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E703B" w14:textId="3970CE19" w:rsidR="00902EE2" w:rsidRDefault="00984EEF" w:rsidP="007E6F53">
      <w:pPr>
        <w:rPr>
          <w:rFonts w:ascii="Times New Roman" w:hAnsi="Times New Roman"/>
          <w:sz w:val="24"/>
          <w:szCs w:val="24"/>
        </w:rPr>
      </w:pPr>
      <w:r>
        <w:rPr>
          <w:rFonts w:ascii="Times New Roman" w:hAnsi="Times New Roman"/>
          <w:sz w:val="24"/>
          <w:szCs w:val="24"/>
        </w:rPr>
        <w:t xml:space="preserve">July 31, 2017 </w:t>
      </w:r>
    </w:p>
    <w:p w14:paraId="4C4502C1" w14:textId="77777777" w:rsidR="00EF0105" w:rsidRDefault="00EF0105" w:rsidP="007E6F53">
      <w:pPr>
        <w:rPr>
          <w:rFonts w:ascii="Times New Roman" w:hAnsi="Times New Roman"/>
          <w:sz w:val="24"/>
          <w:szCs w:val="24"/>
        </w:rPr>
      </w:pPr>
    </w:p>
    <w:p w14:paraId="0E8793AA" w14:textId="187DB52A" w:rsidR="00EF0105" w:rsidRDefault="00EF0105" w:rsidP="007E6F53">
      <w:pPr>
        <w:rPr>
          <w:rFonts w:ascii="Times New Roman" w:hAnsi="Times New Roman"/>
          <w:sz w:val="24"/>
          <w:szCs w:val="24"/>
        </w:rPr>
      </w:pPr>
      <w:r>
        <w:rPr>
          <w:rFonts w:ascii="Times New Roman" w:hAnsi="Times New Roman"/>
          <w:sz w:val="24"/>
          <w:szCs w:val="24"/>
        </w:rPr>
        <w:t xml:space="preserve">Don Rucker, M.D. </w:t>
      </w:r>
    </w:p>
    <w:p w14:paraId="160014DF" w14:textId="62597638" w:rsidR="00EF0105" w:rsidRDefault="00EF0105" w:rsidP="007E6F53">
      <w:pPr>
        <w:rPr>
          <w:rFonts w:ascii="Times New Roman" w:hAnsi="Times New Roman"/>
          <w:sz w:val="24"/>
          <w:szCs w:val="24"/>
        </w:rPr>
      </w:pPr>
      <w:r>
        <w:rPr>
          <w:rFonts w:ascii="Times New Roman" w:hAnsi="Times New Roman"/>
          <w:sz w:val="24"/>
          <w:szCs w:val="24"/>
        </w:rPr>
        <w:t xml:space="preserve">National Coordinator </w:t>
      </w:r>
      <w:r w:rsidR="000A7A79">
        <w:rPr>
          <w:rFonts w:ascii="Times New Roman" w:hAnsi="Times New Roman"/>
          <w:sz w:val="24"/>
          <w:szCs w:val="24"/>
        </w:rPr>
        <w:t xml:space="preserve">for Health Information Technology </w:t>
      </w:r>
    </w:p>
    <w:p w14:paraId="34798657" w14:textId="3A075F67" w:rsidR="00EF0105" w:rsidRDefault="00EF0105" w:rsidP="007E6F53">
      <w:pPr>
        <w:rPr>
          <w:rFonts w:ascii="Times New Roman" w:hAnsi="Times New Roman"/>
          <w:sz w:val="24"/>
          <w:szCs w:val="24"/>
        </w:rPr>
      </w:pPr>
      <w:r w:rsidRPr="00EF0105">
        <w:rPr>
          <w:rFonts w:ascii="Times New Roman" w:hAnsi="Times New Roman"/>
          <w:sz w:val="24"/>
          <w:szCs w:val="24"/>
        </w:rPr>
        <w:t>Office of the National Coordinator for Health Information Technology</w:t>
      </w:r>
      <w:r w:rsidRPr="00EF0105">
        <w:rPr>
          <w:rFonts w:ascii="Times New Roman" w:hAnsi="Times New Roman"/>
          <w:sz w:val="24"/>
          <w:szCs w:val="24"/>
        </w:rPr>
        <w:br/>
        <w:t>U.S. Department of Health and Human Services</w:t>
      </w:r>
      <w:r w:rsidRPr="00EF0105">
        <w:rPr>
          <w:rFonts w:ascii="Times New Roman" w:hAnsi="Times New Roman"/>
          <w:sz w:val="24"/>
          <w:szCs w:val="24"/>
        </w:rPr>
        <w:br/>
        <w:t>330 C St SW </w:t>
      </w:r>
      <w:r w:rsidRPr="00EF0105">
        <w:rPr>
          <w:rFonts w:ascii="Times New Roman" w:hAnsi="Times New Roman"/>
          <w:sz w:val="24"/>
          <w:szCs w:val="24"/>
        </w:rPr>
        <w:br/>
        <w:t>Floor 7</w:t>
      </w:r>
      <w:r w:rsidRPr="00EF0105">
        <w:rPr>
          <w:rFonts w:ascii="Times New Roman" w:hAnsi="Times New Roman"/>
          <w:sz w:val="24"/>
          <w:szCs w:val="24"/>
        </w:rPr>
        <w:br/>
        <w:t>Washington, DC 20201</w:t>
      </w:r>
    </w:p>
    <w:p w14:paraId="321EF168" w14:textId="77777777" w:rsidR="00EF0105" w:rsidRDefault="00EF0105" w:rsidP="007E6F53">
      <w:pPr>
        <w:rPr>
          <w:rFonts w:ascii="Times New Roman" w:hAnsi="Times New Roman"/>
          <w:sz w:val="24"/>
          <w:szCs w:val="24"/>
        </w:rPr>
      </w:pPr>
    </w:p>
    <w:p w14:paraId="19108748" w14:textId="77777777" w:rsidR="00EF0105" w:rsidRPr="00EF0105" w:rsidRDefault="00EF0105" w:rsidP="00EF0105">
      <w:pPr>
        <w:rPr>
          <w:rFonts w:ascii="Times New Roman" w:hAnsi="Times New Roman"/>
          <w:b/>
          <w:i/>
          <w:sz w:val="24"/>
          <w:szCs w:val="24"/>
        </w:rPr>
      </w:pPr>
      <w:r w:rsidRPr="00EF0105">
        <w:rPr>
          <w:rFonts w:ascii="Times New Roman" w:hAnsi="Times New Roman"/>
          <w:b/>
          <w:i/>
          <w:sz w:val="24"/>
          <w:szCs w:val="24"/>
        </w:rPr>
        <w:t xml:space="preserve">Submitted electronically </w:t>
      </w:r>
    </w:p>
    <w:p w14:paraId="2A229DB0" w14:textId="77777777" w:rsidR="00EF0105" w:rsidRPr="00206CF0" w:rsidRDefault="00EF0105" w:rsidP="00EF0105">
      <w:pPr>
        <w:rPr>
          <w:rFonts w:ascii="Times New Roman" w:hAnsi="Times New Roman"/>
          <w:b/>
          <w:sz w:val="24"/>
          <w:szCs w:val="24"/>
        </w:rPr>
      </w:pPr>
    </w:p>
    <w:p w14:paraId="0D083C30" w14:textId="50FC33D5" w:rsidR="00EF0105" w:rsidRPr="00206CF0" w:rsidRDefault="00EF0105" w:rsidP="00EF0105">
      <w:pPr>
        <w:rPr>
          <w:rFonts w:ascii="Times New Roman" w:hAnsi="Times New Roman"/>
          <w:b/>
          <w:sz w:val="24"/>
          <w:szCs w:val="24"/>
        </w:rPr>
      </w:pPr>
      <w:r w:rsidRPr="00206CF0">
        <w:rPr>
          <w:rFonts w:ascii="Times New Roman" w:hAnsi="Times New Roman"/>
          <w:b/>
          <w:sz w:val="24"/>
          <w:szCs w:val="24"/>
        </w:rPr>
        <w:t xml:space="preserve">RE: </w:t>
      </w:r>
      <w:r w:rsidR="00206CF0" w:rsidRPr="00206CF0">
        <w:rPr>
          <w:rFonts w:ascii="Times New Roman" w:hAnsi="Times New Roman"/>
          <w:b/>
          <w:sz w:val="24"/>
          <w:szCs w:val="24"/>
        </w:rPr>
        <w:t>Request for Public Comment Concerning</w:t>
      </w:r>
      <w:r w:rsidR="00E07BEB">
        <w:rPr>
          <w:rFonts w:ascii="Times New Roman" w:hAnsi="Times New Roman"/>
          <w:b/>
          <w:sz w:val="24"/>
          <w:szCs w:val="24"/>
        </w:rPr>
        <w:t xml:space="preserve"> ONC’s</w:t>
      </w:r>
      <w:r w:rsidR="00206CF0" w:rsidRPr="00206CF0">
        <w:rPr>
          <w:rFonts w:ascii="Times New Roman" w:hAnsi="Times New Roman"/>
          <w:b/>
          <w:sz w:val="24"/>
          <w:szCs w:val="24"/>
        </w:rPr>
        <w:t xml:space="preserve"> Proposed Interoperability Standards Measurement Framework</w:t>
      </w:r>
    </w:p>
    <w:p w14:paraId="34EF4516" w14:textId="77777777" w:rsidR="00EF0105" w:rsidRDefault="00EF0105" w:rsidP="00EF0105">
      <w:pPr>
        <w:rPr>
          <w:rFonts w:ascii="Times New Roman" w:hAnsi="Times New Roman"/>
          <w:b/>
          <w:sz w:val="24"/>
          <w:szCs w:val="24"/>
        </w:rPr>
      </w:pPr>
    </w:p>
    <w:p w14:paraId="5A3A1E67" w14:textId="1DB07834" w:rsidR="00EF0105" w:rsidRPr="00EF0105" w:rsidRDefault="00EF0105" w:rsidP="00EF0105">
      <w:pPr>
        <w:rPr>
          <w:rFonts w:ascii="Times New Roman" w:hAnsi="Times New Roman"/>
          <w:sz w:val="24"/>
          <w:szCs w:val="24"/>
        </w:rPr>
      </w:pPr>
      <w:r>
        <w:rPr>
          <w:rFonts w:ascii="Times New Roman" w:hAnsi="Times New Roman"/>
          <w:sz w:val="24"/>
          <w:szCs w:val="24"/>
        </w:rPr>
        <w:t xml:space="preserve">Dear Dr. Rucker, </w:t>
      </w:r>
    </w:p>
    <w:p w14:paraId="0FF9A959" w14:textId="77777777" w:rsidR="00EF0105" w:rsidRPr="00EF0105" w:rsidRDefault="00EF0105" w:rsidP="00EF0105">
      <w:pPr>
        <w:rPr>
          <w:rFonts w:ascii="Times New Roman" w:hAnsi="Times New Roman"/>
          <w:sz w:val="24"/>
          <w:szCs w:val="24"/>
        </w:rPr>
      </w:pPr>
      <w:bookmarkStart w:id="0" w:name="_GoBack"/>
      <w:bookmarkEnd w:id="0"/>
    </w:p>
    <w:p w14:paraId="681FF414" w14:textId="768BA1E1" w:rsidR="00EF0105" w:rsidRDefault="00EF0105" w:rsidP="007E6F53">
      <w:pPr>
        <w:rPr>
          <w:rFonts w:ascii="Times New Roman" w:hAnsi="Times New Roman"/>
          <w:sz w:val="24"/>
          <w:szCs w:val="24"/>
        </w:rPr>
      </w:pPr>
      <w:r w:rsidRPr="00EF0105">
        <w:rPr>
          <w:rFonts w:ascii="Times New Roman" w:hAnsi="Times New Roman"/>
          <w:sz w:val="24"/>
          <w:szCs w:val="24"/>
        </w:rPr>
        <w:t xml:space="preserve">On behalf of our more than 98,000 member physical therapists, physical therapist assistants, and students of physical therapy, the American Physical Therapy Association (APTA) submits the following comments regarding </w:t>
      </w:r>
      <w:r w:rsidR="002563C8" w:rsidRPr="00EF0105">
        <w:rPr>
          <w:rFonts w:ascii="Times New Roman" w:hAnsi="Times New Roman"/>
          <w:sz w:val="24"/>
          <w:szCs w:val="24"/>
        </w:rPr>
        <w:t>the</w:t>
      </w:r>
      <w:r w:rsidR="002563C8" w:rsidRPr="002563C8">
        <w:rPr>
          <w:rFonts w:ascii="Times New Roman" w:hAnsi="Times New Roman"/>
          <w:sz w:val="24"/>
          <w:szCs w:val="24"/>
        </w:rPr>
        <w:t xml:space="preserve"> Office of the National Coordinator for Health Information Technology</w:t>
      </w:r>
      <w:r w:rsidR="002563C8">
        <w:rPr>
          <w:rFonts w:ascii="Times New Roman" w:hAnsi="Times New Roman"/>
          <w:sz w:val="24"/>
          <w:szCs w:val="24"/>
        </w:rPr>
        <w:t xml:space="preserve">’s </w:t>
      </w:r>
      <w:r w:rsidR="003C4315">
        <w:rPr>
          <w:rFonts w:ascii="Times New Roman" w:hAnsi="Times New Roman"/>
          <w:sz w:val="24"/>
          <w:szCs w:val="24"/>
        </w:rPr>
        <w:t xml:space="preserve">(ONC) </w:t>
      </w:r>
      <w:r w:rsidR="002563C8" w:rsidRPr="00EF0105">
        <w:rPr>
          <w:rFonts w:ascii="Times New Roman" w:hAnsi="Times New Roman"/>
          <w:sz w:val="24"/>
          <w:szCs w:val="24"/>
        </w:rPr>
        <w:t>request</w:t>
      </w:r>
      <w:r w:rsidR="002563C8">
        <w:rPr>
          <w:rFonts w:ascii="Times New Roman" w:hAnsi="Times New Roman"/>
          <w:sz w:val="24"/>
          <w:szCs w:val="24"/>
        </w:rPr>
        <w:t xml:space="preserve"> for</w:t>
      </w:r>
      <w:r w:rsidR="00206CF0">
        <w:rPr>
          <w:rFonts w:ascii="Times New Roman" w:hAnsi="Times New Roman"/>
          <w:sz w:val="24"/>
          <w:szCs w:val="24"/>
        </w:rPr>
        <w:t xml:space="preserve"> public comment concerning its P</w:t>
      </w:r>
      <w:r w:rsidR="002563C8">
        <w:rPr>
          <w:rFonts w:ascii="Times New Roman" w:hAnsi="Times New Roman"/>
          <w:sz w:val="24"/>
          <w:szCs w:val="24"/>
        </w:rPr>
        <w:t xml:space="preserve">roposed </w:t>
      </w:r>
      <w:r w:rsidR="00206CF0">
        <w:rPr>
          <w:rFonts w:ascii="Times New Roman" w:hAnsi="Times New Roman"/>
          <w:sz w:val="24"/>
          <w:szCs w:val="24"/>
        </w:rPr>
        <w:t>I</w:t>
      </w:r>
      <w:r w:rsidR="002563C8">
        <w:rPr>
          <w:rFonts w:ascii="Times New Roman" w:hAnsi="Times New Roman"/>
          <w:sz w:val="24"/>
          <w:szCs w:val="24"/>
        </w:rPr>
        <w:t xml:space="preserve">nteroperability </w:t>
      </w:r>
      <w:r w:rsidR="00206CF0">
        <w:rPr>
          <w:rFonts w:ascii="Times New Roman" w:hAnsi="Times New Roman"/>
          <w:sz w:val="24"/>
          <w:szCs w:val="24"/>
        </w:rPr>
        <w:t>Standards Measurement F</w:t>
      </w:r>
      <w:r w:rsidR="002563C8">
        <w:rPr>
          <w:rFonts w:ascii="Times New Roman" w:hAnsi="Times New Roman"/>
          <w:sz w:val="24"/>
          <w:szCs w:val="24"/>
        </w:rPr>
        <w:t xml:space="preserve">ramework. </w:t>
      </w:r>
    </w:p>
    <w:p w14:paraId="3E2F911F" w14:textId="77777777" w:rsidR="0058221A" w:rsidRDefault="0058221A" w:rsidP="003C4315">
      <w:pPr>
        <w:rPr>
          <w:rFonts w:ascii="Times New Roman" w:hAnsi="Times New Roman"/>
          <w:sz w:val="24"/>
          <w:szCs w:val="24"/>
        </w:rPr>
      </w:pPr>
    </w:p>
    <w:p w14:paraId="41DF2B20" w14:textId="1F575C66" w:rsidR="0058221A" w:rsidRDefault="0058221A" w:rsidP="003C4315">
      <w:pPr>
        <w:rPr>
          <w:rFonts w:ascii="Times New Roman" w:hAnsi="Times New Roman"/>
          <w:sz w:val="24"/>
          <w:szCs w:val="24"/>
        </w:rPr>
      </w:pPr>
      <w:r w:rsidRPr="0058221A">
        <w:rPr>
          <w:rFonts w:ascii="Times New Roman" w:hAnsi="Times New Roman"/>
          <w:sz w:val="24"/>
          <w:szCs w:val="24"/>
        </w:rPr>
        <w:t>The purpose of the Proposed Interoperability Standards Measurement Framework is to determine the nation’s progress in implementing interoperability standards in health information technology (health IT) and the use of the standards as a way to measure progress towards nationwide interoperability.</w:t>
      </w:r>
      <w:r>
        <w:rPr>
          <w:rFonts w:ascii="Times New Roman" w:hAnsi="Times New Roman"/>
          <w:sz w:val="24"/>
          <w:szCs w:val="24"/>
        </w:rPr>
        <w:t xml:space="preserve"> APTA strongly supports the </w:t>
      </w:r>
      <w:r w:rsidR="001C67FB">
        <w:rPr>
          <w:rFonts w:ascii="Times New Roman" w:hAnsi="Times New Roman"/>
          <w:sz w:val="24"/>
          <w:szCs w:val="24"/>
        </w:rPr>
        <w:t xml:space="preserve">implementation </w:t>
      </w:r>
      <w:r w:rsidR="00787CDE">
        <w:rPr>
          <w:rFonts w:ascii="Times New Roman" w:hAnsi="Times New Roman"/>
          <w:sz w:val="24"/>
          <w:szCs w:val="24"/>
        </w:rPr>
        <w:t xml:space="preserve">of </w:t>
      </w:r>
      <w:r w:rsidR="001C67FB">
        <w:rPr>
          <w:rFonts w:ascii="Times New Roman" w:hAnsi="Times New Roman"/>
          <w:sz w:val="24"/>
          <w:szCs w:val="24"/>
        </w:rPr>
        <w:t xml:space="preserve">interoperability standards in health information technology. </w:t>
      </w:r>
      <w:r w:rsidR="00E474BF">
        <w:rPr>
          <w:rFonts w:ascii="Times New Roman" w:hAnsi="Times New Roman"/>
          <w:sz w:val="24"/>
          <w:szCs w:val="24"/>
        </w:rPr>
        <w:t>Physical Therapists have increasingly come to rely on the use of health information technology</w:t>
      </w:r>
      <w:r w:rsidR="00C76CCF">
        <w:rPr>
          <w:rFonts w:ascii="Times New Roman" w:hAnsi="Times New Roman"/>
          <w:sz w:val="24"/>
          <w:szCs w:val="24"/>
        </w:rPr>
        <w:t xml:space="preserve"> in their practice</w:t>
      </w:r>
      <w:r w:rsidR="00E474BF">
        <w:rPr>
          <w:rFonts w:ascii="Times New Roman" w:hAnsi="Times New Roman"/>
          <w:sz w:val="24"/>
          <w:szCs w:val="24"/>
        </w:rPr>
        <w:t xml:space="preserve">, and we believe that this trend is likely to accelerate in the coming years. </w:t>
      </w:r>
      <w:r w:rsidR="00C76CCF">
        <w:rPr>
          <w:rFonts w:ascii="Times New Roman" w:hAnsi="Times New Roman"/>
          <w:sz w:val="24"/>
          <w:szCs w:val="24"/>
        </w:rPr>
        <w:t xml:space="preserve">Ensuring that IT systems are able to properly exchange information will ultimately lead to a better functioning health care system as a whole. APTA supports any standards that would lead to increased efficiencies. </w:t>
      </w:r>
    </w:p>
    <w:p w14:paraId="66CC9454" w14:textId="024A3DC0" w:rsidR="003C4315" w:rsidRPr="00EF0105" w:rsidRDefault="00EF0105" w:rsidP="003C4315">
      <w:pPr>
        <w:rPr>
          <w:rFonts w:ascii="Times New Roman" w:eastAsia="Calibri" w:hAnsi="Times New Roman"/>
          <w:color w:val="auto"/>
          <w:sz w:val="24"/>
          <w:szCs w:val="24"/>
        </w:rPr>
      </w:pPr>
      <w:r>
        <w:rPr>
          <w:rFonts w:ascii="Times New Roman" w:hAnsi="Times New Roman"/>
          <w:sz w:val="24"/>
          <w:szCs w:val="24"/>
        </w:rPr>
        <w:br/>
      </w:r>
      <w:r w:rsidR="003F3D6C">
        <w:rPr>
          <w:rFonts w:ascii="Times New Roman" w:eastAsia="Calibri" w:hAnsi="Times New Roman"/>
          <w:color w:val="auto"/>
          <w:sz w:val="24"/>
          <w:szCs w:val="24"/>
        </w:rPr>
        <w:t>APTA supports the ONC</w:t>
      </w:r>
      <w:r w:rsidR="002E0645">
        <w:rPr>
          <w:rFonts w:ascii="Times New Roman" w:eastAsia="Calibri" w:hAnsi="Times New Roman"/>
          <w:color w:val="auto"/>
          <w:sz w:val="24"/>
          <w:szCs w:val="24"/>
        </w:rPr>
        <w:t>’</w:t>
      </w:r>
      <w:r w:rsidR="003F3D6C">
        <w:rPr>
          <w:rFonts w:ascii="Times New Roman" w:eastAsia="Calibri" w:hAnsi="Times New Roman"/>
          <w:color w:val="auto"/>
          <w:sz w:val="24"/>
          <w:szCs w:val="24"/>
        </w:rPr>
        <w:t>s efforts</w:t>
      </w:r>
      <w:r w:rsidR="00206CF0">
        <w:rPr>
          <w:rFonts w:ascii="Times New Roman" w:eastAsia="Calibri" w:hAnsi="Times New Roman"/>
          <w:color w:val="auto"/>
          <w:sz w:val="24"/>
          <w:szCs w:val="24"/>
        </w:rPr>
        <w:t xml:space="preserve"> to</w:t>
      </w:r>
      <w:r w:rsidR="00A92969">
        <w:rPr>
          <w:rFonts w:ascii="Times New Roman" w:eastAsia="Calibri" w:hAnsi="Times New Roman"/>
          <w:color w:val="auto"/>
          <w:sz w:val="24"/>
          <w:szCs w:val="24"/>
        </w:rPr>
        <w:t xml:space="preserve"> adopt the</w:t>
      </w:r>
      <w:r w:rsidR="00206CF0">
        <w:rPr>
          <w:rFonts w:ascii="Times New Roman" w:eastAsia="Calibri" w:hAnsi="Times New Roman"/>
          <w:color w:val="auto"/>
          <w:sz w:val="24"/>
          <w:szCs w:val="24"/>
        </w:rPr>
        <w:t xml:space="preserve"> </w:t>
      </w:r>
      <w:r w:rsidR="00206CF0" w:rsidRPr="00206CF0">
        <w:rPr>
          <w:rFonts w:ascii="Times New Roman" w:eastAsia="Calibri" w:hAnsi="Times New Roman"/>
          <w:color w:val="auto"/>
          <w:sz w:val="24"/>
          <w:szCs w:val="24"/>
        </w:rPr>
        <w:t>widespread exchange of health information through interoperable certified electronic health record (EHR) technology nationwide</w:t>
      </w:r>
      <w:r w:rsidR="00206CF0">
        <w:rPr>
          <w:rFonts w:ascii="Times New Roman" w:eastAsia="Calibri" w:hAnsi="Times New Roman"/>
          <w:color w:val="auto"/>
          <w:sz w:val="24"/>
          <w:szCs w:val="24"/>
        </w:rPr>
        <w:t>.</w:t>
      </w:r>
      <w:r w:rsidR="003F3D6C">
        <w:rPr>
          <w:rFonts w:ascii="Times New Roman" w:eastAsia="Calibri" w:hAnsi="Times New Roman"/>
          <w:color w:val="auto"/>
          <w:sz w:val="24"/>
          <w:szCs w:val="24"/>
        </w:rPr>
        <w:t xml:space="preserve"> </w:t>
      </w:r>
    </w:p>
    <w:p w14:paraId="124840A7" w14:textId="18CE6636" w:rsidR="00EF0105" w:rsidRPr="00EF0105" w:rsidRDefault="003C4315">
      <w:pPr>
        <w:rPr>
          <w:rFonts w:ascii="Times New Roman" w:eastAsia="Calibri" w:hAnsi="Times New Roman"/>
          <w:color w:val="auto"/>
          <w:sz w:val="24"/>
          <w:szCs w:val="24"/>
        </w:rPr>
      </w:pPr>
      <w:r w:rsidRPr="00EF0105">
        <w:rPr>
          <w:rFonts w:ascii="Times New Roman" w:eastAsia="Calibri" w:hAnsi="Times New Roman"/>
          <w:color w:val="auto"/>
          <w:sz w:val="24"/>
          <w:szCs w:val="24"/>
        </w:rPr>
        <w:lastRenderedPageBreak/>
        <w:t xml:space="preserve">Recognition of the need to capture rehabilitative services in electronic health records (EHRs) has led to substantial growth in the development of EHR systems in the rehabilitation sector. </w:t>
      </w:r>
    </w:p>
    <w:p w14:paraId="18C45510" w14:textId="5748130A" w:rsidR="002E0645" w:rsidRDefault="00EF0105" w:rsidP="00EF0105">
      <w:pPr>
        <w:rPr>
          <w:rFonts w:ascii="Times New Roman" w:eastAsia="Calibri" w:hAnsi="Times New Roman"/>
          <w:color w:val="auto"/>
          <w:sz w:val="24"/>
          <w:szCs w:val="24"/>
        </w:rPr>
      </w:pPr>
      <w:r w:rsidRPr="00EF0105">
        <w:rPr>
          <w:rFonts w:ascii="Times New Roman" w:eastAsia="Calibri" w:hAnsi="Times New Roman"/>
          <w:color w:val="auto"/>
          <w:sz w:val="24"/>
          <w:szCs w:val="24"/>
        </w:rPr>
        <w:t xml:space="preserve">APTA’s development of clinical practice guidelines and other important criteria has been the basis for the attributes of many existing </w:t>
      </w:r>
      <w:r w:rsidR="002E0645">
        <w:rPr>
          <w:rFonts w:ascii="Times New Roman" w:eastAsia="Calibri" w:hAnsi="Times New Roman"/>
          <w:color w:val="auto"/>
          <w:sz w:val="24"/>
          <w:szCs w:val="24"/>
        </w:rPr>
        <w:t>health information technology</w:t>
      </w:r>
      <w:r w:rsidR="002E0645" w:rsidRPr="00EF0105">
        <w:rPr>
          <w:rFonts w:ascii="Times New Roman" w:eastAsia="Calibri" w:hAnsi="Times New Roman"/>
          <w:color w:val="auto"/>
          <w:sz w:val="24"/>
          <w:szCs w:val="24"/>
        </w:rPr>
        <w:t xml:space="preserve"> </w:t>
      </w:r>
      <w:r w:rsidRPr="00EF0105">
        <w:rPr>
          <w:rFonts w:ascii="Times New Roman" w:eastAsia="Calibri" w:hAnsi="Times New Roman"/>
          <w:color w:val="auto"/>
          <w:sz w:val="24"/>
          <w:szCs w:val="24"/>
        </w:rPr>
        <w:t xml:space="preserve">systems serving rehabilitative service providers. </w:t>
      </w:r>
    </w:p>
    <w:p w14:paraId="3F000B72" w14:textId="77777777" w:rsidR="002E0645" w:rsidRDefault="002E0645" w:rsidP="00EF0105">
      <w:pPr>
        <w:rPr>
          <w:rFonts w:ascii="Times New Roman" w:eastAsia="Calibri" w:hAnsi="Times New Roman"/>
          <w:color w:val="auto"/>
          <w:sz w:val="24"/>
          <w:szCs w:val="24"/>
        </w:rPr>
      </w:pPr>
    </w:p>
    <w:p w14:paraId="00FDE166" w14:textId="1AE01A26" w:rsidR="00EF0105" w:rsidRPr="00EF0105" w:rsidRDefault="002E0645" w:rsidP="00EF0105">
      <w:pPr>
        <w:rPr>
          <w:rFonts w:ascii="Calibri" w:eastAsia="Calibri" w:hAnsi="Calibri" w:cs="Calibri"/>
          <w:color w:val="auto"/>
          <w:szCs w:val="22"/>
        </w:rPr>
      </w:pPr>
      <w:r>
        <w:rPr>
          <w:rFonts w:ascii="Times New Roman" w:eastAsia="Calibri" w:hAnsi="Times New Roman"/>
          <w:color w:val="auto"/>
          <w:sz w:val="24"/>
          <w:szCs w:val="24"/>
        </w:rPr>
        <w:t>Given that</w:t>
      </w:r>
      <w:r w:rsidRPr="00EF0105">
        <w:rPr>
          <w:rFonts w:ascii="Times New Roman" w:eastAsia="Calibri" w:hAnsi="Times New Roman"/>
          <w:color w:val="auto"/>
          <w:sz w:val="24"/>
          <w:szCs w:val="24"/>
        </w:rPr>
        <w:t xml:space="preserve"> only a limited number of EHRs certified through </w:t>
      </w:r>
      <w:r>
        <w:rPr>
          <w:rFonts w:ascii="Times New Roman" w:eastAsia="Calibri" w:hAnsi="Times New Roman"/>
          <w:color w:val="auto"/>
          <w:sz w:val="24"/>
          <w:szCs w:val="24"/>
        </w:rPr>
        <w:t>the ONC</w:t>
      </w:r>
      <w:r w:rsidRPr="00EF0105">
        <w:rPr>
          <w:rFonts w:ascii="Times New Roman" w:eastAsia="Calibri" w:hAnsi="Times New Roman"/>
          <w:color w:val="auto"/>
          <w:sz w:val="24"/>
          <w:szCs w:val="24"/>
        </w:rPr>
        <w:t xml:space="preserve"> encompass the necessary components for the documentation and transmission of information regarding physical therapy services</w:t>
      </w:r>
      <w:r>
        <w:rPr>
          <w:rFonts w:ascii="Times New Roman" w:eastAsia="Calibri" w:hAnsi="Times New Roman"/>
          <w:color w:val="auto"/>
          <w:sz w:val="24"/>
          <w:szCs w:val="24"/>
        </w:rPr>
        <w:t>,</w:t>
      </w:r>
      <w:r w:rsidRPr="00EF0105">
        <w:rPr>
          <w:rFonts w:ascii="Times New Roman" w:eastAsia="Calibri" w:hAnsi="Times New Roman"/>
          <w:color w:val="auto"/>
          <w:sz w:val="24"/>
          <w:szCs w:val="24"/>
        </w:rPr>
        <w:t xml:space="preserve"> </w:t>
      </w:r>
      <w:r>
        <w:rPr>
          <w:rFonts w:ascii="Times New Roman" w:eastAsia="Calibri" w:hAnsi="Times New Roman"/>
          <w:color w:val="auto"/>
          <w:sz w:val="24"/>
          <w:szCs w:val="24"/>
        </w:rPr>
        <w:t>we</w:t>
      </w:r>
      <w:r w:rsidRPr="00EF0105">
        <w:rPr>
          <w:rFonts w:ascii="Times New Roman" w:eastAsia="Calibri" w:hAnsi="Times New Roman"/>
          <w:color w:val="auto"/>
          <w:sz w:val="24"/>
          <w:szCs w:val="24"/>
        </w:rPr>
        <w:t xml:space="preserve"> hope to work with </w:t>
      </w:r>
      <w:r>
        <w:rPr>
          <w:rFonts w:ascii="Times New Roman" w:eastAsia="Calibri" w:hAnsi="Times New Roman"/>
          <w:color w:val="auto"/>
          <w:sz w:val="24"/>
          <w:szCs w:val="24"/>
        </w:rPr>
        <w:t xml:space="preserve">the ONC in the near future </w:t>
      </w:r>
      <w:r w:rsidRPr="00EF0105">
        <w:rPr>
          <w:rFonts w:ascii="Times New Roman" w:eastAsia="Calibri" w:hAnsi="Times New Roman"/>
          <w:color w:val="auto"/>
          <w:sz w:val="24"/>
          <w:szCs w:val="24"/>
        </w:rPr>
        <w:t xml:space="preserve">to ensure that these products are certified accordingly. </w:t>
      </w:r>
      <w:r>
        <w:rPr>
          <w:rFonts w:ascii="Times New Roman" w:eastAsia="Calibri" w:hAnsi="Times New Roman"/>
          <w:color w:val="auto"/>
          <w:sz w:val="24"/>
          <w:szCs w:val="24"/>
        </w:rPr>
        <w:t>To better assist physical therapists and other non-physician providers as they adopt certified EHRs within their clinics and practices, we recommend the</w:t>
      </w:r>
      <w:r w:rsidR="003C4315">
        <w:rPr>
          <w:rFonts w:ascii="Times New Roman" w:eastAsia="Calibri" w:hAnsi="Times New Roman"/>
          <w:color w:val="auto"/>
          <w:sz w:val="24"/>
          <w:szCs w:val="24"/>
        </w:rPr>
        <w:t xml:space="preserve"> ONC</w:t>
      </w:r>
      <w:r w:rsidR="003C4315" w:rsidRPr="00EF0105">
        <w:rPr>
          <w:rFonts w:ascii="Times New Roman" w:eastAsia="Calibri" w:hAnsi="Times New Roman"/>
          <w:color w:val="auto"/>
          <w:sz w:val="24"/>
          <w:szCs w:val="24"/>
        </w:rPr>
        <w:t xml:space="preserve"> </w:t>
      </w:r>
      <w:r>
        <w:rPr>
          <w:rFonts w:ascii="Times New Roman" w:eastAsia="Calibri" w:hAnsi="Times New Roman"/>
          <w:color w:val="auto"/>
          <w:sz w:val="24"/>
          <w:szCs w:val="24"/>
        </w:rPr>
        <w:t>develop robust</w:t>
      </w:r>
      <w:r w:rsidRPr="00EF0105">
        <w:rPr>
          <w:rFonts w:ascii="Times New Roman" w:eastAsia="Calibri" w:hAnsi="Times New Roman"/>
          <w:color w:val="auto"/>
          <w:sz w:val="24"/>
          <w:szCs w:val="24"/>
        </w:rPr>
        <w:t xml:space="preserve"> </w:t>
      </w:r>
      <w:r>
        <w:rPr>
          <w:rFonts w:ascii="Times New Roman" w:eastAsia="Calibri" w:hAnsi="Times New Roman"/>
          <w:color w:val="auto"/>
          <w:sz w:val="24"/>
          <w:szCs w:val="24"/>
        </w:rPr>
        <w:t>educational materials</w:t>
      </w:r>
      <w:r w:rsidR="00EF0105" w:rsidRPr="00EF0105">
        <w:rPr>
          <w:rFonts w:ascii="Times New Roman" w:eastAsia="Calibri" w:hAnsi="Times New Roman"/>
          <w:color w:val="auto"/>
          <w:sz w:val="24"/>
          <w:szCs w:val="24"/>
        </w:rPr>
        <w:t xml:space="preserve"> </w:t>
      </w:r>
      <w:r>
        <w:rPr>
          <w:rFonts w:ascii="Times New Roman" w:eastAsia="Calibri" w:hAnsi="Times New Roman"/>
          <w:color w:val="auto"/>
          <w:sz w:val="24"/>
          <w:szCs w:val="24"/>
        </w:rPr>
        <w:t>as well as</w:t>
      </w:r>
      <w:r w:rsidRPr="00EF0105">
        <w:rPr>
          <w:rFonts w:ascii="Times New Roman" w:eastAsia="Calibri" w:hAnsi="Times New Roman"/>
          <w:color w:val="auto"/>
          <w:sz w:val="24"/>
          <w:szCs w:val="24"/>
        </w:rPr>
        <w:t xml:space="preserve"> </w:t>
      </w:r>
      <w:r>
        <w:rPr>
          <w:rFonts w:ascii="Times New Roman" w:eastAsia="Calibri" w:hAnsi="Times New Roman"/>
          <w:color w:val="auto"/>
          <w:sz w:val="24"/>
          <w:szCs w:val="24"/>
        </w:rPr>
        <w:t xml:space="preserve">provide </w:t>
      </w:r>
      <w:r w:rsidRPr="00EF0105">
        <w:rPr>
          <w:rFonts w:ascii="Times New Roman" w:eastAsia="Calibri" w:hAnsi="Times New Roman"/>
          <w:color w:val="auto"/>
          <w:sz w:val="24"/>
          <w:szCs w:val="24"/>
        </w:rPr>
        <w:t xml:space="preserve">implementation assistance and/or consultant support to </w:t>
      </w:r>
      <w:r>
        <w:rPr>
          <w:rFonts w:ascii="Times New Roman" w:eastAsia="Calibri" w:hAnsi="Times New Roman"/>
          <w:color w:val="auto"/>
          <w:sz w:val="24"/>
          <w:szCs w:val="24"/>
        </w:rPr>
        <w:t>such professionals.</w:t>
      </w:r>
    </w:p>
    <w:p w14:paraId="2CE3802E" w14:textId="77777777" w:rsidR="00EF0105" w:rsidRDefault="00EF0105" w:rsidP="00EF0105">
      <w:pPr>
        <w:rPr>
          <w:rFonts w:ascii="Times New Roman" w:eastAsia="Calibri" w:hAnsi="Times New Roman"/>
          <w:color w:val="auto"/>
          <w:sz w:val="24"/>
          <w:szCs w:val="24"/>
        </w:rPr>
      </w:pPr>
    </w:p>
    <w:p w14:paraId="686DBE46" w14:textId="72CE2DF6" w:rsidR="00EF0105" w:rsidRPr="00EF0105" w:rsidRDefault="002563C8" w:rsidP="00EF0105">
      <w:pPr>
        <w:rPr>
          <w:rFonts w:ascii="Times New Roman" w:eastAsia="Calibri" w:hAnsi="Times New Roman"/>
          <w:color w:val="auto"/>
          <w:sz w:val="24"/>
          <w:szCs w:val="24"/>
        </w:rPr>
      </w:pPr>
      <w:r>
        <w:rPr>
          <w:rFonts w:ascii="Times New Roman" w:eastAsia="Calibri" w:hAnsi="Times New Roman"/>
          <w:color w:val="auto"/>
          <w:sz w:val="24"/>
          <w:szCs w:val="24"/>
        </w:rPr>
        <w:t xml:space="preserve">Once again, we thank </w:t>
      </w:r>
      <w:r w:rsidRPr="002563C8">
        <w:rPr>
          <w:rFonts w:ascii="Times New Roman" w:eastAsia="Calibri" w:hAnsi="Times New Roman"/>
          <w:color w:val="auto"/>
          <w:sz w:val="24"/>
          <w:szCs w:val="24"/>
        </w:rPr>
        <w:t xml:space="preserve">the </w:t>
      </w:r>
      <w:r w:rsidR="003C4315">
        <w:rPr>
          <w:rFonts w:ascii="Times New Roman" w:eastAsia="Calibri" w:hAnsi="Times New Roman"/>
          <w:color w:val="auto"/>
          <w:sz w:val="24"/>
          <w:szCs w:val="24"/>
        </w:rPr>
        <w:t>ONC</w:t>
      </w:r>
      <w:r w:rsidR="00EF0105" w:rsidRPr="00EF0105">
        <w:rPr>
          <w:rFonts w:ascii="Times New Roman" w:eastAsia="Calibri" w:hAnsi="Times New Roman"/>
          <w:color w:val="auto"/>
          <w:sz w:val="24"/>
          <w:szCs w:val="24"/>
        </w:rPr>
        <w:t xml:space="preserve"> for the opportunity to comment on the </w:t>
      </w:r>
      <w:r w:rsidR="003F3D6C">
        <w:rPr>
          <w:rFonts w:ascii="Times New Roman" w:eastAsia="Calibri" w:hAnsi="Times New Roman"/>
          <w:color w:val="auto"/>
          <w:sz w:val="24"/>
          <w:szCs w:val="24"/>
        </w:rPr>
        <w:t>Proposed Interope</w:t>
      </w:r>
      <w:r w:rsidR="00A92969">
        <w:rPr>
          <w:rFonts w:ascii="Times New Roman" w:eastAsia="Calibri" w:hAnsi="Times New Roman"/>
          <w:color w:val="auto"/>
          <w:sz w:val="24"/>
          <w:szCs w:val="24"/>
        </w:rPr>
        <w:t>rability Standards Measurement F</w:t>
      </w:r>
      <w:r w:rsidR="003F3D6C">
        <w:rPr>
          <w:rFonts w:ascii="Times New Roman" w:eastAsia="Calibri" w:hAnsi="Times New Roman"/>
          <w:color w:val="auto"/>
          <w:sz w:val="24"/>
          <w:szCs w:val="24"/>
        </w:rPr>
        <w:t>ramework</w:t>
      </w:r>
      <w:r w:rsidR="00EF0105" w:rsidRPr="00EF0105">
        <w:rPr>
          <w:rFonts w:ascii="Times New Roman" w:eastAsia="Calibri" w:hAnsi="Times New Roman"/>
          <w:color w:val="auto"/>
          <w:sz w:val="24"/>
          <w:szCs w:val="24"/>
        </w:rPr>
        <w:t>. We look f</w:t>
      </w:r>
      <w:r w:rsidR="003F3D6C">
        <w:rPr>
          <w:rFonts w:ascii="Times New Roman" w:eastAsia="Calibri" w:hAnsi="Times New Roman"/>
          <w:color w:val="auto"/>
          <w:sz w:val="24"/>
          <w:szCs w:val="24"/>
        </w:rPr>
        <w:t>orward to working with the ONC</w:t>
      </w:r>
      <w:r w:rsidR="00EF0105" w:rsidRPr="00EF0105">
        <w:rPr>
          <w:rFonts w:ascii="Times New Roman" w:eastAsia="Calibri" w:hAnsi="Times New Roman"/>
          <w:color w:val="auto"/>
          <w:sz w:val="24"/>
          <w:szCs w:val="24"/>
        </w:rPr>
        <w:t xml:space="preserve"> </w:t>
      </w:r>
      <w:r w:rsidR="003F3D6C">
        <w:rPr>
          <w:rFonts w:ascii="Times New Roman" w:eastAsia="Calibri" w:hAnsi="Times New Roman"/>
          <w:color w:val="auto"/>
          <w:sz w:val="24"/>
          <w:szCs w:val="24"/>
        </w:rPr>
        <w:t xml:space="preserve">to develop a </w:t>
      </w:r>
      <w:r w:rsidR="00EB01AB">
        <w:rPr>
          <w:rFonts w:ascii="Times New Roman" w:eastAsia="Calibri" w:hAnsi="Times New Roman"/>
          <w:color w:val="auto"/>
          <w:sz w:val="24"/>
          <w:szCs w:val="24"/>
        </w:rPr>
        <w:t>well-functioning</w:t>
      </w:r>
      <w:r w:rsidR="00A92969">
        <w:rPr>
          <w:rFonts w:ascii="Times New Roman" w:eastAsia="Calibri" w:hAnsi="Times New Roman"/>
          <w:color w:val="auto"/>
          <w:sz w:val="24"/>
          <w:szCs w:val="24"/>
        </w:rPr>
        <w:t xml:space="preserve"> interoperable health system</w:t>
      </w:r>
      <w:r w:rsidR="00EF0105" w:rsidRPr="00EF0105">
        <w:rPr>
          <w:rFonts w:ascii="Times New Roman" w:eastAsia="Calibri" w:hAnsi="Times New Roman"/>
          <w:color w:val="auto"/>
          <w:sz w:val="24"/>
          <w:szCs w:val="24"/>
        </w:rPr>
        <w:t xml:space="preserve">. If you have any questions regarding our comments, please contact Kara Gainer, Director of Regulatory Affairs, at </w:t>
      </w:r>
      <w:hyperlink r:id="rId9" w:history="1">
        <w:r w:rsidR="00EF0105" w:rsidRPr="00EF0105">
          <w:rPr>
            <w:rStyle w:val="Hyperlink"/>
            <w:rFonts w:ascii="Times New Roman" w:eastAsia="Calibri" w:hAnsi="Times New Roman"/>
            <w:sz w:val="24"/>
            <w:szCs w:val="24"/>
          </w:rPr>
          <w:t>karagainer@apta.org</w:t>
        </w:r>
      </w:hyperlink>
      <w:r w:rsidR="00EF0105" w:rsidRPr="00EF0105">
        <w:rPr>
          <w:rFonts w:ascii="Times New Roman" w:eastAsia="Calibri" w:hAnsi="Times New Roman"/>
          <w:color w:val="auto"/>
          <w:sz w:val="24"/>
          <w:szCs w:val="24"/>
        </w:rPr>
        <w:t xml:space="preserve"> or 703/706-8547. Thank you for your consideration. </w:t>
      </w:r>
    </w:p>
    <w:p w14:paraId="55296EE0" w14:textId="77777777" w:rsidR="00EF0105" w:rsidRPr="00EF0105" w:rsidRDefault="00EF0105" w:rsidP="00EF0105">
      <w:pPr>
        <w:rPr>
          <w:rFonts w:ascii="Times New Roman" w:eastAsia="Calibri" w:hAnsi="Times New Roman"/>
          <w:color w:val="auto"/>
          <w:sz w:val="24"/>
          <w:szCs w:val="24"/>
        </w:rPr>
      </w:pPr>
    </w:p>
    <w:p w14:paraId="318F7359" w14:textId="77777777" w:rsidR="00EF0105" w:rsidRPr="00EF0105" w:rsidRDefault="00EF0105" w:rsidP="00EF0105">
      <w:pPr>
        <w:rPr>
          <w:rFonts w:ascii="Times New Roman" w:eastAsia="Calibri" w:hAnsi="Times New Roman"/>
          <w:color w:val="auto"/>
          <w:sz w:val="24"/>
          <w:szCs w:val="24"/>
        </w:rPr>
      </w:pPr>
      <w:r w:rsidRPr="00EF0105">
        <w:rPr>
          <w:rFonts w:ascii="Times New Roman" w:eastAsia="Calibri" w:hAnsi="Times New Roman"/>
          <w:color w:val="auto"/>
          <w:sz w:val="24"/>
          <w:szCs w:val="24"/>
        </w:rPr>
        <w:t xml:space="preserve">Sincerely, </w:t>
      </w:r>
    </w:p>
    <w:p w14:paraId="6748ED5A" w14:textId="77777777" w:rsidR="00EF0105" w:rsidRPr="00EF0105" w:rsidRDefault="00EF0105" w:rsidP="00EF0105">
      <w:pPr>
        <w:rPr>
          <w:rFonts w:ascii="Times New Roman" w:eastAsia="Calibri" w:hAnsi="Times New Roman"/>
          <w:color w:val="auto"/>
          <w:sz w:val="24"/>
          <w:szCs w:val="24"/>
        </w:rPr>
      </w:pPr>
    </w:p>
    <w:p w14:paraId="73C69598" w14:textId="77777777" w:rsidR="00EF0105" w:rsidRPr="00EF0105" w:rsidRDefault="00EF0105" w:rsidP="00EF0105">
      <w:pPr>
        <w:rPr>
          <w:rFonts w:ascii="Times New Roman" w:eastAsia="Calibri" w:hAnsi="Times New Roman"/>
          <w:color w:val="auto"/>
          <w:sz w:val="24"/>
          <w:szCs w:val="24"/>
        </w:rPr>
      </w:pPr>
      <w:r w:rsidRPr="00EF0105">
        <w:rPr>
          <w:rFonts w:ascii="Times New Roman" w:eastAsia="Calibri" w:hAnsi="Times New Roman"/>
          <w:noProof/>
          <w:color w:val="auto"/>
          <w:sz w:val="24"/>
          <w:szCs w:val="24"/>
        </w:rPr>
        <w:drawing>
          <wp:inline distT="0" distB="0" distL="0" distR="0" wp14:anchorId="0FA2F775" wp14:editId="79FC0D9B">
            <wp:extent cx="2171700" cy="434340"/>
            <wp:effectExtent l="0" t="0" r="0" b="0"/>
            <wp:docPr id="1" name="Picture 5" descr="Sharon Dunn Signa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on Dunn Signature 2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434340"/>
                    </a:xfrm>
                    <a:prstGeom prst="rect">
                      <a:avLst/>
                    </a:prstGeom>
                    <a:noFill/>
                    <a:ln>
                      <a:noFill/>
                    </a:ln>
                  </pic:spPr>
                </pic:pic>
              </a:graphicData>
            </a:graphic>
          </wp:inline>
        </w:drawing>
      </w:r>
    </w:p>
    <w:p w14:paraId="2465EABF" w14:textId="77777777" w:rsidR="00EF0105" w:rsidRPr="00EF0105" w:rsidRDefault="00EF0105" w:rsidP="00EF0105">
      <w:pPr>
        <w:rPr>
          <w:rFonts w:ascii="Times New Roman" w:eastAsia="Calibri" w:hAnsi="Times New Roman"/>
          <w:color w:val="auto"/>
          <w:sz w:val="24"/>
          <w:szCs w:val="24"/>
        </w:rPr>
      </w:pPr>
      <w:r w:rsidRPr="00EF0105">
        <w:rPr>
          <w:rFonts w:ascii="Times New Roman" w:eastAsia="Calibri" w:hAnsi="Times New Roman"/>
          <w:color w:val="auto"/>
          <w:sz w:val="24"/>
          <w:szCs w:val="24"/>
        </w:rPr>
        <w:t xml:space="preserve">Sharon L. Dunn PT, PhD, OCS </w:t>
      </w:r>
    </w:p>
    <w:p w14:paraId="74EB650B" w14:textId="77777777" w:rsidR="00EF0105" w:rsidRPr="00EF0105" w:rsidRDefault="00EF0105" w:rsidP="00EF0105">
      <w:pPr>
        <w:rPr>
          <w:rFonts w:ascii="Times New Roman" w:eastAsia="Calibri" w:hAnsi="Times New Roman"/>
          <w:color w:val="auto"/>
          <w:sz w:val="24"/>
          <w:szCs w:val="24"/>
        </w:rPr>
      </w:pPr>
      <w:r w:rsidRPr="00EF0105">
        <w:rPr>
          <w:rFonts w:ascii="Times New Roman" w:eastAsia="Calibri" w:hAnsi="Times New Roman"/>
          <w:color w:val="auto"/>
          <w:sz w:val="24"/>
          <w:szCs w:val="24"/>
        </w:rPr>
        <w:t xml:space="preserve">President </w:t>
      </w:r>
    </w:p>
    <w:p w14:paraId="05905807" w14:textId="77777777" w:rsidR="00EF0105" w:rsidRPr="00EF0105" w:rsidRDefault="00EF0105" w:rsidP="00EF0105">
      <w:pPr>
        <w:rPr>
          <w:rFonts w:ascii="Times New Roman" w:eastAsia="Calibri" w:hAnsi="Times New Roman"/>
          <w:color w:val="auto"/>
          <w:sz w:val="24"/>
          <w:szCs w:val="24"/>
        </w:rPr>
      </w:pPr>
    </w:p>
    <w:p w14:paraId="0D8DAFEE" w14:textId="598F09EC" w:rsidR="00EF0105" w:rsidRPr="00EF0105" w:rsidRDefault="003F3D6C" w:rsidP="00EF0105">
      <w:pPr>
        <w:rPr>
          <w:rFonts w:ascii="Times New Roman" w:eastAsia="Calibri" w:hAnsi="Times New Roman"/>
          <w:color w:val="auto"/>
          <w:sz w:val="24"/>
          <w:szCs w:val="24"/>
        </w:rPr>
      </w:pPr>
      <w:r>
        <w:rPr>
          <w:rFonts w:ascii="Times New Roman" w:eastAsia="Calibri" w:hAnsi="Times New Roman"/>
          <w:color w:val="auto"/>
          <w:sz w:val="24"/>
          <w:szCs w:val="24"/>
        </w:rPr>
        <w:t>SLD:</w:t>
      </w:r>
      <w:r w:rsidR="003C4315">
        <w:rPr>
          <w:rFonts w:ascii="Times New Roman" w:eastAsia="Calibri" w:hAnsi="Times New Roman"/>
          <w:color w:val="auto"/>
          <w:sz w:val="24"/>
          <w:szCs w:val="24"/>
        </w:rPr>
        <w:t xml:space="preserve"> kg</w:t>
      </w:r>
    </w:p>
    <w:p w14:paraId="2EB9212E" w14:textId="77777777" w:rsidR="00EF0105" w:rsidRDefault="00EF0105" w:rsidP="00EF0105">
      <w:pPr>
        <w:rPr>
          <w:rFonts w:ascii="Times New Roman" w:eastAsia="Calibri" w:hAnsi="Times New Roman"/>
          <w:color w:val="auto"/>
          <w:sz w:val="24"/>
          <w:szCs w:val="24"/>
        </w:rPr>
      </w:pPr>
    </w:p>
    <w:p w14:paraId="5B10E092" w14:textId="77777777" w:rsidR="00EF0105" w:rsidRDefault="00EF0105" w:rsidP="00EF0105">
      <w:pPr>
        <w:rPr>
          <w:rFonts w:ascii="Times New Roman" w:eastAsia="Calibri" w:hAnsi="Times New Roman"/>
          <w:color w:val="auto"/>
          <w:sz w:val="24"/>
          <w:szCs w:val="24"/>
        </w:rPr>
      </w:pPr>
    </w:p>
    <w:p w14:paraId="46779C66" w14:textId="77777777" w:rsidR="00934D01" w:rsidRDefault="00934D01" w:rsidP="00206CF0">
      <w:pPr>
        <w:rPr>
          <w:rFonts w:ascii="Times New Roman" w:hAnsi="Times New Roman"/>
          <w:sz w:val="24"/>
          <w:szCs w:val="24"/>
        </w:rPr>
      </w:pPr>
    </w:p>
    <w:p w14:paraId="2502A6E7" w14:textId="77777777" w:rsidR="008A4DA1" w:rsidRPr="00D30A9A" w:rsidRDefault="008A4DA1">
      <w:pPr>
        <w:rPr>
          <w:rFonts w:ascii="Times New Roman" w:hAnsi="Times New Roman"/>
          <w:sz w:val="24"/>
          <w:szCs w:val="24"/>
        </w:rPr>
      </w:pPr>
    </w:p>
    <w:sectPr w:rsidR="008A4DA1" w:rsidRPr="00D30A9A" w:rsidSect="0058221A">
      <w:headerReference w:type="even" r:id="rId11"/>
      <w:headerReference w:type="first" r:id="rId12"/>
      <w:pgSz w:w="12240" w:h="15840"/>
      <w:pgMar w:top="1440" w:right="1440" w:bottom="1440" w:left="1800"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AB59F" w14:textId="77777777" w:rsidR="00CF06A3" w:rsidRDefault="00CF06A3" w:rsidP="006E24A7">
      <w:r>
        <w:separator/>
      </w:r>
    </w:p>
  </w:endnote>
  <w:endnote w:type="continuationSeparator" w:id="0">
    <w:p w14:paraId="7BA8BD9C" w14:textId="77777777" w:rsidR="00CF06A3" w:rsidRDefault="00CF06A3" w:rsidP="006E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192CC" w14:textId="77777777" w:rsidR="00CF06A3" w:rsidRDefault="00CF06A3" w:rsidP="006E24A7">
      <w:r>
        <w:separator/>
      </w:r>
    </w:p>
  </w:footnote>
  <w:footnote w:type="continuationSeparator" w:id="0">
    <w:p w14:paraId="3AEE3004" w14:textId="77777777" w:rsidR="00CF06A3" w:rsidRDefault="00CF06A3" w:rsidP="006E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5D7D2" w14:textId="77777777" w:rsidR="006E24A7" w:rsidRDefault="00CF06A3">
    <w:pPr>
      <w:pStyle w:val="Header"/>
    </w:pPr>
    <w:r>
      <w:rPr>
        <w:noProof/>
      </w:rPr>
      <w:pict w14:anchorId="2152C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6 0 -26 21559 21600 21559 21600 0 -26 0">
          <v:imagedata r:id="rId1" o:title="APTA Letterhead 2012_Plain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95752" w14:textId="51D62E74" w:rsidR="006E24A7" w:rsidRDefault="006E24A7" w:rsidP="00EA0B1F">
    <w:pPr>
      <w:pStyle w:val="Header"/>
      <w:ind w:left="-1800"/>
    </w:pPr>
  </w:p>
  <w:p w14:paraId="44E7A36E" w14:textId="77777777" w:rsidR="006E24A7" w:rsidRDefault="006E24A7">
    <w:pPr>
      <w:pStyle w:val="Header"/>
    </w:pPr>
  </w:p>
  <w:p w14:paraId="0575871C" w14:textId="0B894869" w:rsidR="006E24A7" w:rsidRDefault="007E6F53" w:rsidP="007E6F53">
    <w:pPr>
      <w:pStyle w:val="Header"/>
      <w:ind w:left="-1800"/>
    </w:pPr>
    <w:r>
      <w:rPr>
        <w:noProof/>
        <w:lang w:val="en-US"/>
      </w:rPr>
      <w:drawing>
        <wp:inline distT="0" distB="0" distL="0" distR="0" wp14:anchorId="2CAB8EA1" wp14:editId="3BA6F43D">
          <wp:extent cx="7772400" cy="206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Letterhead_2017.png"/>
                  <pic:cNvPicPr/>
                </pic:nvPicPr>
                <pic:blipFill>
                  <a:blip r:embed="rId1">
                    <a:extLst>
                      <a:ext uri="{28A0092B-C50C-407E-A947-70E740481C1C}">
                        <a14:useLocalDpi xmlns:a14="http://schemas.microsoft.com/office/drawing/2010/main" val="0"/>
                      </a:ext>
                    </a:extLst>
                  </a:blip>
                  <a:stretch>
                    <a:fillRect/>
                  </a:stretch>
                </pic:blipFill>
                <pic:spPr>
                  <a:xfrm>
                    <a:off x="0" y="0"/>
                    <a:ext cx="7772400" cy="2062480"/>
                  </a:xfrm>
                  <a:prstGeom prst="rect">
                    <a:avLst/>
                  </a:prstGeom>
                </pic:spPr>
              </pic:pic>
            </a:graphicData>
          </a:graphic>
        </wp:inline>
      </w:drawing>
    </w:r>
  </w:p>
  <w:p w14:paraId="08CCEFFA" w14:textId="01392B8A" w:rsidR="006E24A7" w:rsidRDefault="006E24A7" w:rsidP="007E6F53">
    <w:pPr>
      <w:pStyle w:val="Header"/>
      <w:ind w:left="-18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A7"/>
    <w:rsid w:val="00056C2D"/>
    <w:rsid w:val="000A7A79"/>
    <w:rsid w:val="000D5CC2"/>
    <w:rsid w:val="00193ACE"/>
    <w:rsid w:val="001B7C2B"/>
    <w:rsid w:val="001C67FB"/>
    <w:rsid w:val="00201D63"/>
    <w:rsid w:val="00206CF0"/>
    <w:rsid w:val="00240882"/>
    <w:rsid w:val="002563C8"/>
    <w:rsid w:val="0029416A"/>
    <w:rsid w:val="00297592"/>
    <w:rsid w:val="002E0645"/>
    <w:rsid w:val="003C4315"/>
    <w:rsid w:val="003F3D6C"/>
    <w:rsid w:val="00455123"/>
    <w:rsid w:val="00526F16"/>
    <w:rsid w:val="0058221A"/>
    <w:rsid w:val="00664B40"/>
    <w:rsid w:val="006E24A7"/>
    <w:rsid w:val="00781E7E"/>
    <w:rsid w:val="00787CDE"/>
    <w:rsid w:val="007E6F53"/>
    <w:rsid w:val="00852FEB"/>
    <w:rsid w:val="008A4DA1"/>
    <w:rsid w:val="008E1127"/>
    <w:rsid w:val="00902EE2"/>
    <w:rsid w:val="00934D01"/>
    <w:rsid w:val="00940417"/>
    <w:rsid w:val="00984EEF"/>
    <w:rsid w:val="00A92969"/>
    <w:rsid w:val="00B02232"/>
    <w:rsid w:val="00B15E97"/>
    <w:rsid w:val="00C0346B"/>
    <w:rsid w:val="00C74E39"/>
    <w:rsid w:val="00C76CCF"/>
    <w:rsid w:val="00CB288C"/>
    <w:rsid w:val="00CF06A3"/>
    <w:rsid w:val="00D30A9A"/>
    <w:rsid w:val="00E07BEB"/>
    <w:rsid w:val="00E474BF"/>
    <w:rsid w:val="00E54F47"/>
    <w:rsid w:val="00EA0B1F"/>
    <w:rsid w:val="00EB01AB"/>
    <w:rsid w:val="00EF0105"/>
    <w:rsid w:val="00F4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742710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05F8"/>
    <w:rPr>
      <w:rFonts w:ascii="Lucida Grande" w:hAnsi="Lucida Grande"/>
      <w:sz w:val="18"/>
      <w:szCs w:val="18"/>
    </w:rPr>
  </w:style>
  <w:style w:type="paragraph" w:styleId="Header">
    <w:name w:val="header"/>
    <w:basedOn w:val="Normal"/>
    <w:link w:val="HeaderChar"/>
    <w:uiPriority w:val="99"/>
    <w:unhideWhenUsed/>
    <w:rsid w:val="006E24A7"/>
    <w:pPr>
      <w:tabs>
        <w:tab w:val="center" w:pos="4320"/>
        <w:tab w:val="right" w:pos="8640"/>
      </w:tabs>
    </w:pPr>
    <w:rPr>
      <w:lang w:val="x-none"/>
    </w:rPr>
  </w:style>
  <w:style w:type="character" w:customStyle="1" w:styleId="HeaderChar">
    <w:name w:val="Header Char"/>
    <w:link w:val="Header"/>
    <w:uiPriority w:val="99"/>
    <w:rsid w:val="006E24A7"/>
    <w:rPr>
      <w:rFonts w:ascii="Garamond" w:hAnsi="Garamond"/>
      <w:color w:val="000000"/>
      <w:sz w:val="22"/>
      <w:lang w:eastAsia="en-US"/>
    </w:rPr>
  </w:style>
  <w:style w:type="paragraph" w:styleId="Footer">
    <w:name w:val="footer"/>
    <w:basedOn w:val="Normal"/>
    <w:link w:val="FooterChar"/>
    <w:uiPriority w:val="99"/>
    <w:unhideWhenUsed/>
    <w:rsid w:val="006E24A7"/>
    <w:pPr>
      <w:tabs>
        <w:tab w:val="center" w:pos="4320"/>
        <w:tab w:val="right" w:pos="8640"/>
      </w:tabs>
    </w:pPr>
    <w:rPr>
      <w:lang w:val="x-none"/>
    </w:rPr>
  </w:style>
  <w:style w:type="character" w:customStyle="1" w:styleId="FooterChar">
    <w:name w:val="Footer Char"/>
    <w:link w:val="Footer"/>
    <w:uiPriority w:val="99"/>
    <w:rsid w:val="006E24A7"/>
    <w:rPr>
      <w:rFonts w:ascii="Garamond" w:hAnsi="Garamond"/>
      <w:color w:val="000000"/>
      <w:sz w:val="22"/>
      <w:lang w:eastAsia="en-US"/>
    </w:rPr>
  </w:style>
  <w:style w:type="character" w:styleId="Hyperlink">
    <w:name w:val="Hyperlink"/>
    <w:basedOn w:val="DefaultParagraphFont"/>
    <w:uiPriority w:val="99"/>
    <w:unhideWhenUsed/>
    <w:rsid w:val="00EF0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51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karagainer@apt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9D92DA62A3A4E9ADD5A86230B30DF" ma:contentTypeVersion="2" ma:contentTypeDescription="Create a new document." ma:contentTypeScope="" ma:versionID="a2037a5396b7a0ee4b28f73057472cf9">
  <xsd:schema xmlns:xsd="http://www.w3.org/2001/XMLSchema" xmlns:xs="http://www.w3.org/2001/XMLSchema" xmlns:p="http://schemas.microsoft.com/office/2006/metadata/properties" xmlns:ns2="http://schemas.microsoft.com/sharepoint/v3/fields" targetNamespace="http://schemas.microsoft.com/office/2006/metadata/properties" ma:root="true" ma:fieldsID="43a31eda3685452c71d32bc212528ca4"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9"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90235800-745A-40D6-883B-DB657FC5C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A48A8-424A-477E-BCCE-6CC358B8085E}">
  <ds:schemaRefs>
    <ds:schemaRef ds:uri="http://schemas.microsoft.com/sharepoint/v3/contenttype/forms"/>
  </ds:schemaRefs>
</ds:datastoreItem>
</file>

<file path=customXml/itemProps3.xml><?xml version="1.0" encoding="utf-8"?>
<ds:datastoreItem xmlns:ds="http://schemas.openxmlformats.org/officeDocument/2006/customXml" ds:itemID="{46EE04E1-09EC-44F5-8952-00AEB572B7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APTA e-Letterhead color</vt:lpstr>
    </vt:vector>
  </TitlesOfParts>
  <Company>APTA</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 e-Letterhead color</dc:title>
  <dc:subject/>
  <dc:creator>Barbara Cross</dc:creator>
  <cp:keywords/>
  <dc:description/>
  <cp:lastModifiedBy>Levin, Kyle</cp:lastModifiedBy>
  <cp:revision>8</cp:revision>
  <cp:lastPrinted>2015-04-02T14:52:00Z</cp:lastPrinted>
  <dcterms:created xsi:type="dcterms:W3CDTF">2017-07-27T19:25:00Z</dcterms:created>
  <dcterms:modified xsi:type="dcterms:W3CDTF">2017-07-27T19:50:00Z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CDateCreated">
    <vt:lpwstr>2012-02-06T08:00:00Z</vt:lpwstr>
  </property>
  <property fmtid="{D5CDD505-2E9C-101B-9397-08002B2CF9AE}" pid="3" name="PublishingExpirationDate">
    <vt:lpwstr/>
  </property>
  <property fmtid="{D5CDD505-2E9C-101B-9397-08002B2CF9AE}" pid="4" name="PublishingStartDate">
    <vt:lpwstr/>
  </property>
</Properties>
</file>