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9856B" w14:textId="77777777" w:rsidR="000644AD" w:rsidRDefault="000644AD">
      <w:pPr>
        <w:spacing w:before="10"/>
        <w:rPr>
          <w:rFonts w:ascii="Times New Roman" w:eastAsia="Times New Roman" w:hAnsi="Times New Roman" w:cs="Times New Roman"/>
          <w:sz w:val="9"/>
          <w:szCs w:val="9"/>
        </w:rPr>
      </w:pPr>
    </w:p>
    <w:p w14:paraId="60C0488A" w14:textId="77777777" w:rsidR="000644AD" w:rsidRDefault="00830DC3">
      <w:pPr>
        <w:pStyle w:val="Heading1"/>
        <w:ind w:left="2260" w:right="828" w:hanging="384"/>
        <w:rPr>
          <w:b w:val="0"/>
          <w:bCs w:val="0"/>
        </w:rPr>
      </w:pPr>
      <w:bookmarkStart w:id="0" w:name="Office_of_the_National_Coordinator_for_H"/>
      <w:bookmarkStart w:id="1" w:name="21st_Century_Cures_Act:_Interoperability"/>
      <w:bookmarkStart w:id="2" w:name="Preface"/>
      <w:bookmarkEnd w:id="0"/>
      <w:bookmarkEnd w:id="1"/>
      <w:bookmarkEnd w:id="2"/>
      <w:r>
        <w:rPr>
          <w:spacing w:val="-1"/>
          <w:u w:val="thick" w:color="000000"/>
        </w:rPr>
        <w:t xml:space="preserve">Office </w:t>
      </w:r>
      <w:r>
        <w:rPr>
          <w:spacing w:val="1"/>
          <w:u w:val="thick" w:color="000000"/>
        </w:rPr>
        <w:t>of</w:t>
      </w:r>
      <w:r>
        <w:rPr>
          <w:spacing w:val="-2"/>
          <w:u w:val="thick" w:color="000000"/>
        </w:rPr>
        <w:t xml:space="preserve"> </w:t>
      </w:r>
      <w:r>
        <w:rPr>
          <w:spacing w:val="-1"/>
          <w:u w:val="thick" w:color="000000"/>
        </w:rPr>
        <w:t>the National Coordinator</w:t>
      </w:r>
      <w:r>
        <w:rPr>
          <w:spacing w:val="-2"/>
          <w:u w:val="thick" w:color="000000"/>
        </w:rPr>
        <w:t xml:space="preserve"> </w:t>
      </w:r>
      <w:r>
        <w:rPr>
          <w:spacing w:val="-1"/>
          <w:u w:val="thick" w:color="000000"/>
        </w:rPr>
        <w:t>for</w:t>
      </w:r>
      <w:r>
        <w:rPr>
          <w:spacing w:val="-3"/>
          <w:u w:val="thick" w:color="000000"/>
        </w:rPr>
        <w:t xml:space="preserve"> </w:t>
      </w:r>
      <w:r>
        <w:rPr>
          <w:spacing w:val="-1"/>
          <w:u w:val="thick" w:color="000000"/>
        </w:rPr>
        <w:t>Health IT</w:t>
      </w:r>
      <w:r>
        <w:rPr>
          <w:spacing w:val="37"/>
        </w:rPr>
        <w:t xml:space="preserve"> </w:t>
      </w:r>
      <w:r>
        <w:rPr>
          <w:spacing w:val="-1"/>
          <w:u w:val="thick" w:color="000000"/>
        </w:rPr>
        <w:t xml:space="preserve">Proposed Rule Public </w:t>
      </w:r>
      <w:r>
        <w:rPr>
          <w:spacing w:val="-2"/>
          <w:u w:val="thick" w:color="000000"/>
        </w:rPr>
        <w:t>Comment</w:t>
      </w:r>
      <w:r>
        <w:rPr>
          <w:spacing w:val="-1"/>
          <w:u w:val="thick" w:color="000000"/>
        </w:rPr>
        <w:t xml:space="preserve"> Template</w:t>
      </w:r>
    </w:p>
    <w:p w14:paraId="4BABBAD6" w14:textId="77777777" w:rsidR="000644AD" w:rsidRDefault="000644AD">
      <w:pPr>
        <w:spacing w:before="3"/>
        <w:rPr>
          <w:rFonts w:ascii="Times New Roman" w:eastAsia="Times New Roman" w:hAnsi="Times New Roman" w:cs="Times New Roman"/>
          <w:b/>
          <w:bCs/>
          <w:sz w:val="15"/>
          <w:szCs w:val="15"/>
        </w:rPr>
      </w:pPr>
    </w:p>
    <w:p w14:paraId="768ABD69" w14:textId="6D1A4C2F" w:rsidR="006635CD" w:rsidRDefault="006635CD" w:rsidP="009F2B4B">
      <w:pPr>
        <w:pStyle w:val="Heading2"/>
        <w:spacing w:before="0"/>
        <w:rPr>
          <w:rFonts w:eastAsiaTheme="minorHAnsi" w:hAnsiTheme="minorHAnsi"/>
          <w:bCs w:val="0"/>
          <w:i w:val="0"/>
          <w:szCs w:val="22"/>
        </w:rPr>
      </w:pPr>
      <w:r w:rsidRPr="006635CD">
        <w:rPr>
          <w:rFonts w:eastAsiaTheme="minorHAnsi" w:hAnsiTheme="minorHAnsi"/>
          <w:bCs w:val="0"/>
          <w:i w:val="0"/>
          <w:szCs w:val="22"/>
        </w:rPr>
        <w:t>Health Data, Technology, and Interoperability: Certification Program Updates, Algorithm Transparency, and Information Sharing</w:t>
      </w:r>
      <w:r w:rsidR="009B06BB">
        <w:rPr>
          <w:rFonts w:eastAsiaTheme="minorHAnsi" w:hAnsiTheme="minorHAnsi"/>
          <w:bCs w:val="0"/>
          <w:i w:val="0"/>
          <w:szCs w:val="22"/>
        </w:rPr>
        <w:t xml:space="preserve"> (HTI-1)</w:t>
      </w:r>
      <w:r w:rsidRPr="006635CD">
        <w:rPr>
          <w:rFonts w:eastAsiaTheme="minorHAnsi" w:hAnsiTheme="minorHAnsi"/>
          <w:bCs w:val="0"/>
          <w:i w:val="0"/>
          <w:szCs w:val="22"/>
        </w:rPr>
        <w:t xml:space="preserve"> </w:t>
      </w:r>
      <w:r w:rsidR="009B06BB">
        <w:rPr>
          <w:rFonts w:eastAsiaTheme="minorHAnsi" w:hAnsiTheme="minorHAnsi"/>
          <w:bCs w:val="0"/>
          <w:i w:val="0"/>
          <w:szCs w:val="22"/>
        </w:rPr>
        <w:t>Proposed Rule</w:t>
      </w:r>
    </w:p>
    <w:p w14:paraId="0676A0DE" w14:textId="42D167DF" w:rsidR="000644AD" w:rsidRDefault="00830DC3" w:rsidP="009F2B4B">
      <w:pPr>
        <w:pStyle w:val="Heading2"/>
        <w:spacing w:before="0"/>
        <w:rPr>
          <w:spacing w:val="-1"/>
        </w:rPr>
      </w:pPr>
      <w:r>
        <w:rPr>
          <w:spacing w:val="-1"/>
        </w:rPr>
        <w:t>Preface</w:t>
      </w:r>
    </w:p>
    <w:p w14:paraId="1006247E" w14:textId="77777777" w:rsidR="009F2B4B" w:rsidRPr="00BD5164" w:rsidRDefault="009F2B4B" w:rsidP="00BD5164"/>
    <w:p w14:paraId="56B29FF5" w14:textId="228A3283" w:rsidR="000644AD" w:rsidRPr="008F0162" w:rsidRDefault="00830DC3" w:rsidP="009E298F">
      <w:pPr>
        <w:pStyle w:val="BodyText"/>
        <w:spacing w:before="0"/>
        <w:ind w:left="100" w:right="199"/>
      </w:pPr>
      <w:r w:rsidRPr="008F0162">
        <w:t>This public comment template supports a specific proposed rule that would implement certain provisions of the 21st Century Cures Act.</w:t>
      </w:r>
      <w:r w:rsidR="008F0162" w:rsidRPr="008F0162">
        <w:t xml:space="preserve"> This proposed rule would also make several updates to certification criteria and implementation specifications recognized by the Program. </w:t>
      </w:r>
      <w:r w:rsidRPr="008F0162">
        <w:t xml:space="preserve">The template is not intended to substitute for review of the </w:t>
      </w:r>
      <w:r w:rsidR="00EC0148" w:rsidRPr="00EC0148">
        <w:t xml:space="preserve">Health Data, Technology, and Interoperability: Certification Program Updates, Algorithm Transparency, and Information Sharing </w:t>
      </w:r>
      <w:r w:rsidRPr="008F0162">
        <w:t xml:space="preserve">proposed rule published in the </w:t>
      </w:r>
      <w:r w:rsidRPr="008F0162">
        <w:rPr>
          <w:i/>
        </w:rPr>
        <w:t xml:space="preserve">Federal Register </w:t>
      </w:r>
      <w:r w:rsidRPr="008F0162">
        <w:t xml:space="preserve">at </w:t>
      </w:r>
      <w:r w:rsidR="00D804AA">
        <w:t>88 FR 23746</w:t>
      </w:r>
      <w:r w:rsidRPr="008F0162">
        <w:t>. A PDF copy of the official version of the rule is available from the FederalRegister.gov website at</w:t>
      </w:r>
      <w:r w:rsidR="000A0E36">
        <w:t>:</w:t>
      </w:r>
      <w:r w:rsidRPr="008F0162">
        <w:t xml:space="preserve"> </w:t>
      </w:r>
      <w:hyperlink r:id="rId12" w:history="1">
        <w:r w:rsidR="009E298F" w:rsidRPr="00082EEF">
          <w:rPr>
            <w:rStyle w:val="Hyperlink"/>
          </w:rPr>
          <w:t>https://www.govinfo.gov/content/pkg/FR-2023-04-18/pdf/2023-07229.pdf</w:t>
        </w:r>
      </w:hyperlink>
      <w:r w:rsidR="009E298F">
        <w:t>.</w:t>
      </w:r>
    </w:p>
    <w:p w14:paraId="1DAF5DF6" w14:textId="4B4733B8" w:rsidR="000644AD" w:rsidRPr="008F0162" w:rsidRDefault="00830DC3">
      <w:pPr>
        <w:pStyle w:val="BodyText"/>
        <w:ind w:left="100" w:right="199"/>
      </w:pPr>
      <w:r w:rsidRPr="008F0162">
        <w:t xml:space="preserve">This template is intended to provide a simple way to organize and present comments on the new and modified provisions in 45 CFR </w:t>
      </w:r>
      <w:r w:rsidRPr="00F90568">
        <w:t>Parts 170</w:t>
      </w:r>
      <w:r w:rsidR="008F0162" w:rsidRPr="00F90568">
        <w:t xml:space="preserve"> </w:t>
      </w:r>
      <w:r w:rsidR="009309CD" w:rsidRPr="00F90568">
        <w:t>and</w:t>
      </w:r>
      <w:r w:rsidR="008F0162" w:rsidRPr="00F90568">
        <w:t xml:space="preserve"> </w:t>
      </w:r>
      <w:r w:rsidRPr="00F90568">
        <w:t>171, a</w:t>
      </w:r>
      <w:r w:rsidR="008F0162" w:rsidRPr="00F90568">
        <w:t>s well as</w:t>
      </w:r>
      <w:r w:rsidRPr="00F90568">
        <w:t xml:space="preserve"> responses to specific questions posed in the preamble of the proposed rule. While use of this document</w:t>
      </w:r>
      <w:r w:rsidRPr="008F0162">
        <w:t xml:space="preserve"> is entirely voluntary, commenters may find it helpful to use the document in lieu of unstructured comments, or to use it as an addendum to narrative cover pages.</w:t>
      </w:r>
    </w:p>
    <w:p w14:paraId="6BB465AE" w14:textId="7C6822A2" w:rsidR="000644AD" w:rsidRPr="008F0162" w:rsidRDefault="00830DC3" w:rsidP="009E298F">
      <w:pPr>
        <w:pStyle w:val="BodyText"/>
        <w:ind w:left="100" w:right="256"/>
      </w:pPr>
      <w:r w:rsidRPr="008F0162">
        <w:t xml:space="preserve">To further enhance the public comment experience, in complement to this public comment template, an unofficial copy of the proposed rule is also available in Microsoft Word format on ONC’s website at </w:t>
      </w:r>
      <w:hyperlink r:id="rId13" w:history="1">
        <w:r w:rsidR="009E298F" w:rsidRPr="00082EEF">
          <w:rPr>
            <w:rStyle w:val="Hyperlink"/>
          </w:rPr>
          <w:t>www.healthIT.gov/proposedrule</w:t>
        </w:r>
      </w:hyperlink>
      <w:r w:rsidR="009E298F">
        <w:t xml:space="preserve">. </w:t>
      </w:r>
      <w:r w:rsidRPr="008F0162">
        <w:t>We believe having a copy of the rule available in Microsoft Word will make it easier for commenters to access and copy portions of the proposed rule for use in their individual comments.</w:t>
      </w:r>
    </w:p>
    <w:p w14:paraId="02ADB0B6" w14:textId="6B23F142" w:rsidR="000644AD" w:rsidRPr="008F0162" w:rsidRDefault="00830DC3">
      <w:pPr>
        <w:pStyle w:val="BodyText"/>
        <w:ind w:left="100" w:right="237"/>
      </w:pPr>
      <w:r w:rsidRPr="008F0162">
        <w:t xml:space="preserve">The following tables are organized according to the table of contents of the proposed rule, and the order in which proposed new and revised provisions are discussed in the preamble of the rule rather than the order in which the proposals would be codified in regulatory text. Tables pertaining to proposals include the </w:t>
      </w:r>
      <w:r w:rsidRPr="008F0162">
        <w:rPr>
          <w:i/>
        </w:rPr>
        <w:t xml:space="preserve">Federal Register </w:t>
      </w:r>
      <w:r w:rsidRPr="008F0162">
        <w:t xml:space="preserve">page(s) of the proposed rule where the regulatory impact analysis related to the proposal can be found. All tables include the </w:t>
      </w:r>
      <w:r w:rsidRPr="008F0162">
        <w:rPr>
          <w:i/>
        </w:rPr>
        <w:t xml:space="preserve">Federal Register </w:t>
      </w:r>
      <w:r w:rsidRPr="008F0162">
        <w:t>page(s) of the proposed rule where the preamble discussion of the proposal can be found. Each table provides a field for submitting comments on the proposals or requests for information, including, but not limited to, responses to specific questions or requests for comment posed in the preamble. This field can be expanded as necessary for commenting.</w:t>
      </w:r>
    </w:p>
    <w:p w14:paraId="5C60EA31" w14:textId="62B86CC7" w:rsidR="000644AD" w:rsidRPr="008F0162" w:rsidRDefault="00830DC3" w:rsidP="00266685">
      <w:pPr>
        <w:pStyle w:val="BodyText"/>
        <w:spacing w:before="121"/>
        <w:ind w:left="100" w:right="100"/>
      </w:pPr>
      <w:r w:rsidRPr="008F0162">
        <w:t>To be considered, all comments (including comments organized using this document) must be submitted according to the instructions in the proposed rule. Electronic submissions are strongly encouraged and can be easily completed through the regulations.gov website (</w:t>
      </w:r>
      <w:r w:rsidR="004C4464">
        <w:t>t</w:t>
      </w:r>
      <w:r w:rsidRPr="008F0162">
        <w:t>he proposed rule’s docket is at</w:t>
      </w:r>
      <w:r w:rsidR="00CE0B52">
        <w:t>:</w:t>
      </w:r>
      <w:r w:rsidRPr="008F0162">
        <w:t xml:space="preserve"> </w:t>
      </w:r>
      <w:hyperlink r:id="rId14" w:history="1">
        <w:r w:rsidR="00266685" w:rsidRPr="00082EEF">
          <w:rPr>
            <w:rStyle w:val="Hyperlink"/>
          </w:rPr>
          <w:t>https://www.regulations.gov/document/HHS-ONC-2023-0007-0001</w:t>
        </w:r>
      </w:hyperlink>
      <w:r w:rsidR="00266685">
        <w:t>)</w:t>
      </w:r>
      <w:r w:rsidRPr="008F0162">
        <w:t xml:space="preserve">. Look for the “Comment” button on the </w:t>
      </w:r>
      <w:r w:rsidR="007F7317">
        <w:t>left</w:t>
      </w:r>
      <w:r w:rsidRPr="008F0162">
        <w:t>.</w:t>
      </w:r>
    </w:p>
    <w:p w14:paraId="0D053CDD" w14:textId="77777777" w:rsidR="000644AD" w:rsidRDefault="000644AD">
      <w:pPr>
        <w:sectPr w:rsidR="000644AD">
          <w:footerReference w:type="default" r:id="rId15"/>
          <w:type w:val="continuous"/>
          <w:pgSz w:w="12240" w:h="15840"/>
          <w:pgMar w:top="1500" w:right="1340" w:bottom="1420" w:left="1340" w:header="720" w:footer="1225" w:gutter="0"/>
          <w:pgNumType w:start="1"/>
          <w:cols w:space="720"/>
        </w:sectPr>
      </w:pPr>
    </w:p>
    <w:p w14:paraId="11A40D64" w14:textId="46B9832F" w:rsidR="00D151F9" w:rsidRPr="00BD5164" w:rsidRDefault="004502D2" w:rsidP="00BD5164">
      <w:pPr>
        <w:jc w:val="center"/>
        <w:rPr>
          <w:rFonts w:ascii="Times New Roman" w:hAnsi="Times New Roman" w:cs="Times New Roman"/>
          <w:b/>
          <w:bCs/>
          <w:sz w:val="28"/>
          <w:szCs w:val="28"/>
        </w:rPr>
      </w:pPr>
      <w:bookmarkStart w:id="3" w:name="Section_III_–_Deregulatory_Actions_for_P"/>
      <w:bookmarkStart w:id="4" w:name="Removal_of_Randomized_Surveillance_Requi"/>
      <w:bookmarkEnd w:id="3"/>
      <w:bookmarkEnd w:id="4"/>
      <w:r w:rsidRPr="00BD5164">
        <w:rPr>
          <w:rFonts w:ascii="Times New Roman" w:hAnsi="Times New Roman" w:cs="Times New Roman"/>
          <w:b/>
          <w:bCs/>
          <w:sz w:val="28"/>
          <w:szCs w:val="28"/>
        </w:rPr>
        <w:lastRenderedPageBreak/>
        <w:t>Health Data, Technology, and Interoperability: Certification Program Updates, Algorithm Transparency, and Information Sharing</w:t>
      </w:r>
      <w:r w:rsidR="009B06BB" w:rsidRPr="00BD5164">
        <w:rPr>
          <w:rFonts w:ascii="Times New Roman" w:hAnsi="Times New Roman" w:cs="Times New Roman"/>
          <w:b/>
          <w:bCs/>
          <w:sz w:val="28"/>
          <w:szCs w:val="28"/>
        </w:rPr>
        <w:t xml:space="preserve"> Proposed Rule</w:t>
      </w:r>
    </w:p>
    <w:p w14:paraId="7176E5D3" w14:textId="77777777" w:rsidR="004502D2" w:rsidRPr="00BD5164" w:rsidRDefault="004502D2" w:rsidP="00BD5164"/>
    <w:p w14:paraId="2CB5A01E" w14:textId="77777777" w:rsidR="0037514E" w:rsidRPr="00BD5164" w:rsidRDefault="0037514E" w:rsidP="00BD5164"/>
    <w:p w14:paraId="2F1A5046" w14:textId="77777777" w:rsidR="0069328A" w:rsidRPr="00BD5164" w:rsidRDefault="0069328A" w:rsidP="00BD5164"/>
    <w:p w14:paraId="13EAABBA" w14:textId="77777777" w:rsidR="0037514E" w:rsidRPr="00BD5164" w:rsidRDefault="0037514E" w:rsidP="00BD5164"/>
    <w:p w14:paraId="3BE6E32D" w14:textId="4ECC6FD2" w:rsidR="000644AD" w:rsidRPr="007C1703" w:rsidRDefault="00830DC3" w:rsidP="007C1703">
      <w:pPr>
        <w:pStyle w:val="Heading2"/>
      </w:pPr>
      <w:r w:rsidRPr="007C1703">
        <w:t xml:space="preserve">Section III – </w:t>
      </w:r>
      <w:r w:rsidR="00034E8E" w:rsidRPr="007C1703">
        <w:t>ONC Health IT Certification Program Updates</w:t>
      </w:r>
    </w:p>
    <w:p w14:paraId="2518E28A" w14:textId="292FE735" w:rsidR="000644AD" w:rsidRDefault="000644AD">
      <w:pPr>
        <w:spacing w:before="8"/>
        <w:rPr>
          <w:rFonts w:ascii="Times New Roman" w:eastAsia="Times New Roman" w:hAnsi="Times New Roman" w:cs="Times New Roman"/>
          <w:b/>
          <w:bCs/>
          <w:i/>
          <w:sz w:val="23"/>
          <w:szCs w:val="23"/>
        </w:rPr>
      </w:pPr>
    </w:p>
    <w:p w14:paraId="15FF37A9" w14:textId="77777777" w:rsidR="000644AD" w:rsidRDefault="000644AD">
      <w:pPr>
        <w:spacing w:line="252" w:lineRule="exact"/>
        <w:rPr>
          <w:rFonts w:ascii="Times New Roman" w:eastAsia="Times New Roman" w:hAnsi="Times New Roman" w:cs="Times New Roman"/>
        </w:rPr>
      </w:pPr>
    </w:p>
    <w:tbl>
      <w:tblPr>
        <w:tblStyle w:val="GridTable4-Accent1"/>
        <w:tblpPr w:leftFromText="187" w:rightFromText="187" w:vertAnchor="text" w:tblpY="1"/>
        <w:tblW w:w="0" w:type="auto"/>
        <w:tblLook w:val="04A0" w:firstRow="1" w:lastRow="0" w:firstColumn="1" w:lastColumn="0" w:noHBand="0" w:noVBand="1"/>
      </w:tblPr>
      <w:tblGrid>
        <w:gridCol w:w="9790"/>
      </w:tblGrid>
      <w:tr w:rsidR="0081202B" w14:paraId="3DAA199C" w14:textId="77777777" w:rsidTr="0036041B">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0" w:type="auto"/>
            <w:shd w:val="clear" w:color="auto" w:fill="17365D" w:themeFill="text2" w:themeFillShade="BF"/>
          </w:tcPr>
          <w:p w14:paraId="07441C18" w14:textId="77777777" w:rsidR="0081202B" w:rsidRDefault="0081202B">
            <w:pPr>
              <w:spacing w:line="252" w:lineRule="exact"/>
              <w:rPr>
                <w:rFonts w:ascii="Times New Roman"/>
                <w:b w:val="0"/>
                <w:bCs w:val="0"/>
                <w:color w:val="FFFFFF"/>
                <w:spacing w:val="-1"/>
              </w:rPr>
            </w:pPr>
          </w:p>
          <w:p w14:paraId="5AF6806F" w14:textId="2454D0B7" w:rsidR="0081202B" w:rsidRDefault="0052777D">
            <w:pPr>
              <w:spacing w:line="252" w:lineRule="exact"/>
              <w:rPr>
                <w:rFonts w:ascii="Times New Roman" w:eastAsia="Times New Roman" w:hAnsi="Times New Roman" w:cs="Times New Roman"/>
              </w:rPr>
            </w:pPr>
            <w:r w:rsidRPr="0052777D">
              <w:rPr>
                <w:rFonts w:ascii="Times New Roman"/>
                <w:color w:val="FFFFFF"/>
                <w:spacing w:val="-1"/>
              </w:rPr>
              <w:t xml:space="preserve">Health Data, Technology, and Interoperability: Certification Program Updates, Algorithm Transparency, and Information Sharing </w:t>
            </w:r>
            <w:r w:rsidR="0081202B">
              <w:rPr>
                <w:rFonts w:ascii="Times New Roman"/>
                <w:color w:val="FFFFFF"/>
                <w:spacing w:val="-1"/>
              </w:rPr>
              <w:t>- General Comments</w:t>
            </w:r>
          </w:p>
        </w:tc>
      </w:tr>
      <w:tr w:rsidR="0081202B" w14:paraId="3645181C" w14:textId="77777777" w:rsidTr="0036041B">
        <w:trPr>
          <w:cnfStyle w:val="000000100000" w:firstRow="0" w:lastRow="0" w:firstColumn="0" w:lastColumn="0" w:oddVBand="0" w:evenVBand="0" w:oddHBand="1" w:evenHBand="0" w:firstRowFirstColumn="0" w:firstRowLastColumn="0" w:lastRowFirstColumn="0" w:lastRowLastColumn="0"/>
          <w:trHeight w:val="713"/>
        </w:trPr>
        <w:tc>
          <w:tcPr>
            <w:cnfStyle w:val="001000000000" w:firstRow="0" w:lastRow="0" w:firstColumn="1" w:lastColumn="0" w:oddVBand="0" w:evenVBand="0" w:oddHBand="0" w:evenHBand="0" w:firstRowFirstColumn="0" w:firstRowLastColumn="0" w:lastRowFirstColumn="0" w:lastRowLastColumn="0"/>
            <w:tcW w:w="0" w:type="auto"/>
          </w:tcPr>
          <w:p w14:paraId="41A5561B" w14:textId="77777777" w:rsidR="0081202B" w:rsidRDefault="0081202B">
            <w:pPr>
              <w:spacing w:line="252" w:lineRule="exact"/>
              <w:rPr>
                <w:rFonts w:ascii="Times New Roman"/>
                <w:b w:val="0"/>
                <w:bCs w:val="0"/>
                <w:spacing w:val="-1"/>
              </w:rPr>
            </w:pPr>
          </w:p>
          <w:p w14:paraId="7EE51AE1" w14:textId="2A7602EB" w:rsidR="0081202B" w:rsidRDefault="0081202B">
            <w:pPr>
              <w:spacing w:line="252" w:lineRule="exact"/>
              <w:rPr>
                <w:rFonts w:ascii="Times New Roman" w:eastAsia="Times New Roman" w:hAnsi="Times New Roman" w:cs="Times New Roman"/>
              </w:rPr>
            </w:pPr>
            <w:r>
              <w:rPr>
                <w:rFonts w:ascii="Times New Roman"/>
                <w:spacing w:val="-1"/>
              </w:rPr>
              <w:t>Preamble</w:t>
            </w:r>
            <w:r>
              <w:rPr>
                <w:rFonts w:ascii="Times New Roman"/>
                <w:spacing w:val="-2"/>
              </w:rPr>
              <w:t xml:space="preserve"> </w:t>
            </w:r>
            <w:r>
              <w:rPr>
                <w:rFonts w:ascii="Times New Roman"/>
              </w:rPr>
              <w:t>FR</w:t>
            </w:r>
            <w:r>
              <w:rPr>
                <w:rFonts w:ascii="Times New Roman"/>
                <w:spacing w:val="-1"/>
              </w:rPr>
              <w:t xml:space="preserve"> Citation:</w:t>
            </w:r>
            <w:r w:rsidR="000F3530">
              <w:rPr>
                <w:rFonts w:ascii="Times New Roman"/>
                <w:spacing w:val="-1"/>
              </w:rPr>
              <w:t xml:space="preserve"> </w:t>
            </w:r>
            <w:r w:rsidR="00216600">
              <w:t xml:space="preserve"> </w:t>
            </w:r>
            <w:r w:rsidR="00216600" w:rsidRPr="00216600">
              <w:rPr>
                <w:rFonts w:ascii="Times New Roman"/>
                <w:b w:val="0"/>
                <w:bCs w:val="0"/>
                <w:spacing w:val="-1"/>
              </w:rPr>
              <w:t>88 FR</w:t>
            </w:r>
            <w:r w:rsidR="004F7B4D">
              <w:rPr>
                <w:rFonts w:ascii="Times New Roman"/>
                <w:b w:val="0"/>
                <w:bCs w:val="0"/>
                <w:spacing w:val="-1"/>
              </w:rPr>
              <w:t xml:space="preserve"> 23746</w:t>
            </w:r>
          </w:p>
        </w:tc>
      </w:tr>
      <w:tr w:rsidR="0081202B" w14:paraId="29422EF1" w14:textId="77777777">
        <w:trPr>
          <w:trHeight w:val="723"/>
        </w:trPr>
        <w:tc>
          <w:tcPr>
            <w:cnfStyle w:val="001000000000" w:firstRow="0" w:lastRow="0" w:firstColumn="1" w:lastColumn="0" w:oddVBand="0" w:evenVBand="0" w:oddHBand="0" w:evenHBand="0" w:firstRowFirstColumn="0" w:firstRowLastColumn="0" w:lastRowFirstColumn="0" w:lastRowLastColumn="0"/>
            <w:tcW w:w="0" w:type="auto"/>
          </w:tcPr>
          <w:p w14:paraId="13BAB315" w14:textId="7AAAEF27" w:rsidR="0081202B" w:rsidRPr="00C12E79" w:rsidRDefault="0081202B" w:rsidP="0037514E">
            <w:pPr>
              <w:pStyle w:val="TableParagraph"/>
              <w:spacing w:before="118"/>
              <w:rPr>
                <w:rFonts w:ascii="Times New Roman" w:eastAsia="Times New Roman" w:hAnsi="Times New Roman" w:cs="Times New Roman"/>
                <w:b w:val="0"/>
                <w:bCs w:val="0"/>
              </w:rPr>
            </w:pPr>
            <w:r w:rsidRPr="00323CE3">
              <w:rPr>
                <w:rFonts w:ascii="Times New Roman"/>
                <w:spacing w:val="-1"/>
              </w:rPr>
              <w:t xml:space="preserve">Public Comment Field: </w:t>
            </w:r>
            <w:sdt>
              <w:sdtPr>
                <w:rPr>
                  <w:rFonts w:ascii="Times New Roman"/>
                  <w:spacing w:val="-1"/>
                </w:rPr>
                <w:id w:val="2125734342"/>
                <w:placeholder>
                  <w:docPart w:val="DefaultPlaceholder_-1854013440"/>
                </w:placeholder>
                <w:text/>
              </w:sdtPr>
              <w:sdtContent>
                <w:r w:rsidR="008C581F" w:rsidRPr="008C581F">
                  <w:rPr>
                    <w:rFonts w:ascii="Times New Roman"/>
                    <w:b w:val="0"/>
                    <w:bCs w:val="0"/>
                    <w:spacing w:val="-1"/>
                  </w:rPr>
                  <w:t xml:space="preserve">Enter comments on Health Data, Technology, and Interoperability: Certification Program Updates, Algorithm Transparency, and Information Sharing </w:t>
                </w:r>
                <w:r w:rsidR="008C581F" w:rsidRPr="008C581F">
                  <w:rPr>
                    <w:rFonts w:ascii="Times New Roman"/>
                    <w:b w:val="0"/>
                    <w:bCs w:val="0"/>
                    <w:spacing w:val="-1"/>
                  </w:rPr>
                  <w:t>–</w:t>
                </w:r>
                <w:r w:rsidR="008C581F" w:rsidRPr="008C581F">
                  <w:rPr>
                    <w:rFonts w:ascii="Times New Roman"/>
                    <w:b w:val="0"/>
                    <w:bCs w:val="0"/>
                    <w:spacing w:val="-1"/>
                  </w:rPr>
                  <w:t xml:space="preserve"> General Comments.</w:t>
                </w:r>
              </w:sdtContent>
            </w:sdt>
          </w:p>
          <w:p w14:paraId="7C74D5FC" w14:textId="77777777" w:rsidR="0081202B" w:rsidRDefault="0081202B">
            <w:pPr>
              <w:spacing w:line="252" w:lineRule="exact"/>
              <w:rPr>
                <w:rFonts w:ascii="Times New Roman" w:eastAsia="Times New Roman" w:hAnsi="Times New Roman" w:cs="Times New Roman"/>
              </w:rPr>
            </w:pPr>
          </w:p>
        </w:tc>
      </w:tr>
    </w:tbl>
    <w:p w14:paraId="1CAABA59" w14:textId="77777777" w:rsidR="00C971D9" w:rsidRDefault="00C971D9">
      <w:pPr>
        <w:spacing w:line="252" w:lineRule="exact"/>
        <w:rPr>
          <w:rFonts w:ascii="Times New Roman" w:eastAsia="Times New Roman" w:hAnsi="Times New Roman" w:cs="Times New Roman"/>
        </w:rPr>
      </w:pPr>
    </w:p>
    <w:p w14:paraId="2B580F51" w14:textId="77777777" w:rsidR="001D6752" w:rsidRDefault="001D6752">
      <w:pPr>
        <w:spacing w:line="252" w:lineRule="exact"/>
        <w:rPr>
          <w:rFonts w:ascii="Times New Roman" w:eastAsia="Times New Roman" w:hAnsi="Times New Roman" w:cs="Times New Roman"/>
        </w:rPr>
      </w:pPr>
    </w:p>
    <w:tbl>
      <w:tblPr>
        <w:tblStyle w:val="GridTable4-Accent1"/>
        <w:tblpPr w:leftFromText="187" w:rightFromText="187" w:vertAnchor="text" w:tblpY="1"/>
        <w:tblW w:w="0" w:type="auto"/>
        <w:tblLook w:val="06A0" w:firstRow="1" w:lastRow="0" w:firstColumn="1" w:lastColumn="0" w:noHBand="1" w:noVBand="1"/>
      </w:tblPr>
      <w:tblGrid>
        <w:gridCol w:w="9790"/>
      </w:tblGrid>
      <w:tr w:rsidR="001D6752" w:rsidRPr="00EE1B9D" w14:paraId="3D1AA09A" w14:textId="77777777" w:rsidTr="0036041B">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0" w:type="auto"/>
            <w:shd w:val="clear" w:color="auto" w:fill="17365D" w:themeFill="text2" w:themeFillShade="BF"/>
          </w:tcPr>
          <w:p w14:paraId="6C506EC4" w14:textId="77777777" w:rsidR="001D6752" w:rsidRPr="00EE1B9D" w:rsidRDefault="001D6752">
            <w:pPr>
              <w:spacing w:line="252" w:lineRule="exact"/>
              <w:rPr>
                <w:rFonts w:ascii="Times New Roman" w:hAnsi="Times New Roman" w:cs="Times New Roman"/>
                <w:b w:val="0"/>
                <w:bCs w:val="0"/>
                <w:color w:val="FFFFFF"/>
                <w:spacing w:val="-1"/>
              </w:rPr>
            </w:pPr>
          </w:p>
          <w:p w14:paraId="64B634F6" w14:textId="60939E67" w:rsidR="001D6752" w:rsidRPr="00EE1B9D" w:rsidRDefault="001A06AC">
            <w:pPr>
              <w:spacing w:line="252" w:lineRule="exact"/>
              <w:rPr>
                <w:rFonts w:ascii="Times New Roman" w:eastAsia="Times New Roman" w:hAnsi="Times New Roman" w:cs="Times New Roman"/>
              </w:rPr>
            </w:pPr>
            <w:r w:rsidRPr="00EE1B9D">
              <w:rPr>
                <w:rFonts w:ascii="Times New Roman" w:hAnsi="Times New Roman" w:cs="Times New Roman"/>
                <w:color w:val="FFFFFF"/>
                <w:spacing w:val="-1"/>
              </w:rPr>
              <w:t>“The ONC Certification Criteria for Health IT” and Discontinuing Year Themed “Editions”</w:t>
            </w:r>
          </w:p>
        </w:tc>
      </w:tr>
      <w:tr w:rsidR="00841D77" w:rsidRPr="00EE1B9D" w14:paraId="2BFEDEBB" w14:textId="77777777" w:rsidTr="0036041B">
        <w:trPr>
          <w:trHeight w:val="62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1CA23E7D" w14:textId="77777777" w:rsidR="00841D77" w:rsidRPr="00EE1B9D" w:rsidRDefault="00841D77">
            <w:pPr>
              <w:spacing w:line="252" w:lineRule="exact"/>
              <w:rPr>
                <w:rFonts w:ascii="Times New Roman" w:eastAsia="Times New Roman" w:hAnsi="Times New Roman" w:cs="Times New Roman"/>
              </w:rPr>
            </w:pPr>
          </w:p>
          <w:p w14:paraId="5B9CDE09" w14:textId="3FC8FD17" w:rsidR="00841D77" w:rsidRPr="00EE1B9D" w:rsidRDefault="00841D77">
            <w:pPr>
              <w:spacing w:line="252" w:lineRule="exact"/>
              <w:rPr>
                <w:rFonts w:ascii="Times New Roman" w:hAnsi="Times New Roman" w:cs="Times New Roman"/>
                <w:b w:val="0"/>
                <w:bCs w:val="0"/>
                <w:spacing w:val="-1"/>
              </w:rPr>
            </w:pPr>
            <w:r w:rsidRPr="00EE1B9D">
              <w:rPr>
                <w:rFonts w:ascii="Times New Roman" w:eastAsia="Times New Roman" w:hAnsi="Times New Roman" w:cs="Times New Roman"/>
                <w:b w:val="0"/>
                <w:bCs w:val="0"/>
              </w:rPr>
              <w:t>We propose to rename all criteria within the Program simply as “ONC certification criteria for health IT.”</w:t>
            </w:r>
          </w:p>
        </w:tc>
      </w:tr>
      <w:tr w:rsidR="001D6752" w:rsidRPr="00EE1B9D" w14:paraId="27193A3C" w14:textId="77777777" w:rsidTr="0036041B">
        <w:trPr>
          <w:trHeight w:val="71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4190089D" w14:textId="77777777" w:rsidR="001D6752" w:rsidRPr="00EE1B9D" w:rsidRDefault="001D6752">
            <w:pPr>
              <w:spacing w:line="252" w:lineRule="exact"/>
              <w:rPr>
                <w:rFonts w:ascii="Times New Roman" w:hAnsi="Times New Roman" w:cs="Times New Roman"/>
                <w:b w:val="0"/>
                <w:bCs w:val="0"/>
                <w:spacing w:val="-1"/>
              </w:rPr>
            </w:pPr>
          </w:p>
          <w:p w14:paraId="4DA7529D" w14:textId="386CEA44" w:rsidR="001D6752" w:rsidRPr="00EE1B9D" w:rsidRDefault="001D6752">
            <w:pPr>
              <w:spacing w:line="252" w:lineRule="exact"/>
              <w:rPr>
                <w:rFonts w:ascii="Times New Roman" w:eastAsia="Times New Roman" w:hAnsi="Times New Roman" w:cs="Times New Roman"/>
              </w:rPr>
            </w:pPr>
            <w:r w:rsidRPr="00EE1B9D">
              <w:rPr>
                <w:rFonts w:ascii="Times New Roman" w:hAnsi="Times New Roman" w:cs="Times New Roman"/>
                <w:spacing w:val="-1"/>
              </w:rPr>
              <w:t>Preamble</w:t>
            </w:r>
            <w:r w:rsidRPr="00EE1B9D">
              <w:rPr>
                <w:rFonts w:ascii="Times New Roman" w:hAnsi="Times New Roman" w:cs="Times New Roman"/>
                <w:spacing w:val="-2"/>
              </w:rPr>
              <w:t xml:space="preserve"> </w:t>
            </w:r>
            <w:r w:rsidRPr="00EE1B9D">
              <w:rPr>
                <w:rFonts w:ascii="Times New Roman" w:hAnsi="Times New Roman" w:cs="Times New Roman"/>
              </w:rPr>
              <w:t>FR</w:t>
            </w:r>
            <w:r w:rsidRPr="00EE1B9D">
              <w:rPr>
                <w:rFonts w:ascii="Times New Roman" w:hAnsi="Times New Roman" w:cs="Times New Roman"/>
                <w:spacing w:val="-1"/>
              </w:rPr>
              <w:t xml:space="preserve"> Citation:</w:t>
            </w:r>
            <w:r w:rsidR="00E02917" w:rsidRPr="00EE1B9D">
              <w:rPr>
                <w:rFonts w:ascii="Times New Roman" w:hAnsi="Times New Roman" w:cs="Times New Roman"/>
                <w:spacing w:val="-1"/>
              </w:rPr>
              <w:tab/>
            </w:r>
            <w:r w:rsidR="00E73EA4">
              <w:rPr>
                <w:rFonts w:ascii="Times New Roman" w:hAnsi="Times New Roman" w:cs="Times New Roman"/>
                <w:b w:val="0"/>
                <w:bCs w:val="0"/>
                <w:spacing w:val="-1"/>
              </w:rPr>
              <w:t xml:space="preserve">88 FR </w:t>
            </w:r>
            <w:r w:rsidR="006A55BA">
              <w:rPr>
                <w:rFonts w:ascii="Times New Roman" w:hAnsi="Times New Roman" w:cs="Times New Roman"/>
                <w:b w:val="0"/>
                <w:bCs w:val="0"/>
                <w:spacing w:val="-1"/>
              </w:rPr>
              <w:t>23757</w:t>
            </w:r>
            <w:r w:rsidR="00E02917" w:rsidRPr="00EE1B9D">
              <w:rPr>
                <w:rFonts w:ascii="Times New Roman" w:hAnsi="Times New Roman" w:cs="Times New Roman"/>
                <w:spacing w:val="-1"/>
              </w:rPr>
              <w:tab/>
            </w:r>
            <w:r w:rsidR="00E02917" w:rsidRPr="00EE1B9D">
              <w:rPr>
                <w:rFonts w:ascii="Times New Roman" w:hAnsi="Times New Roman" w:cs="Times New Roman"/>
                <w:spacing w:val="-1"/>
              </w:rPr>
              <w:tab/>
            </w:r>
            <w:r w:rsidR="00E02917" w:rsidRPr="00EE1B9D">
              <w:rPr>
                <w:rFonts w:ascii="Times New Roman" w:hAnsi="Times New Roman" w:cs="Times New Roman"/>
                <w:spacing w:val="-1"/>
              </w:rPr>
              <w:tab/>
            </w:r>
            <w:r w:rsidR="00E02917" w:rsidRPr="00EE1B9D">
              <w:rPr>
                <w:rFonts w:ascii="Times New Roman" w:hAnsi="Times New Roman" w:cs="Times New Roman"/>
                <w:spacing w:val="-1"/>
              </w:rPr>
              <w:tab/>
              <w:t>Specific</w:t>
            </w:r>
            <w:r w:rsidR="00E02917" w:rsidRPr="00EE1B9D">
              <w:rPr>
                <w:rFonts w:ascii="Times New Roman" w:hAnsi="Times New Roman" w:cs="Times New Roman"/>
                <w:spacing w:val="-2"/>
              </w:rPr>
              <w:t xml:space="preserve"> </w:t>
            </w:r>
            <w:r w:rsidR="00E02917" w:rsidRPr="00EE1B9D">
              <w:rPr>
                <w:rFonts w:ascii="Times New Roman" w:hAnsi="Times New Roman" w:cs="Times New Roman"/>
                <w:spacing w:val="-1"/>
              </w:rPr>
              <w:t>questions</w:t>
            </w:r>
            <w:r w:rsidR="00E02917" w:rsidRPr="00EE1B9D">
              <w:rPr>
                <w:rFonts w:ascii="Times New Roman" w:hAnsi="Times New Roman" w:cs="Times New Roman"/>
                <w:spacing w:val="-2"/>
              </w:rPr>
              <w:t xml:space="preserve"> </w:t>
            </w:r>
            <w:r w:rsidR="00E02917" w:rsidRPr="00EE1B9D">
              <w:rPr>
                <w:rFonts w:ascii="Times New Roman" w:hAnsi="Times New Roman" w:cs="Times New Roman"/>
              </w:rPr>
              <w:t>in</w:t>
            </w:r>
            <w:r w:rsidR="00E02917" w:rsidRPr="00EE1B9D">
              <w:rPr>
                <w:rFonts w:ascii="Times New Roman" w:hAnsi="Times New Roman" w:cs="Times New Roman"/>
                <w:spacing w:val="-1"/>
              </w:rPr>
              <w:t xml:space="preserve"> preamble?</w:t>
            </w:r>
            <w:r w:rsidR="00E02917" w:rsidRPr="00EE1B9D">
              <w:rPr>
                <w:rFonts w:ascii="Times New Roman" w:hAnsi="Times New Roman" w:cs="Times New Roman"/>
                <w:spacing w:val="51"/>
              </w:rPr>
              <w:t xml:space="preserve"> </w:t>
            </w:r>
            <w:r w:rsidR="00E02917" w:rsidRPr="00EE1B9D">
              <w:rPr>
                <w:rFonts w:ascii="Times New Roman" w:hAnsi="Times New Roman" w:cs="Times New Roman"/>
                <w:b w:val="0"/>
                <w:bCs w:val="0"/>
                <w:iCs/>
                <w:spacing w:val="-1"/>
              </w:rPr>
              <w:t>No</w:t>
            </w:r>
          </w:p>
        </w:tc>
      </w:tr>
      <w:tr w:rsidR="0099281D" w:rsidRPr="00EE1B9D" w14:paraId="604FD8F2" w14:textId="77777777" w:rsidTr="0037514E">
        <w:trPr>
          <w:trHeight w:val="527"/>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779D1587" w14:textId="1F83D7EF" w:rsidR="0099281D" w:rsidRPr="00EE1B9D" w:rsidRDefault="0099281D">
            <w:pPr>
              <w:spacing w:line="252" w:lineRule="exact"/>
              <w:rPr>
                <w:rFonts w:ascii="Times New Roman" w:hAnsi="Times New Roman" w:cs="Times New Roman"/>
                <w:b w:val="0"/>
                <w:bCs w:val="0"/>
                <w:spacing w:val="-1"/>
              </w:rPr>
            </w:pPr>
            <w:r w:rsidRPr="00EE1B9D">
              <w:rPr>
                <w:rFonts w:ascii="Times New Roman" w:hAnsi="Times New Roman" w:cs="Times New Roman"/>
                <w:spacing w:val="-1"/>
              </w:rPr>
              <w:t>Regulatory</w:t>
            </w:r>
            <w:r w:rsidRPr="00EE1B9D">
              <w:rPr>
                <w:rFonts w:ascii="Times New Roman" w:hAnsi="Times New Roman" w:cs="Times New Roman"/>
              </w:rPr>
              <w:t xml:space="preserve"> </w:t>
            </w:r>
            <w:r w:rsidRPr="00EE1B9D">
              <w:rPr>
                <w:rFonts w:ascii="Times New Roman" w:hAnsi="Times New Roman" w:cs="Times New Roman"/>
                <w:spacing w:val="-1"/>
              </w:rPr>
              <w:t>Impact</w:t>
            </w:r>
            <w:r w:rsidRPr="00EE1B9D">
              <w:rPr>
                <w:rFonts w:ascii="Times New Roman" w:hAnsi="Times New Roman" w:cs="Times New Roman"/>
                <w:spacing w:val="1"/>
              </w:rPr>
              <w:t xml:space="preserve"> </w:t>
            </w:r>
            <w:r w:rsidRPr="00EE1B9D">
              <w:rPr>
                <w:rFonts w:ascii="Times New Roman" w:hAnsi="Times New Roman" w:cs="Times New Roman"/>
                <w:spacing w:val="-1"/>
              </w:rPr>
              <w:t>Analysis:</w:t>
            </w:r>
            <w:r w:rsidRPr="00EE1B9D">
              <w:rPr>
                <w:rFonts w:ascii="Times New Roman" w:hAnsi="Times New Roman" w:cs="Times New Roman"/>
                <w:b w:val="0"/>
                <w:bCs w:val="0"/>
                <w:spacing w:val="1"/>
              </w:rPr>
              <w:t xml:space="preserve"> </w:t>
            </w:r>
            <w:r w:rsidRPr="00EE1B9D">
              <w:rPr>
                <w:rFonts w:ascii="Times New Roman" w:hAnsi="Times New Roman" w:cs="Times New Roman"/>
                <w:b w:val="0"/>
                <w:bCs w:val="0"/>
                <w:spacing w:val="-1"/>
              </w:rPr>
              <w:t>Please</w:t>
            </w:r>
            <w:r w:rsidRPr="00EE1B9D">
              <w:rPr>
                <w:rFonts w:ascii="Times New Roman" w:hAnsi="Times New Roman" w:cs="Times New Roman"/>
                <w:b w:val="0"/>
                <w:bCs w:val="0"/>
              </w:rPr>
              <w:t xml:space="preserve"> </w:t>
            </w:r>
            <w:r w:rsidRPr="00EE1B9D">
              <w:rPr>
                <w:rFonts w:ascii="Times New Roman" w:hAnsi="Times New Roman" w:cs="Times New Roman"/>
                <w:b w:val="0"/>
                <w:bCs w:val="0"/>
                <w:spacing w:val="-1"/>
              </w:rPr>
              <w:t>see</w:t>
            </w:r>
            <w:r w:rsidRPr="00EE1B9D">
              <w:rPr>
                <w:rFonts w:ascii="Times New Roman" w:hAnsi="Times New Roman" w:cs="Times New Roman"/>
                <w:b w:val="0"/>
                <w:bCs w:val="0"/>
              </w:rPr>
              <w:t xml:space="preserve"> </w:t>
            </w:r>
            <w:r w:rsidR="00637EAC">
              <w:rPr>
                <w:rFonts w:ascii="Times New Roman" w:hAnsi="Times New Roman" w:cs="Times New Roman"/>
                <w:b w:val="0"/>
                <w:bCs w:val="0"/>
              </w:rPr>
              <w:t>88 FR 238</w:t>
            </w:r>
            <w:r w:rsidR="00BB00E3">
              <w:rPr>
                <w:rFonts w:ascii="Times New Roman" w:hAnsi="Times New Roman" w:cs="Times New Roman"/>
                <w:b w:val="0"/>
                <w:bCs w:val="0"/>
              </w:rPr>
              <w:t>84</w:t>
            </w:r>
            <w:r w:rsidRPr="00EE1B9D">
              <w:rPr>
                <w:rFonts w:ascii="Times New Roman" w:hAnsi="Times New Roman" w:cs="Times New Roman"/>
                <w:b w:val="0"/>
                <w:bCs w:val="0"/>
              </w:rPr>
              <w:t xml:space="preserve"> for</w:t>
            </w:r>
            <w:r w:rsidRPr="00EE1B9D">
              <w:rPr>
                <w:rFonts w:ascii="Times New Roman" w:hAnsi="Times New Roman" w:cs="Times New Roman"/>
                <w:b w:val="0"/>
                <w:bCs w:val="0"/>
                <w:spacing w:val="-1"/>
              </w:rPr>
              <w:t xml:space="preserve"> estimates related to this proposal.</w:t>
            </w:r>
          </w:p>
        </w:tc>
      </w:tr>
      <w:tr w:rsidR="001D6752" w:rsidRPr="00EE1B9D" w14:paraId="3DE64B8B" w14:textId="77777777" w:rsidTr="0036041B">
        <w:trPr>
          <w:trHeight w:val="72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DDBEA8A" w14:textId="63D9FBCF" w:rsidR="001D6752" w:rsidRPr="00EE1B9D" w:rsidRDefault="001D6752" w:rsidP="00EE1B9D">
            <w:pPr>
              <w:pStyle w:val="TableParagraph"/>
              <w:spacing w:before="118"/>
              <w:rPr>
                <w:rFonts w:ascii="Times New Roman" w:eastAsia="Times New Roman" w:hAnsi="Times New Roman" w:cs="Times New Roman"/>
                <w:b w:val="0"/>
                <w:bCs w:val="0"/>
              </w:rPr>
            </w:pPr>
            <w:r w:rsidRPr="00EE1B9D">
              <w:rPr>
                <w:rFonts w:ascii="Times New Roman" w:hAnsi="Times New Roman" w:cs="Times New Roman"/>
                <w:spacing w:val="-1"/>
              </w:rPr>
              <w:t>Public</w:t>
            </w:r>
            <w:r w:rsidRPr="00EE1B9D">
              <w:rPr>
                <w:rFonts w:ascii="Times New Roman" w:hAnsi="Times New Roman" w:cs="Times New Roman"/>
              </w:rPr>
              <w:t xml:space="preserve"> </w:t>
            </w:r>
            <w:r w:rsidRPr="00EE1B9D">
              <w:rPr>
                <w:rFonts w:ascii="Times New Roman" w:hAnsi="Times New Roman" w:cs="Times New Roman"/>
                <w:spacing w:val="-2"/>
              </w:rPr>
              <w:t xml:space="preserve">Comment </w:t>
            </w:r>
            <w:r w:rsidRPr="00EE1B9D">
              <w:rPr>
                <w:rFonts w:ascii="Times New Roman" w:hAnsi="Times New Roman" w:cs="Times New Roman"/>
              </w:rPr>
              <w:t xml:space="preserve">Field: </w:t>
            </w:r>
            <w:sdt>
              <w:sdtPr>
                <w:rPr>
                  <w:rFonts w:ascii="Times New Roman" w:hAnsi="Times New Roman" w:cs="Times New Roman"/>
                </w:rPr>
                <w:id w:val="2033922025"/>
                <w:placeholder>
                  <w:docPart w:val="DefaultPlaceholder_-1854013440"/>
                </w:placeholder>
                <w:text/>
              </w:sdtPr>
              <w:sdtContent>
                <w:r w:rsidRPr="00323CE3">
                  <w:rPr>
                    <w:rFonts w:ascii="Times New Roman" w:hAnsi="Times New Roman" w:cs="Times New Roman"/>
                    <w:b w:val="0"/>
                    <w:bCs w:val="0"/>
                  </w:rPr>
                  <w:t xml:space="preserve">Enter comments on </w:t>
                </w:r>
                <w:r w:rsidR="0036041B" w:rsidRPr="00323CE3">
                  <w:rPr>
                    <w:rFonts w:ascii="Times New Roman" w:hAnsi="Times New Roman" w:cs="Times New Roman"/>
                    <w:b w:val="0"/>
                    <w:bCs w:val="0"/>
                  </w:rPr>
                  <w:t>“The ONC Certification Criteria for Health IT” and Discontinuing Year Themed “Editions”</w:t>
                </w:r>
                <w:r w:rsidR="00536E3E" w:rsidRPr="00323CE3">
                  <w:rPr>
                    <w:rFonts w:ascii="Times New Roman" w:hAnsi="Times New Roman" w:cs="Times New Roman"/>
                    <w:b w:val="0"/>
                    <w:bCs w:val="0"/>
                  </w:rPr>
                  <w:t>.</w:t>
                </w:r>
              </w:sdtContent>
            </w:sdt>
          </w:p>
          <w:p w14:paraId="48C16256" w14:textId="77777777" w:rsidR="001D6752" w:rsidRPr="00EE1B9D" w:rsidRDefault="001D6752">
            <w:pPr>
              <w:spacing w:line="252" w:lineRule="exact"/>
              <w:rPr>
                <w:rFonts w:ascii="Times New Roman" w:eastAsia="Times New Roman" w:hAnsi="Times New Roman" w:cs="Times New Roman"/>
              </w:rPr>
            </w:pPr>
          </w:p>
        </w:tc>
      </w:tr>
    </w:tbl>
    <w:p w14:paraId="5DD686ED" w14:textId="0B838BF3" w:rsidR="0037514E" w:rsidRDefault="00BD5164" w:rsidP="00BD5164">
      <w:pPr>
        <w:rPr>
          <w:rFonts w:ascii="Times New Roman" w:eastAsia="Times New Roman" w:hAnsi="Times New Roman" w:cs="Times New Roman"/>
        </w:rPr>
      </w:pPr>
      <w:r>
        <w:rPr>
          <w:rFonts w:ascii="Times New Roman" w:eastAsia="Times New Roman" w:hAnsi="Times New Roman" w:cs="Times New Roman"/>
        </w:rPr>
        <w:br w:type="page"/>
      </w:r>
    </w:p>
    <w:tbl>
      <w:tblPr>
        <w:tblStyle w:val="GridTable4-Accent1"/>
        <w:tblpPr w:leftFromText="187" w:rightFromText="187" w:vertAnchor="text" w:tblpY="1"/>
        <w:tblW w:w="0" w:type="auto"/>
        <w:tblLook w:val="06A0" w:firstRow="1" w:lastRow="0" w:firstColumn="1" w:lastColumn="0" w:noHBand="1" w:noVBand="1"/>
      </w:tblPr>
      <w:tblGrid>
        <w:gridCol w:w="9790"/>
      </w:tblGrid>
      <w:tr w:rsidR="001339ED" w:rsidRPr="00EE1B9D" w14:paraId="58ABA403" w14:textId="77777777" w:rsidTr="00A43164">
        <w:trPr>
          <w:cnfStyle w:val="100000000000" w:firstRow="1" w:lastRow="0" w:firstColumn="0" w:lastColumn="0" w:oddVBand="0" w:evenVBand="0" w:oddHBand="0"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0" w:type="auto"/>
            <w:shd w:val="clear" w:color="auto" w:fill="17365D" w:themeFill="text2" w:themeFillShade="BF"/>
          </w:tcPr>
          <w:p w14:paraId="14D0CCFD" w14:textId="77777777" w:rsidR="00A43164" w:rsidRDefault="00A43164">
            <w:pPr>
              <w:spacing w:line="252" w:lineRule="exact"/>
              <w:rPr>
                <w:rFonts w:ascii="Times New Roman" w:eastAsia="Times New Roman" w:hAnsi="Times New Roman" w:cs="Times New Roman"/>
                <w:b w:val="0"/>
                <w:bCs w:val="0"/>
              </w:rPr>
            </w:pPr>
          </w:p>
          <w:p w14:paraId="54C9B182" w14:textId="20F5FD48" w:rsidR="001339ED" w:rsidRPr="00EE1B9D" w:rsidRDefault="001339ED">
            <w:pPr>
              <w:spacing w:line="252" w:lineRule="exact"/>
              <w:rPr>
                <w:rFonts w:ascii="Times New Roman" w:eastAsia="Times New Roman" w:hAnsi="Times New Roman" w:cs="Times New Roman"/>
              </w:rPr>
            </w:pPr>
            <w:r w:rsidRPr="00B148E1">
              <w:rPr>
                <w:rFonts w:ascii="Times New Roman" w:eastAsia="Times New Roman" w:hAnsi="Times New Roman" w:cs="Times New Roman"/>
              </w:rPr>
              <w:t>§ 170.102</w:t>
            </w:r>
            <w:r w:rsidR="00723908">
              <w:rPr>
                <w:rFonts w:ascii="Times New Roman" w:eastAsia="Times New Roman" w:hAnsi="Times New Roman" w:cs="Times New Roman"/>
              </w:rPr>
              <w:t xml:space="preserve"> -</w:t>
            </w:r>
            <w:r w:rsidRPr="00B148E1">
              <w:rPr>
                <w:rFonts w:ascii="Times New Roman" w:eastAsia="Times New Roman" w:hAnsi="Times New Roman" w:cs="Times New Roman"/>
              </w:rPr>
              <w:t xml:space="preserve"> </w:t>
            </w:r>
            <w:r>
              <w:rPr>
                <w:rFonts w:ascii="Times New Roman" w:eastAsia="Times New Roman" w:hAnsi="Times New Roman" w:cs="Times New Roman"/>
              </w:rPr>
              <w:t xml:space="preserve">Definitions </w:t>
            </w:r>
            <w:r w:rsidR="00AB05D3">
              <w:rPr>
                <w:rFonts w:ascii="Times New Roman" w:eastAsia="Times New Roman" w:hAnsi="Times New Roman" w:cs="Times New Roman"/>
              </w:rPr>
              <w:t>R</w:t>
            </w:r>
            <w:r>
              <w:rPr>
                <w:rFonts w:ascii="Times New Roman" w:eastAsia="Times New Roman" w:hAnsi="Times New Roman" w:cs="Times New Roman"/>
              </w:rPr>
              <w:t xml:space="preserve">elated to </w:t>
            </w:r>
            <w:r w:rsidRPr="004770DA">
              <w:rPr>
                <w:rFonts w:ascii="Times New Roman" w:eastAsia="Times New Roman" w:hAnsi="Times New Roman" w:cs="Times New Roman"/>
              </w:rPr>
              <w:t>“The ONC Certification Criteria for Health IT” and Discontinuing Year Themed “Editions”</w:t>
            </w:r>
          </w:p>
        </w:tc>
      </w:tr>
      <w:tr w:rsidR="001339ED" w:rsidRPr="00EE1B9D" w14:paraId="5DE7D334" w14:textId="77777777" w:rsidTr="005910F2">
        <w:trPr>
          <w:trHeight w:val="3497"/>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4BBFF47C" w14:textId="77777777" w:rsidR="001339ED" w:rsidRPr="00EE1B9D" w:rsidRDefault="001339ED">
            <w:pPr>
              <w:spacing w:line="252" w:lineRule="exact"/>
              <w:rPr>
                <w:rFonts w:ascii="Times New Roman" w:eastAsia="Times New Roman" w:hAnsi="Times New Roman" w:cs="Times New Roman"/>
              </w:rPr>
            </w:pPr>
          </w:p>
          <w:p w14:paraId="5656BCBF" w14:textId="77777777" w:rsidR="002B7F93" w:rsidRPr="002B7F93" w:rsidRDefault="002B7F93" w:rsidP="002B7F93">
            <w:pPr>
              <w:pStyle w:val="TableParagraph"/>
              <w:spacing w:before="105"/>
              <w:ind w:left="101" w:right="144"/>
              <w:rPr>
                <w:rFonts w:ascii="Times New Roman" w:eastAsia="Times New Roman" w:hAnsi="Times New Roman" w:cs="Times New Roman"/>
                <w:b w:val="0"/>
                <w:bCs w:val="0"/>
              </w:rPr>
            </w:pPr>
            <w:r w:rsidRPr="002B7F93">
              <w:rPr>
                <w:rFonts w:ascii="Times New Roman" w:eastAsia="Times New Roman" w:hAnsi="Times New Roman" w:cs="Times New Roman"/>
                <w:b w:val="0"/>
                <w:bCs w:val="0"/>
              </w:rPr>
              <w:t>* * * * *</w:t>
            </w:r>
          </w:p>
          <w:p w14:paraId="5893BEA2" w14:textId="77777777" w:rsidR="002B7F93" w:rsidRPr="002B7F93" w:rsidRDefault="002B7F93" w:rsidP="002B7F93">
            <w:pPr>
              <w:pStyle w:val="TableParagraph"/>
              <w:spacing w:before="105"/>
              <w:ind w:left="101" w:right="144"/>
              <w:rPr>
                <w:rFonts w:ascii="Times New Roman" w:eastAsia="Times New Roman" w:hAnsi="Times New Roman" w:cs="Times New Roman"/>
                <w:b w:val="0"/>
                <w:bCs w:val="0"/>
              </w:rPr>
            </w:pPr>
            <w:r w:rsidRPr="002B7F93">
              <w:rPr>
                <w:rFonts w:ascii="Times New Roman" w:eastAsia="Times New Roman" w:hAnsi="Times New Roman" w:cs="Times New Roman"/>
                <w:b w:val="0"/>
                <w:bCs w:val="0"/>
                <w:i/>
                <w:iCs/>
              </w:rPr>
              <w:t>Revised certification criterion (or criteria)</w:t>
            </w:r>
            <w:r w:rsidRPr="002B7F93">
              <w:rPr>
                <w:rFonts w:ascii="Times New Roman" w:eastAsia="Times New Roman" w:hAnsi="Times New Roman" w:cs="Times New Roman"/>
                <w:b w:val="0"/>
                <w:bCs w:val="0"/>
              </w:rPr>
              <w:t xml:space="preserve"> means a certification criterion that meets at least one of the following:</w:t>
            </w:r>
          </w:p>
          <w:p w14:paraId="37051F20" w14:textId="77777777" w:rsidR="002B7F93" w:rsidRPr="002B7F93" w:rsidRDefault="002B7F93" w:rsidP="002B7F93">
            <w:pPr>
              <w:pStyle w:val="TableParagraph"/>
              <w:spacing w:before="105"/>
              <w:ind w:left="101" w:right="144"/>
              <w:rPr>
                <w:rFonts w:ascii="Times New Roman" w:eastAsia="Times New Roman" w:hAnsi="Times New Roman" w:cs="Times New Roman"/>
                <w:b w:val="0"/>
                <w:bCs w:val="0"/>
              </w:rPr>
            </w:pPr>
            <w:r w:rsidRPr="002B7F93">
              <w:rPr>
                <w:rFonts w:ascii="Times New Roman" w:eastAsia="Times New Roman" w:hAnsi="Times New Roman" w:cs="Times New Roman"/>
                <w:b w:val="0"/>
                <w:bCs w:val="0"/>
              </w:rPr>
              <w:t>(1) Has added or changed the capabilities described in the existing criterion in 45 CFR part 170;</w:t>
            </w:r>
          </w:p>
          <w:p w14:paraId="5A87D309" w14:textId="77777777" w:rsidR="002B7F93" w:rsidRPr="002B7F93" w:rsidRDefault="002B7F93" w:rsidP="002B7F93">
            <w:pPr>
              <w:pStyle w:val="TableParagraph"/>
              <w:spacing w:before="105"/>
              <w:ind w:left="101" w:right="144"/>
              <w:rPr>
                <w:rFonts w:ascii="Times New Roman" w:eastAsia="Times New Roman" w:hAnsi="Times New Roman" w:cs="Times New Roman"/>
                <w:b w:val="0"/>
                <w:bCs w:val="0"/>
              </w:rPr>
            </w:pPr>
            <w:r w:rsidRPr="002B7F93">
              <w:rPr>
                <w:rFonts w:ascii="Times New Roman" w:eastAsia="Times New Roman" w:hAnsi="Times New Roman" w:cs="Times New Roman"/>
                <w:b w:val="0"/>
                <w:bCs w:val="0"/>
              </w:rPr>
              <w:t xml:space="preserve">(2) Has an added or changed standard or implementation specification referenced in the existing criterion in 45 CFR part 170; or </w:t>
            </w:r>
          </w:p>
          <w:p w14:paraId="27B7D3E4" w14:textId="77777777" w:rsidR="002B7F93" w:rsidRPr="002B7F93" w:rsidRDefault="002B7F93" w:rsidP="002B7F93">
            <w:pPr>
              <w:pStyle w:val="TableParagraph"/>
              <w:spacing w:before="105"/>
              <w:ind w:left="101" w:right="144"/>
              <w:rPr>
                <w:rFonts w:ascii="Times New Roman" w:eastAsia="Times New Roman" w:hAnsi="Times New Roman" w:cs="Times New Roman"/>
                <w:b w:val="0"/>
                <w:bCs w:val="0"/>
              </w:rPr>
            </w:pPr>
            <w:r w:rsidRPr="002B7F93">
              <w:rPr>
                <w:rFonts w:ascii="Times New Roman" w:eastAsia="Times New Roman" w:hAnsi="Times New Roman" w:cs="Times New Roman"/>
                <w:b w:val="0"/>
                <w:bCs w:val="0"/>
              </w:rPr>
              <w:t>(3) Is specified through notice and comment rulemaking as an iterative or replacement version of an existing criterion in 45 CFR part 170.</w:t>
            </w:r>
          </w:p>
          <w:p w14:paraId="5248A094" w14:textId="77777777" w:rsidR="002B7F93" w:rsidRPr="002B7F93" w:rsidRDefault="002B7F93" w:rsidP="002B7F93">
            <w:pPr>
              <w:pStyle w:val="TableParagraph"/>
              <w:spacing w:before="105"/>
              <w:ind w:left="101" w:right="144"/>
              <w:rPr>
                <w:rFonts w:ascii="Times New Roman" w:eastAsia="Times New Roman" w:hAnsi="Times New Roman" w:cs="Times New Roman"/>
                <w:b w:val="0"/>
                <w:bCs w:val="0"/>
              </w:rPr>
            </w:pPr>
            <w:r w:rsidRPr="002B7F93">
              <w:rPr>
                <w:rFonts w:ascii="Times New Roman" w:eastAsia="Times New Roman" w:hAnsi="Times New Roman" w:cs="Times New Roman"/>
                <w:b w:val="0"/>
                <w:bCs w:val="0"/>
              </w:rPr>
              <w:t>* * * * *</w:t>
            </w:r>
          </w:p>
          <w:p w14:paraId="1E131A62" w14:textId="4BBBC149" w:rsidR="001339ED" w:rsidRPr="00EE1B9D" w:rsidRDefault="001339ED" w:rsidP="001339ED">
            <w:pPr>
              <w:spacing w:line="252" w:lineRule="exact"/>
              <w:rPr>
                <w:rFonts w:ascii="Times New Roman" w:hAnsi="Times New Roman" w:cs="Times New Roman"/>
                <w:b w:val="0"/>
                <w:bCs w:val="0"/>
                <w:spacing w:val="-1"/>
              </w:rPr>
            </w:pPr>
          </w:p>
        </w:tc>
      </w:tr>
      <w:tr w:rsidR="001339ED" w:rsidRPr="00EE1B9D" w14:paraId="07342FED" w14:textId="77777777">
        <w:trPr>
          <w:trHeight w:val="71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219E552C" w14:textId="77777777" w:rsidR="001339ED" w:rsidRPr="00EE1B9D" w:rsidRDefault="001339ED">
            <w:pPr>
              <w:spacing w:line="252" w:lineRule="exact"/>
              <w:rPr>
                <w:rFonts w:ascii="Times New Roman" w:hAnsi="Times New Roman" w:cs="Times New Roman"/>
                <w:b w:val="0"/>
                <w:bCs w:val="0"/>
                <w:spacing w:val="-1"/>
              </w:rPr>
            </w:pPr>
          </w:p>
          <w:p w14:paraId="5236464F" w14:textId="2C282C7E" w:rsidR="001339ED" w:rsidRPr="00EE1B9D" w:rsidRDefault="001339ED">
            <w:pPr>
              <w:spacing w:line="252" w:lineRule="exact"/>
              <w:rPr>
                <w:rFonts w:ascii="Times New Roman" w:eastAsia="Times New Roman" w:hAnsi="Times New Roman" w:cs="Times New Roman"/>
              </w:rPr>
            </w:pPr>
            <w:r w:rsidRPr="00EE1B9D">
              <w:rPr>
                <w:rFonts w:ascii="Times New Roman" w:hAnsi="Times New Roman" w:cs="Times New Roman"/>
                <w:spacing w:val="-1"/>
              </w:rPr>
              <w:t>Preamble</w:t>
            </w:r>
            <w:r w:rsidRPr="00EE1B9D">
              <w:rPr>
                <w:rFonts w:ascii="Times New Roman" w:hAnsi="Times New Roman" w:cs="Times New Roman"/>
                <w:spacing w:val="-2"/>
              </w:rPr>
              <w:t xml:space="preserve"> </w:t>
            </w:r>
            <w:r w:rsidRPr="00EE1B9D">
              <w:rPr>
                <w:rFonts w:ascii="Times New Roman" w:hAnsi="Times New Roman" w:cs="Times New Roman"/>
              </w:rPr>
              <w:t>FR</w:t>
            </w:r>
            <w:r w:rsidRPr="00EE1B9D">
              <w:rPr>
                <w:rFonts w:ascii="Times New Roman" w:hAnsi="Times New Roman" w:cs="Times New Roman"/>
                <w:spacing w:val="-1"/>
              </w:rPr>
              <w:t xml:space="preserve"> Citation:</w:t>
            </w:r>
            <w:r w:rsidRPr="00EE1B9D">
              <w:rPr>
                <w:rFonts w:ascii="Times New Roman" w:hAnsi="Times New Roman" w:cs="Times New Roman"/>
                <w:spacing w:val="-1"/>
              </w:rPr>
              <w:tab/>
            </w:r>
            <w:r w:rsidR="007B23E2" w:rsidRPr="007B23E2">
              <w:rPr>
                <w:rFonts w:ascii="Times New Roman" w:hAnsi="Times New Roman" w:cs="Times New Roman"/>
                <w:b w:val="0"/>
                <w:bCs w:val="0"/>
                <w:spacing w:val="-1"/>
              </w:rPr>
              <w:t xml:space="preserve">88 FR </w:t>
            </w:r>
            <w:r w:rsidR="00C57250" w:rsidRPr="007B23E2">
              <w:rPr>
                <w:rFonts w:ascii="Times New Roman" w:hAnsi="Times New Roman" w:cs="Times New Roman"/>
                <w:b w:val="0"/>
                <w:bCs w:val="0"/>
                <w:spacing w:val="-1"/>
              </w:rPr>
              <w:t>2375</w:t>
            </w:r>
            <w:r w:rsidR="00515FA9">
              <w:rPr>
                <w:rFonts w:ascii="Times New Roman" w:hAnsi="Times New Roman" w:cs="Times New Roman"/>
                <w:b w:val="0"/>
                <w:bCs w:val="0"/>
                <w:spacing w:val="-1"/>
              </w:rPr>
              <w:t>9</w:t>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t>Specific</w:t>
            </w:r>
            <w:r w:rsidRPr="00EE1B9D">
              <w:rPr>
                <w:rFonts w:ascii="Times New Roman" w:hAnsi="Times New Roman" w:cs="Times New Roman"/>
                <w:spacing w:val="-2"/>
              </w:rPr>
              <w:t xml:space="preserve"> </w:t>
            </w:r>
            <w:r w:rsidRPr="00EE1B9D">
              <w:rPr>
                <w:rFonts w:ascii="Times New Roman" w:hAnsi="Times New Roman" w:cs="Times New Roman"/>
                <w:spacing w:val="-1"/>
              </w:rPr>
              <w:t>questions</w:t>
            </w:r>
            <w:r w:rsidRPr="00EE1B9D">
              <w:rPr>
                <w:rFonts w:ascii="Times New Roman" w:hAnsi="Times New Roman" w:cs="Times New Roman"/>
                <w:spacing w:val="-2"/>
              </w:rPr>
              <w:t xml:space="preserve"> </w:t>
            </w:r>
            <w:r w:rsidRPr="00EE1B9D">
              <w:rPr>
                <w:rFonts w:ascii="Times New Roman" w:hAnsi="Times New Roman" w:cs="Times New Roman"/>
              </w:rPr>
              <w:t>in</w:t>
            </w:r>
            <w:r w:rsidRPr="00EE1B9D">
              <w:rPr>
                <w:rFonts w:ascii="Times New Roman" w:hAnsi="Times New Roman" w:cs="Times New Roman"/>
                <w:spacing w:val="-1"/>
              </w:rPr>
              <w:t xml:space="preserve"> preamble?</w:t>
            </w:r>
            <w:r w:rsidR="0065411A">
              <w:rPr>
                <w:rFonts w:ascii="Times New Roman" w:hAnsi="Times New Roman"/>
              </w:rPr>
              <w:t xml:space="preserve"> </w:t>
            </w:r>
            <w:r w:rsidR="0065411A" w:rsidRPr="0065411A">
              <w:rPr>
                <w:rFonts w:ascii="Times New Roman" w:hAnsi="Times New Roman"/>
                <w:b w:val="0"/>
                <w:bCs w:val="0"/>
              </w:rPr>
              <w:t>No</w:t>
            </w:r>
          </w:p>
        </w:tc>
      </w:tr>
      <w:tr w:rsidR="001339ED" w:rsidRPr="00EE1B9D" w14:paraId="63125FDC" w14:textId="77777777" w:rsidTr="0037514E">
        <w:trPr>
          <w:trHeight w:val="437"/>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781F47CC" w14:textId="2BAEEF3F" w:rsidR="001339ED" w:rsidRPr="00EE1B9D" w:rsidRDefault="001339ED">
            <w:pPr>
              <w:spacing w:line="252" w:lineRule="exact"/>
              <w:rPr>
                <w:rFonts w:ascii="Times New Roman" w:hAnsi="Times New Roman" w:cs="Times New Roman"/>
                <w:b w:val="0"/>
                <w:bCs w:val="0"/>
                <w:spacing w:val="-1"/>
              </w:rPr>
            </w:pPr>
            <w:r w:rsidRPr="00EE1B9D">
              <w:rPr>
                <w:rFonts w:ascii="Times New Roman" w:hAnsi="Times New Roman" w:cs="Times New Roman"/>
                <w:spacing w:val="-1"/>
              </w:rPr>
              <w:t>Regulatory</w:t>
            </w:r>
            <w:r w:rsidRPr="00EE1B9D">
              <w:rPr>
                <w:rFonts w:ascii="Times New Roman" w:hAnsi="Times New Roman" w:cs="Times New Roman"/>
              </w:rPr>
              <w:t xml:space="preserve"> </w:t>
            </w:r>
            <w:r w:rsidRPr="00EE1B9D">
              <w:rPr>
                <w:rFonts w:ascii="Times New Roman" w:hAnsi="Times New Roman" w:cs="Times New Roman"/>
                <w:spacing w:val="-1"/>
              </w:rPr>
              <w:t>Impact</w:t>
            </w:r>
            <w:r w:rsidRPr="00EE1B9D">
              <w:rPr>
                <w:rFonts w:ascii="Times New Roman" w:hAnsi="Times New Roman" w:cs="Times New Roman"/>
                <w:spacing w:val="1"/>
              </w:rPr>
              <w:t xml:space="preserve"> </w:t>
            </w:r>
            <w:r w:rsidRPr="00EE1B9D">
              <w:rPr>
                <w:rFonts w:ascii="Times New Roman" w:hAnsi="Times New Roman" w:cs="Times New Roman"/>
                <w:spacing w:val="-1"/>
              </w:rPr>
              <w:t>Analysis:</w:t>
            </w:r>
            <w:r w:rsidRPr="00EE1B9D">
              <w:rPr>
                <w:rFonts w:ascii="Times New Roman" w:hAnsi="Times New Roman" w:cs="Times New Roman"/>
                <w:b w:val="0"/>
                <w:bCs w:val="0"/>
                <w:spacing w:val="1"/>
              </w:rPr>
              <w:t xml:space="preserve"> </w:t>
            </w:r>
            <w:r w:rsidRPr="00EE1B9D">
              <w:rPr>
                <w:rFonts w:ascii="Times New Roman" w:hAnsi="Times New Roman" w:cs="Times New Roman"/>
                <w:b w:val="0"/>
                <w:bCs w:val="0"/>
                <w:spacing w:val="-1"/>
              </w:rPr>
              <w:t>Please</w:t>
            </w:r>
            <w:r w:rsidRPr="00EE1B9D">
              <w:rPr>
                <w:rFonts w:ascii="Times New Roman" w:hAnsi="Times New Roman" w:cs="Times New Roman"/>
                <w:b w:val="0"/>
                <w:bCs w:val="0"/>
              </w:rPr>
              <w:t xml:space="preserve"> </w:t>
            </w:r>
            <w:r w:rsidRPr="00EE1B9D">
              <w:rPr>
                <w:rFonts w:ascii="Times New Roman" w:hAnsi="Times New Roman" w:cs="Times New Roman"/>
                <w:b w:val="0"/>
                <w:bCs w:val="0"/>
                <w:spacing w:val="-1"/>
              </w:rPr>
              <w:t>see</w:t>
            </w:r>
            <w:r w:rsidRPr="00EE1B9D">
              <w:rPr>
                <w:rFonts w:ascii="Times New Roman" w:hAnsi="Times New Roman" w:cs="Times New Roman"/>
                <w:b w:val="0"/>
                <w:bCs w:val="0"/>
              </w:rPr>
              <w:t xml:space="preserve"> </w:t>
            </w:r>
            <w:r w:rsidR="009A57B4">
              <w:rPr>
                <w:rFonts w:ascii="Times New Roman" w:hAnsi="Times New Roman" w:cs="Times New Roman"/>
                <w:b w:val="0"/>
                <w:bCs w:val="0"/>
              </w:rPr>
              <w:t>88 FR 23884</w:t>
            </w:r>
            <w:r w:rsidR="009A57B4" w:rsidRPr="00EE1B9D">
              <w:rPr>
                <w:rFonts w:ascii="Times New Roman" w:hAnsi="Times New Roman" w:cs="Times New Roman"/>
                <w:b w:val="0"/>
                <w:bCs w:val="0"/>
              </w:rPr>
              <w:t xml:space="preserve"> </w:t>
            </w:r>
            <w:r w:rsidRPr="00EE1B9D">
              <w:rPr>
                <w:rFonts w:ascii="Times New Roman" w:hAnsi="Times New Roman" w:cs="Times New Roman"/>
                <w:b w:val="0"/>
                <w:bCs w:val="0"/>
              </w:rPr>
              <w:t>for</w:t>
            </w:r>
            <w:r w:rsidRPr="00EE1B9D">
              <w:rPr>
                <w:rFonts w:ascii="Times New Roman" w:hAnsi="Times New Roman" w:cs="Times New Roman"/>
                <w:b w:val="0"/>
                <w:bCs w:val="0"/>
                <w:spacing w:val="-1"/>
              </w:rPr>
              <w:t xml:space="preserve"> estimates related to this proposal.</w:t>
            </w:r>
          </w:p>
        </w:tc>
      </w:tr>
      <w:tr w:rsidR="001339ED" w:rsidRPr="00EE1B9D" w14:paraId="25C89EF3" w14:textId="77777777">
        <w:trPr>
          <w:trHeight w:val="72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2F45369" w14:textId="7228F929" w:rsidR="001339ED" w:rsidRPr="00EE1B9D" w:rsidRDefault="001339ED">
            <w:pPr>
              <w:pStyle w:val="TableParagraph"/>
              <w:spacing w:before="118"/>
              <w:rPr>
                <w:rFonts w:ascii="Times New Roman" w:eastAsia="Times New Roman" w:hAnsi="Times New Roman" w:cs="Times New Roman"/>
                <w:b w:val="0"/>
                <w:bCs w:val="0"/>
              </w:rPr>
            </w:pPr>
            <w:r w:rsidRPr="00EE1B9D">
              <w:rPr>
                <w:rFonts w:ascii="Times New Roman" w:hAnsi="Times New Roman" w:cs="Times New Roman"/>
                <w:spacing w:val="-1"/>
              </w:rPr>
              <w:t>Public</w:t>
            </w:r>
            <w:r w:rsidRPr="00EE1B9D">
              <w:rPr>
                <w:rFonts w:ascii="Times New Roman" w:hAnsi="Times New Roman" w:cs="Times New Roman"/>
              </w:rPr>
              <w:t xml:space="preserve"> </w:t>
            </w:r>
            <w:r w:rsidRPr="00EE1B9D">
              <w:rPr>
                <w:rFonts w:ascii="Times New Roman" w:hAnsi="Times New Roman" w:cs="Times New Roman"/>
                <w:spacing w:val="-2"/>
              </w:rPr>
              <w:t xml:space="preserve">Comment </w:t>
            </w:r>
            <w:r w:rsidRPr="00EE1B9D">
              <w:rPr>
                <w:rFonts w:ascii="Times New Roman" w:hAnsi="Times New Roman" w:cs="Times New Roman"/>
              </w:rPr>
              <w:t xml:space="preserve">Field: </w:t>
            </w:r>
            <w:r w:rsidR="005910F2">
              <w:t xml:space="preserve"> </w:t>
            </w:r>
            <w:sdt>
              <w:sdtPr>
                <w:rPr>
                  <w:rFonts w:ascii="Times New Roman" w:hAnsi="Times New Roman" w:cs="Times New Roman"/>
                </w:rPr>
                <w:id w:val="1783606016"/>
                <w:placeholder>
                  <w:docPart w:val="DefaultPlaceholder_-1854013440"/>
                </w:placeholder>
                <w:text/>
              </w:sdtPr>
              <w:sdtContent>
                <w:r w:rsidR="005910F2" w:rsidRPr="00323CE3">
                  <w:rPr>
                    <w:rFonts w:ascii="Times New Roman" w:hAnsi="Times New Roman" w:cs="Times New Roman"/>
                    <w:b w:val="0"/>
                    <w:bCs w:val="0"/>
                  </w:rPr>
                  <w:t>Enter comments on § 170.102</w:t>
                </w:r>
                <w:r w:rsidR="00723908">
                  <w:rPr>
                    <w:rFonts w:ascii="Times New Roman" w:hAnsi="Times New Roman" w:cs="Times New Roman"/>
                    <w:b w:val="0"/>
                    <w:bCs w:val="0"/>
                  </w:rPr>
                  <w:t xml:space="preserve"> -</w:t>
                </w:r>
                <w:r w:rsidR="005910F2" w:rsidRPr="00323CE3">
                  <w:rPr>
                    <w:rFonts w:ascii="Times New Roman" w:hAnsi="Times New Roman" w:cs="Times New Roman"/>
                    <w:b w:val="0"/>
                    <w:bCs w:val="0"/>
                  </w:rPr>
                  <w:t xml:space="preserve"> Definitions related to “The ONC Certification Criteria for Health IT” and Discontinuing Year Themed “Editions”.</w:t>
                </w:r>
              </w:sdtContent>
            </w:sdt>
          </w:p>
          <w:p w14:paraId="0230D0D8" w14:textId="77777777" w:rsidR="001339ED" w:rsidRPr="00EE1B9D" w:rsidRDefault="001339ED">
            <w:pPr>
              <w:spacing w:line="252" w:lineRule="exact"/>
              <w:rPr>
                <w:rFonts w:ascii="Times New Roman" w:eastAsia="Times New Roman" w:hAnsi="Times New Roman" w:cs="Times New Roman"/>
              </w:rPr>
            </w:pPr>
          </w:p>
        </w:tc>
      </w:tr>
    </w:tbl>
    <w:p w14:paraId="1434D86E" w14:textId="77777777" w:rsidR="001339ED" w:rsidRDefault="001339ED">
      <w:pPr>
        <w:spacing w:line="252" w:lineRule="exact"/>
        <w:rPr>
          <w:rFonts w:ascii="Times New Roman" w:eastAsia="Times New Roman" w:hAnsi="Times New Roman" w:cs="Times New Roman"/>
        </w:rPr>
      </w:pPr>
    </w:p>
    <w:p w14:paraId="52CF838C" w14:textId="77777777" w:rsidR="005910F2" w:rsidRDefault="005910F2">
      <w:pPr>
        <w:spacing w:line="252" w:lineRule="exact"/>
        <w:rPr>
          <w:rFonts w:ascii="Times New Roman" w:eastAsia="Times New Roman" w:hAnsi="Times New Roman" w:cs="Times New Roman"/>
        </w:rPr>
      </w:pPr>
    </w:p>
    <w:tbl>
      <w:tblPr>
        <w:tblStyle w:val="GridTable4-Accent1"/>
        <w:tblpPr w:leftFromText="187" w:rightFromText="187" w:vertAnchor="text" w:tblpY="1"/>
        <w:tblW w:w="0" w:type="auto"/>
        <w:tblLook w:val="06A0" w:firstRow="1" w:lastRow="0" w:firstColumn="1" w:lastColumn="0" w:noHBand="1" w:noVBand="1"/>
      </w:tblPr>
      <w:tblGrid>
        <w:gridCol w:w="9790"/>
      </w:tblGrid>
      <w:tr w:rsidR="005910F2" w:rsidRPr="00EE1B9D" w14:paraId="5795D873" w14:textId="77777777" w:rsidTr="005910F2">
        <w:trPr>
          <w:cnfStyle w:val="100000000000" w:firstRow="1" w:lastRow="0" w:firstColumn="0" w:lastColumn="0" w:oddVBand="0" w:evenVBand="0" w:oddHBand="0"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0" w:type="auto"/>
            <w:shd w:val="clear" w:color="auto" w:fill="17365D" w:themeFill="text2" w:themeFillShade="BF"/>
          </w:tcPr>
          <w:p w14:paraId="7CA3B327" w14:textId="0942DEA6" w:rsidR="005910F2" w:rsidRPr="00EA5BAE" w:rsidRDefault="005910F2" w:rsidP="00A43164">
            <w:pPr>
              <w:pStyle w:val="TableParagraph"/>
              <w:spacing w:before="125"/>
              <w:rPr>
                <w:rFonts w:ascii="Times New Roman"/>
                <w:b w:val="0"/>
                <w:color w:val="FFFFFF"/>
                <w:spacing w:val="-1"/>
              </w:rPr>
            </w:pPr>
            <w:r>
              <w:rPr>
                <w:rFonts w:ascii="Times New Roman"/>
                <w:color w:val="FFFFFF"/>
                <w:spacing w:val="-1"/>
              </w:rPr>
              <w:t>§</w:t>
            </w:r>
            <w:r>
              <w:rPr>
                <w:rFonts w:ascii="Times New Roman"/>
                <w:color w:val="FFFFFF"/>
                <w:spacing w:val="-1"/>
              </w:rPr>
              <w:t xml:space="preserve"> 170.524</w:t>
            </w:r>
            <w:r w:rsidR="00723908">
              <w:rPr>
                <w:rFonts w:ascii="Times New Roman"/>
                <w:color w:val="FFFFFF"/>
                <w:spacing w:val="-1"/>
              </w:rPr>
              <w:t xml:space="preserve"> -</w:t>
            </w:r>
            <w:r>
              <w:rPr>
                <w:rFonts w:ascii="Times New Roman"/>
                <w:color w:val="FFFFFF"/>
                <w:spacing w:val="-1"/>
              </w:rPr>
              <w:t xml:space="preserve"> Principles of </w:t>
            </w:r>
            <w:r w:rsidR="00AB05D3">
              <w:rPr>
                <w:rFonts w:ascii="Times New Roman"/>
                <w:color w:val="FFFFFF"/>
                <w:spacing w:val="-1"/>
              </w:rPr>
              <w:t>P</w:t>
            </w:r>
            <w:r>
              <w:rPr>
                <w:rFonts w:ascii="Times New Roman"/>
                <w:color w:val="FFFFFF"/>
                <w:spacing w:val="-1"/>
              </w:rPr>
              <w:t xml:space="preserve">roper </w:t>
            </w:r>
            <w:r w:rsidR="00AB05D3">
              <w:rPr>
                <w:rFonts w:ascii="Times New Roman"/>
                <w:color w:val="FFFFFF"/>
                <w:spacing w:val="-1"/>
              </w:rPr>
              <w:t>C</w:t>
            </w:r>
            <w:r>
              <w:rPr>
                <w:rFonts w:ascii="Times New Roman"/>
                <w:color w:val="FFFFFF"/>
                <w:spacing w:val="-1"/>
              </w:rPr>
              <w:t xml:space="preserve">onduct for ONC-ATLs </w:t>
            </w:r>
            <w:r>
              <w:rPr>
                <w:rFonts w:ascii="Times New Roman"/>
                <w:color w:val="FFFFFF"/>
                <w:spacing w:val="-1"/>
              </w:rPr>
              <w:t>–</w:t>
            </w:r>
            <w:r>
              <w:rPr>
                <w:rFonts w:ascii="Times New Roman"/>
                <w:color w:val="FFFFFF"/>
                <w:spacing w:val="-1"/>
              </w:rPr>
              <w:t xml:space="preserve"> Related to </w:t>
            </w:r>
            <w:r w:rsidRPr="00090DAE">
              <w:rPr>
                <w:rFonts w:ascii="Times New Roman"/>
                <w:color w:val="FFFFFF"/>
                <w:spacing w:val="-1"/>
              </w:rPr>
              <w:t>“</w:t>
            </w:r>
            <w:r w:rsidRPr="00090DAE">
              <w:rPr>
                <w:rFonts w:ascii="Times New Roman"/>
                <w:color w:val="FFFFFF"/>
                <w:spacing w:val="-1"/>
              </w:rPr>
              <w:t>The ONC Certification Criteria for Health IT</w:t>
            </w:r>
            <w:r w:rsidRPr="00090DAE">
              <w:rPr>
                <w:rFonts w:ascii="Times New Roman"/>
                <w:color w:val="FFFFFF"/>
                <w:spacing w:val="-1"/>
              </w:rPr>
              <w:t>”</w:t>
            </w:r>
            <w:r w:rsidRPr="00090DAE">
              <w:rPr>
                <w:rFonts w:ascii="Times New Roman"/>
                <w:color w:val="FFFFFF"/>
                <w:spacing w:val="-1"/>
              </w:rPr>
              <w:t xml:space="preserve"> and Discontinuing Year Themed </w:t>
            </w:r>
            <w:r w:rsidRPr="00090DAE">
              <w:rPr>
                <w:rFonts w:ascii="Times New Roman"/>
                <w:color w:val="FFFFFF"/>
                <w:spacing w:val="-1"/>
              </w:rPr>
              <w:t>“</w:t>
            </w:r>
            <w:r w:rsidRPr="00090DAE">
              <w:rPr>
                <w:rFonts w:ascii="Times New Roman"/>
                <w:color w:val="FFFFFF"/>
                <w:spacing w:val="-1"/>
              </w:rPr>
              <w:t>Editions</w:t>
            </w:r>
            <w:r w:rsidRPr="00090DAE">
              <w:rPr>
                <w:rFonts w:ascii="Times New Roman"/>
                <w:color w:val="FFFFFF"/>
                <w:spacing w:val="-1"/>
              </w:rPr>
              <w:t>”</w:t>
            </w:r>
          </w:p>
          <w:p w14:paraId="745763A0" w14:textId="449AAB20" w:rsidR="005910F2" w:rsidRPr="00EE1B9D" w:rsidRDefault="005910F2">
            <w:pPr>
              <w:spacing w:line="252" w:lineRule="exact"/>
              <w:rPr>
                <w:rFonts w:ascii="Times New Roman" w:eastAsia="Times New Roman" w:hAnsi="Times New Roman" w:cs="Times New Roman"/>
              </w:rPr>
            </w:pPr>
          </w:p>
        </w:tc>
      </w:tr>
      <w:tr w:rsidR="005910F2" w:rsidRPr="00EE1B9D" w14:paraId="302EF8D0" w14:textId="77777777" w:rsidTr="0069328A">
        <w:trPr>
          <w:trHeight w:val="248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2A9DA033" w14:textId="77777777" w:rsidR="005910F2" w:rsidRPr="00EE1B9D" w:rsidRDefault="005910F2">
            <w:pPr>
              <w:spacing w:line="252" w:lineRule="exact"/>
              <w:rPr>
                <w:rFonts w:ascii="Times New Roman" w:eastAsia="Times New Roman" w:hAnsi="Times New Roman" w:cs="Times New Roman"/>
              </w:rPr>
            </w:pPr>
          </w:p>
          <w:p w14:paraId="50E4A914" w14:textId="77777777" w:rsidR="005910F2" w:rsidRPr="005910F2" w:rsidRDefault="005910F2" w:rsidP="005910F2">
            <w:pPr>
              <w:pStyle w:val="TableParagraph"/>
              <w:spacing w:before="105"/>
              <w:ind w:left="104" w:right="142"/>
              <w:rPr>
                <w:rFonts w:ascii="Times New Roman" w:eastAsia="Times New Roman" w:hAnsi="Times New Roman" w:cs="Times New Roman"/>
                <w:b w:val="0"/>
                <w:bCs w:val="0"/>
              </w:rPr>
            </w:pPr>
            <w:r w:rsidRPr="005910F2">
              <w:rPr>
                <w:rFonts w:ascii="Times New Roman" w:eastAsia="Times New Roman" w:hAnsi="Times New Roman" w:cs="Times New Roman"/>
                <w:b w:val="0"/>
                <w:bCs w:val="0"/>
              </w:rPr>
              <w:t xml:space="preserve">* * * * *  </w:t>
            </w:r>
          </w:p>
          <w:p w14:paraId="6F373449" w14:textId="7CE75632" w:rsidR="005910F2" w:rsidRPr="005910F2" w:rsidRDefault="005910F2" w:rsidP="005910F2">
            <w:pPr>
              <w:pStyle w:val="TableParagraph"/>
              <w:spacing w:before="105"/>
              <w:ind w:left="104" w:right="142"/>
              <w:rPr>
                <w:rFonts w:ascii="Times New Roman" w:eastAsia="Times New Roman" w:hAnsi="Times New Roman" w:cs="Times New Roman"/>
                <w:b w:val="0"/>
                <w:bCs w:val="0"/>
              </w:rPr>
            </w:pPr>
            <w:r w:rsidRPr="005910F2">
              <w:rPr>
                <w:rFonts w:ascii="Times New Roman" w:eastAsia="Times New Roman" w:hAnsi="Times New Roman" w:cs="Times New Roman"/>
                <w:b w:val="0"/>
                <w:bCs w:val="0"/>
              </w:rPr>
              <w:t>(</w:t>
            </w:r>
            <w:r w:rsidR="00BE2BF0">
              <w:rPr>
                <w:rFonts w:ascii="Times New Roman" w:eastAsia="Times New Roman" w:hAnsi="Times New Roman" w:cs="Times New Roman"/>
                <w:b w:val="0"/>
                <w:bCs w:val="0"/>
              </w:rPr>
              <w:t>f</w:t>
            </w:r>
            <w:r w:rsidRPr="005910F2">
              <w:rPr>
                <w:rFonts w:ascii="Times New Roman" w:eastAsia="Times New Roman" w:hAnsi="Times New Roman" w:cs="Times New Roman"/>
                <w:b w:val="0"/>
                <w:bCs w:val="0"/>
              </w:rPr>
              <w:t>)* * *</w:t>
            </w:r>
          </w:p>
          <w:p w14:paraId="33DDD46C" w14:textId="08F072F6" w:rsidR="005910F2" w:rsidRPr="005910F2" w:rsidRDefault="005910F2" w:rsidP="005910F2">
            <w:pPr>
              <w:pStyle w:val="TableParagraph"/>
              <w:spacing w:before="105"/>
              <w:ind w:left="104" w:right="142"/>
              <w:rPr>
                <w:rFonts w:ascii="Times New Roman" w:eastAsia="Times New Roman" w:hAnsi="Times New Roman" w:cs="Times New Roman"/>
                <w:b w:val="0"/>
                <w:bCs w:val="0"/>
              </w:rPr>
            </w:pPr>
            <w:r w:rsidRPr="005910F2">
              <w:rPr>
                <w:rFonts w:ascii="Times New Roman" w:eastAsia="Times New Roman" w:hAnsi="Times New Roman" w:cs="Times New Roman"/>
                <w:b w:val="0"/>
                <w:bCs w:val="0"/>
              </w:rPr>
              <w:t xml:space="preserve">(1) Retain all records related to the testing of Complete EHRs and/or Health IT Modules to the ONC </w:t>
            </w:r>
            <w:r w:rsidR="00A47595">
              <w:rPr>
                <w:rFonts w:ascii="Times New Roman" w:eastAsia="Times New Roman" w:hAnsi="Times New Roman" w:cs="Times New Roman"/>
                <w:b w:val="0"/>
                <w:bCs w:val="0"/>
              </w:rPr>
              <w:t>C</w:t>
            </w:r>
            <w:r w:rsidRPr="005910F2">
              <w:rPr>
                <w:rFonts w:ascii="Times New Roman" w:eastAsia="Times New Roman" w:hAnsi="Times New Roman" w:cs="Times New Roman"/>
                <w:b w:val="0"/>
                <w:bCs w:val="0"/>
              </w:rPr>
              <w:t xml:space="preserve">ertification </w:t>
            </w:r>
            <w:r w:rsidR="00A47595">
              <w:rPr>
                <w:rFonts w:ascii="Times New Roman" w:eastAsia="Times New Roman" w:hAnsi="Times New Roman" w:cs="Times New Roman"/>
                <w:b w:val="0"/>
                <w:bCs w:val="0"/>
              </w:rPr>
              <w:t>C</w:t>
            </w:r>
            <w:r w:rsidRPr="005910F2">
              <w:rPr>
                <w:rFonts w:ascii="Times New Roman" w:eastAsia="Times New Roman" w:hAnsi="Times New Roman" w:cs="Times New Roman"/>
                <w:b w:val="0"/>
                <w:bCs w:val="0"/>
              </w:rPr>
              <w:t xml:space="preserve">riteria for </w:t>
            </w:r>
            <w:r w:rsidR="006F15EB">
              <w:rPr>
                <w:rFonts w:ascii="Times New Roman" w:eastAsia="Times New Roman" w:hAnsi="Times New Roman" w:cs="Times New Roman"/>
                <w:b w:val="0"/>
                <w:bCs w:val="0"/>
              </w:rPr>
              <w:t>H</w:t>
            </w:r>
            <w:r w:rsidRPr="005910F2">
              <w:rPr>
                <w:rFonts w:ascii="Times New Roman" w:eastAsia="Times New Roman" w:hAnsi="Times New Roman" w:cs="Times New Roman"/>
                <w:b w:val="0"/>
                <w:bCs w:val="0"/>
              </w:rPr>
              <w:t xml:space="preserve">ealth </w:t>
            </w:r>
            <w:r w:rsidR="006F15EB">
              <w:rPr>
                <w:rFonts w:ascii="Times New Roman" w:eastAsia="Times New Roman" w:hAnsi="Times New Roman" w:cs="Times New Roman"/>
                <w:b w:val="0"/>
                <w:bCs w:val="0"/>
              </w:rPr>
              <w:t>I</w:t>
            </w:r>
            <w:r w:rsidRPr="005910F2">
              <w:rPr>
                <w:rFonts w:ascii="Times New Roman" w:eastAsia="Times New Roman" w:hAnsi="Times New Roman" w:cs="Times New Roman"/>
                <w:b w:val="0"/>
                <w:bCs w:val="0"/>
              </w:rPr>
              <w:t>T beginning with the codification of those certification criteria in the Code of Federal Regulations through a minimum of three years from the effective date of the removal of those certification criteria from the Code of Federal Regulations; and</w:t>
            </w:r>
          </w:p>
          <w:p w14:paraId="602B0F78" w14:textId="77777777" w:rsidR="005910F2" w:rsidRPr="005910F2" w:rsidRDefault="005910F2" w:rsidP="005910F2">
            <w:pPr>
              <w:pStyle w:val="TableParagraph"/>
              <w:spacing w:before="105"/>
              <w:ind w:left="104" w:right="142"/>
              <w:rPr>
                <w:rFonts w:ascii="Times New Roman" w:eastAsia="Times New Roman" w:hAnsi="Times New Roman" w:cs="Times New Roman"/>
                <w:b w:val="0"/>
                <w:bCs w:val="0"/>
              </w:rPr>
            </w:pPr>
            <w:r w:rsidRPr="005910F2">
              <w:rPr>
                <w:rFonts w:ascii="Times New Roman" w:eastAsia="Times New Roman" w:hAnsi="Times New Roman" w:cs="Times New Roman"/>
                <w:b w:val="0"/>
                <w:bCs w:val="0"/>
              </w:rPr>
              <w:t>* * * * *</w:t>
            </w:r>
          </w:p>
          <w:p w14:paraId="7C1797FE" w14:textId="3B7349D8" w:rsidR="005910F2" w:rsidRPr="00EE1B9D" w:rsidRDefault="005910F2">
            <w:pPr>
              <w:spacing w:line="252" w:lineRule="exact"/>
              <w:rPr>
                <w:rFonts w:ascii="Times New Roman" w:hAnsi="Times New Roman" w:cs="Times New Roman"/>
                <w:b w:val="0"/>
                <w:bCs w:val="0"/>
                <w:spacing w:val="-1"/>
              </w:rPr>
            </w:pPr>
          </w:p>
        </w:tc>
      </w:tr>
      <w:tr w:rsidR="005910F2" w:rsidRPr="00EE1B9D" w14:paraId="75F352F7" w14:textId="77777777">
        <w:trPr>
          <w:trHeight w:val="71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150C220D" w14:textId="77777777" w:rsidR="005910F2" w:rsidRPr="00EE1B9D" w:rsidRDefault="005910F2">
            <w:pPr>
              <w:spacing w:line="252" w:lineRule="exact"/>
              <w:rPr>
                <w:rFonts w:ascii="Times New Roman" w:hAnsi="Times New Roman" w:cs="Times New Roman"/>
                <w:b w:val="0"/>
                <w:bCs w:val="0"/>
                <w:spacing w:val="-1"/>
              </w:rPr>
            </w:pPr>
          </w:p>
          <w:p w14:paraId="0D830213" w14:textId="70FE79E4" w:rsidR="005910F2" w:rsidRPr="00EE1B9D" w:rsidRDefault="005910F2">
            <w:pPr>
              <w:spacing w:line="252" w:lineRule="exact"/>
              <w:rPr>
                <w:rFonts w:ascii="Times New Roman" w:eastAsia="Times New Roman" w:hAnsi="Times New Roman" w:cs="Times New Roman"/>
              </w:rPr>
            </w:pPr>
            <w:r w:rsidRPr="00EE1B9D">
              <w:rPr>
                <w:rFonts w:ascii="Times New Roman" w:hAnsi="Times New Roman" w:cs="Times New Roman"/>
                <w:spacing w:val="-1"/>
              </w:rPr>
              <w:t>Preamble</w:t>
            </w:r>
            <w:r w:rsidRPr="00EE1B9D">
              <w:rPr>
                <w:rFonts w:ascii="Times New Roman" w:hAnsi="Times New Roman" w:cs="Times New Roman"/>
                <w:spacing w:val="-2"/>
              </w:rPr>
              <w:t xml:space="preserve"> </w:t>
            </w:r>
            <w:r w:rsidRPr="00EE1B9D">
              <w:rPr>
                <w:rFonts w:ascii="Times New Roman" w:hAnsi="Times New Roman" w:cs="Times New Roman"/>
              </w:rPr>
              <w:t>FR</w:t>
            </w:r>
            <w:r w:rsidRPr="00EE1B9D">
              <w:rPr>
                <w:rFonts w:ascii="Times New Roman" w:hAnsi="Times New Roman" w:cs="Times New Roman"/>
                <w:spacing w:val="-1"/>
              </w:rPr>
              <w:t xml:space="preserve"> Citation:</w:t>
            </w:r>
            <w:r w:rsidRPr="00EE1B9D">
              <w:rPr>
                <w:rFonts w:ascii="Times New Roman" w:hAnsi="Times New Roman" w:cs="Times New Roman"/>
                <w:spacing w:val="-1"/>
              </w:rPr>
              <w:tab/>
            </w:r>
            <w:r w:rsidR="008C5F12" w:rsidRPr="008C5F12">
              <w:rPr>
                <w:rFonts w:ascii="Times New Roman" w:hAnsi="Times New Roman" w:cs="Times New Roman"/>
                <w:b w:val="0"/>
                <w:bCs w:val="0"/>
                <w:spacing w:val="-1"/>
              </w:rPr>
              <w:t xml:space="preserve">88 FR </w:t>
            </w:r>
            <w:r w:rsidR="00FA5AC8">
              <w:rPr>
                <w:rFonts w:ascii="Times New Roman" w:hAnsi="Times New Roman" w:cs="Times New Roman"/>
                <w:b w:val="0"/>
                <w:bCs w:val="0"/>
                <w:spacing w:val="-1"/>
              </w:rPr>
              <w:t>23</w:t>
            </w:r>
            <w:r w:rsidR="00515FA9">
              <w:rPr>
                <w:rFonts w:ascii="Times New Roman" w:hAnsi="Times New Roman" w:cs="Times New Roman"/>
                <w:b w:val="0"/>
                <w:bCs w:val="0"/>
                <w:spacing w:val="-1"/>
              </w:rPr>
              <w:t>7</w:t>
            </w:r>
            <w:r w:rsidR="009928D8">
              <w:rPr>
                <w:rFonts w:ascii="Times New Roman" w:hAnsi="Times New Roman" w:cs="Times New Roman"/>
                <w:b w:val="0"/>
                <w:bCs w:val="0"/>
                <w:spacing w:val="-1"/>
              </w:rPr>
              <w:t>61</w:t>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t>Specific</w:t>
            </w:r>
            <w:r w:rsidRPr="00EE1B9D">
              <w:rPr>
                <w:rFonts w:ascii="Times New Roman" w:hAnsi="Times New Roman" w:cs="Times New Roman"/>
                <w:spacing w:val="-2"/>
              </w:rPr>
              <w:t xml:space="preserve"> </w:t>
            </w:r>
            <w:r w:rsidRPr="00EE1B9D">
              <w:rPr>
                <w:rFonts w:ascii="Times New Roman" w:hAnsi="Times New Roman" w:cs="Times New Roman"/>
                <w:spacing w:val="-1"/>
              </w:rPr>
              <w:t>questions</w:t>
            </w:r>
            <w:r w:rsidRPr="00EE1B9D">
              <w:rPr>
                <w:rFonts w:ascii="Times New Roman" w:hAnsi="Times New Roman" w:cs="Times New Roman"/>
                <w:spacing w:val="-2"/>
              </w:rPr>
              <w:t xml:space="preserve"> </w:t>
            </w:r>
            <w:r w:rsidRPr="00EE1B9D">
              <w:rPr>
                <w:rFonts w:ascii="Times New Roman" w:hAnsi="Times New Roman" w:cs="Times New Roman"/>
              </w:rPr>
              <w:t>in</w:t>
            </w:r>
            <w:r w:rsidRPr="00EE1B9D">
              <w:rPr>
                <w:rFonts w:ascii="Times New Roman" w:hAnsi="Times New Roman" w:cs="Times New Roman"/>
                <w:spacing w:val="-1"/>
              </w:rPr>
              <w:t xml:space="preserve"> preamble?</w:t>
            </w:r>
            <w:r w:rsidRPr="00EE1B9D">
              <w:rPr>
                <w:rFonts w:ascii="Times New Roman" w:hAnsi="Times New Roman" w:cs="Times New Roman"/>
                <w:spacing w:val="51"/>
              </w:rPr>
              <w:t xml:space="preserve"> </w:t>
            </w:r>
            <w:r w:rsidRPr="00EE1B9D">
              <w:rPr>
                <w:rFonts w:ascii="Times New Roman" w:hAnsi="Times New Roman" w:cs="Times New Roman"/>
                <w:b w:val="0"/>
                <w:bCs w:val="0"/>
                <w:iCs/>
                <w:spacing w:val="-1"/>
              </w:rPr>
              <w:t>No</w:t>
            </w:r>
          </w:p>
        </w:tc>
      </w:tr>
      <w:tr w:rsidR="005910F2" w:rsidRPr="00EE1B9D" w14:paraId="5260E9D0" w14:textId="77777777" w:rsidTr="0037514E">
        <w:trPr>
          <w:trHeight w:val="576"/>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12C2B330" w14:textId="4ECBE705" w:rsidR="005910F2" w:rsidRPr="00EE1B9D" w:rsidRDefault="005910F2">
            <w:pPr>
              <w:spacing w:line="252" w:lineRule="exact"/>
              <w:rPr>
                <w:rFonts w:ascii="Times New Roman" w:hAnsi="Times New Roman" w:cs="Times New Roman"/>
                <w:b w:val="0"/>
                <w:bCs w:val="0"/>
                <w:spacing w:val="-1"/>
              </w:rPr>
            </w:pPr>
            <w:r w:rsidRPr="00EE1B9D">
              <w:rPr>
                <w:rFonts w:ascii="Times New Roman" w:hAnsi="Times New Roman" w:cs="Times New Roman"/>
                <w:spacing w:val="-1"/>
              </w:rPr>
              <w:t>Regulatory</w:t>
            </w:r>
            <w:r w:rsidRPr="00EE1B9D">
              <w:rPr>
                <w:rFonts w:ascii="Times New Roman" w:hAnsi="Times New Roman" w:cs="Times New Roman"/>
              </w:rPr>
              <w:t xml:space="preserve"> </w:t>
            </w:r>
            <w:r w:rsidRPr="00EE1B9D">
              <w:rPr>
                <w:rFonts w:ascii="Times New Roman" w:hAnsi="Times New Roman" w:cs="Times New Roman"/>
                <w:spacing w:val="-1"/>
              </w:rPr>
              <w:t>Impact</w:t>
            </w:r>
            <w:r w:rsidRPr="00EE1B9D">
              <w:rPr>
                <w:rFonts w:ascii="Times New Roman" w:hAnsi="Times New Roman" w:cs="Times New Roman"/>
                <w:spacing w:val="1"/>
              </w:rPr>
              <w:t xml:space="preserve"> </w:t>
            </w:r>
            <w:r w:rsidRPr="00EE1B9D">
              <w:rPr>
                <w:rFonts w:ascii="Times New Roman" w:hAnsi="Times New Roman" w:cs="Times New Roman"/>
                <w:spacing w:val="-1"/>
              </w:rPr>
              <w:t>Analysis:</w:t>
            </w:r>
            <w:r w:rsidRPr="00EE1B9D">
              <w:rPr>
                <w:rFonts w:ascii="Times New Roman" w:hAnsi="Times New Roman" w:cs="Times New Roman"/>
                <w:b w:val="0"/>
                <w:bCs w:val="0"/>
                <w:spacing w:val="1"/>
              </w:rPr>
              <w:t xml:space="preserve"> </w:t>
            </w:r>
            <w:r w:rsidRPr="00EE1B9D">
              <w:rPr>
                <w:rFonts w:ascii="Times New Roman" w:hAnsi="Times New Roman" w:cs="Times New Roman"/>
                <w:b w:val="0"/>
                <w:bCs w:val="0"/>
                <w:spacing w:val="-1"/>
              </w:rPr>
              <w:t>Please</w:t>
            </w:r>
            <w:r w:rsidRPr="00EE1B9D">
              <w:rPr>
                <w:rFonts w:ascii="Times New Roman" w:hAnsi="Times New Roman" w:cs="Times New Roman"/>
                <w:b w:val="0"/>
                <w:bCs w:val="0"/>
              </w:rPr>
              <w:t xml:space="preserve"> </w:t>
            </w:r>
            <w:r w:rsidRPr="00EE1B9D">
              <w:rPr>
                <w:rFonts w:ascii="Times New Roman" w:hAnsi="Times New Roman" w:cs="Times New Roman"/>
                <w:b w:val="0"/>
                <w:bCs w:val="0"/>
                <w:spacing w:val="-1"/>
              </w:rPr>
              <w:t>see</w:t>
            </w:r>
            <w:r w:rsidRPr="00EE1B9D">
              <w:rPr>
                <w:rFonts w:ascii="Times New Roman" w:hAnsi="Times New Roman" w:cs="Times New Roman"/>
                <w:b w:val="0"/>
                <w:bCs w:val="0"/>
              </w:rPr>
              <w:t xml:space="preserve"> </w:t>
            </w:r>
            <w:r w:rsidR="008C5F12">
              <w:rPr>
                <w:rFonts w:ascii="Times New Roman" w:hAnsi="Times New Roman" w:cs="Times New Roman"/>
                <w:b w:val="0"/>
                <w:bCs w:val="0"/>
              </w:rPr>
              <w:t>88 FR 23884</w:t>
            </w:r>
            <w:r w:rsidR="008C5F12" w:rsidRPr="00EE1B9D">
              <w:rPr>
                <w:rFonts w:ascii="Times New Roman" w:hAnsi="Times New Roman" w:cs="Times New Roman"/>
                <w:b w:val="0"/>
                <w:bCs w:val="0"/>
              </w:rPr>
              <w:t xml:space="preserve"> </w:t>
            </w:r>
            <w:r w:rsidRPr="00EE1B9D">
              <w:rPr>
                <w:rFonts w:ascii="Times New Roman" w:hAnsi="Times New Roman" w:cs="Times New Roman"/>
                <w:b w:val="0"/>
                <w:bCs w:val="0"/>
              </w:rPr>
              <w:t>for</w:t>
            </w:r>
            <w:r w:rsidRPr="00EE1B9D">
              <w:rPr>
                <w:rFonts w:ascii="Times New Roman" w:hAnsi="Times New Roman" w:cs="Times New Roman"/>
                <w:b w:val="0"/>
                <w:bCs w:val="0"/>
                <w:spacing w:val="-1"/>
              </w:rPr>
              <w:t xml:space="preserve"> estimates related to this proposal.</w:t>
            </w:r>
          </w:p>
        </w:tc>
      </w:tr>
      <w:tr w:rsidR="005910F2" w:rsidRPr="00EE1B9D" w14:paraId="37E5E192" w14:textId="77777777">
        <w:trPr>
          <w:trHeight w:val="72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AF6C54C" w14:textId="7F99DAFB" w:rsidR="005910F2" w:rsidRPr="00EE1B9D" w:rsidRDefault="005910F2">
            <w:pPr>
              <w:pStyle w:val="TableParagraph"/>
              <w:spacing w:before="118"/>
              <w:rPr>
                <w:rFonts w:ascii="Times New Roman" w:eastAsia="Times New Roman" w:hAnsi="Times New Roman" w:cs="Times New Roman"/>
                <w:b w:val="0"/>
                <w:bCs w:val="0"/>
              </w:rPr>
            </w:pPr>
            <w:r w:rsidRPr="00EE1B9D">
              <w:rPr>
                <w:rFonts w:ascii="Times New Roman" w:hAnsi="Times New Roman" w:cs="Times New Roman"/>
                <w:spacing w:val="-1"/>
              </w:rPr>
              <w:t>Public</w:t>
            </w:r>
            <w:r w:rsidRPr="00EE1B9D">
              <w:rPr>
                <w:rFonts w:ascii="Times New Roman" w:hAnsi="Times New Roman" w:cs="Times New Roman"/>
              </w:rPr>
              <w:t xml:space="preserve"> </w:t>
            </w:r>
            <w:r w:rsidRPr="00EE1B9D">
              <w:rPr>
                <w:rFonts w:ascii="Times New Roman" w:hAnsi="Times New Roman" w:cs="Times New Roman"/>
                <w:spacing w:val="-2"/>
              </w:rPr>
              <w:t xml:space="preserve">Comment </w:t>
            </w:r>
            <w:r w:rsidRPr="00EE1B9D">
              <w:rPr>
                <w:rFonts w:ascii="Times New Roman" w:hAnsi="Times New Roman" w:cs="Times New Roman"/>
              </w:rPr>
              <w:t xml:space="preserve">Field: </w:t>
            </w:r>
            <w:sdt>
              <w:sdtPr>
                <w:rPr>
                  <w:rFonts w:ascii="Times New Roman" w:hAnsi="Times New Roman" w:cs="Times New Roman"/>
                </w:rPr>
                <w:id w:val="1018051671"/>
                <w:placeholder>
                  <w:docPart w:val="DefaultPlaceholder_-1854013440"/>
                </w:placeholder>
                <w:text/>
              </w:sdtPr>
              <w:sdtContent>
                <w:r w:rsidR="00DD418A" w:rsidRPr="00DD418A">
                  <w:rPr>
                    <w:rFonts w:ascii="Times New Roman" w:hAnsi="Times New Roman" w:cs="Times New Roman"/>
                    <w:b w:val="0"/>
                    <w:bCs w:val="0"/>
                  </w:rPr>
                  <w:t>Enter comments on § 170.524 - Principles of Proper Conduct for ONC-ATLs – Related to “The ONC Certification Criteria for Health IT” and Discontinuing Year Themed “Editions”</w:t>
                </w:r>
                <w:r w:rsidR="00DD418A">
                  <w:rPr>
                    <w:rFonts w:ascii="Times New Roman" w:hAnsi="Times New Roman" w:cs="Times New Roman"/>
                    <w:b w:val="0"/>
                    <w:bCs w:val="0"/>
                  </w:rPr>
                  <w:t>.</w:t>
                </w:r>
              </w:sdtContent>
            </w:sdt>
          </w:p>
          <w:p w14:paraId="17FBF4AA" w14:textId="77777777" w:rsidR="005910F2" w:rsidRPr="00EE1B9D" w:rsidRDefault="005910F2">
            <w:pPr>
              <w:spacing w:line="252" w:lineRule="exact"/>
              <w:rPr>
                <w:rFonts w:ascii="Times New Roman" w:eastAsia="Times New Roman" w:hAnsi="Times New Roman" w:cs="Times New Roman"/>
              </w:rPr>
            </w:pPr>
          </w:p>
        </w:tc>
      </w:tr>
      <w:tr w:rsidR="008C0939" w:rsidRPr="00EE1B9D" w14:paraId="28865EB1" w14:textId="77777777">
        <w:trPr>
          <w:trHeight w:val="890"/>
        </w:trPr>
        <w:tc>
          <w:tcPr>
            <w:cnfStyle w:val="001000000000" w:firstRow="0" w:lastRow="0" w:firstColumn="1" w:lastColumn="0" w:oddVBand="0" w:evenVBand="0" w:oddHBand="0" w:evenHBand="0" w:firstRowFirstColumn="0" w:firstRowLastColumn="0" w:lastRowFirstColumn="0" w:lastRowLastColumn="0"/>
            <w:tcW w:w="0" w:type="auto"/>
            <w:shd w:val="clear" w:color="auto" w:fill="17365D" w:themeFill="text2" w:themeFillShade="BF"/>
          </w:tcPr>
          <w:p w14:paraId="690EBDDB" w14:textId="73DEC1C7" w:rsidR="008C0939" w:rsidRPr="00EA5BAE" w:rsidRDefault="008C0939" w:rsidP="008B7CB7">
            <w:pPr>
              <w:pStyle w:val="TableParagraph"/>
              <w:spacing w:before="125"/>
              <w:rPr>
                <w:rFonts w:ascii="Times New Roman"/>
                <w:b w:val="0"/>
                <w:color w:val="FFFFFF"/>
                <w:spacing w:val="-1"/>
              </w:rPr>
            </w:pPr>
            <w:r>
              <w:rPr>
                <w:rFonts w:ascii="Times New Roman"/>
                <w:color w:val="FFFFFF"/>
                <w:spacing w:val="-1"/>
              </w:rPr>
              <w:lastRenderedPageBreak/>
              <w:t>§</w:t>
            </w:r>
            <w:r>
              <w:rPr>
                <w:rFonts w:ascii="Times New Roman"/>
                <w:color w:val="FFFFFF"/>
                <w:spacing w:val="-1"/>
              </w:rPr>
              <w:t xml:space="preserve"> 170.523</w:t>
            </w:r>
            <w:r w:rsidR="00723908">
              <w:rPr>
                <w:rFonts w:ascii="Times New Roman"/>
                <w:color w:val="FFFFFF"/>
                <w:spacing w:val="-1"/>
              </w:rPr>
              <w:t xml:space="preserve"> -</w:t>
            </w:r>
            <w:r>
              <w:rPr>
                <w:rFonts w:ascii="Times New Roman"/>
                <w:color w:val="FFFFFF"/>
                <w:spacing w:val="-1"/>
              </w:rPr>
              <w:t xml:space="preserve"> Principles of </w:t>
            </w:r>
            <w:r w:rsidR="00AB05D3">
              <w:rPr>
                <w:rFonts w:ascii="Times New Roman"/>
                <w:color w:val="FFFFFF"/>
                <w:spacing w:val="-1"/>
              </w:rPr>
              <w:t>P</w:t>
            </w:r>
            <w:r>
              <w:rPr>
                <w:rFonts w:ascii="Times New Roman"/>
                <w:color w:val="FFFFFF"/>
                <w:spacing w:val="-1"/>
              </w:rPr>
              <w:t xml:space="preserve">roper </w:t>
            </w:r>
            <w:r w:rsidR="00AB05D3">
              <w:rPr>
                <w:rFonts w:ascii="Times New Roman"/>
                <w:color w:val="FFFFFF"/>
                <w:spacing w:val="-1"/>
              </w:rPr>
              <w:t>C</w:t>
            </w:r>
            <w:r>
              <w:rPr>
                <w:rFonts w:ascii="Times New Roman"/>
                <w:color w:val="FFFFFF"/>
                <w:spacing w:val="-1"/>
              </w:rPr>
              <w:t xml:space="preserve">onduct for ONC-ACBs </w:t>
            </w:r>
            <w:r>
              <w:rPr>
                <w:rFonts w:ascii="Times New Roman"/>
                <w:color w:val="FFFFFF"/>
                <w:spacing w:val="-1"/>
              </w:rPr>
              <w:t>–</w:t>
            </w:r>
            <w:r>
              <w:rPr>
                <w:rFonts w:ascii="Times New Roman"/>
                <w:color w:val="FFFFFF"/>
                <w:spacing w:val="-1"/>
              </w:rPr>
              <w:t xml:space="preserve"> Related to </w:t>
            </w:r>
            <w:r w:rsidRPr="00090DAE">
              <w:rPr>
                <w:rFonts w:ascii="Times New Roman"/>
                <w:color w:val="FFFFFF"/>
                <w:spacing w:val="-1"/>
              </w:rPr>
              <w:t>“</w:t>
            </w:r>
            <w:r w:rsidRPr="00090DAE">
              <w:rPr>
                <w:rFonts w:ascii="Times New Roman"/>
                <w:color w:val="FFFFFF"/>
                <w:spacing w:val="-1"/>
              </w:rPr>
              <w:t>The ONC Certification Criteria for Health IT</w:t>
            </w:r>
            <w:r w:rsidRPr="00090DAE">
              <w:rPr>
                <w:rFonts w:ascii="Times New Roman"/>
                <w:color w:val="FFFFFF"/>
                <w:spacing w:val="-1"/>
              </w:rPr>
              <w:t>”</w:t>
            </w:r>
            <w:r w:rsidRPr="00090DAE">
              <w:rPr>
                <w:rFonts w:ascii="Times New Roman"/>
                <w:color w:val="FFFFFF"/>
                <w:spacing w:val="-1"/>
              </w:rPr>
              <w:t xml:space="preserve"> and Discontinuing Year Themed </w:t>
            </w:r>
            <w:r w:rsidRPr="00090DAE">
              <w:rPr>
                <w:rFonts w:ascii="Times New Roman"/>
                <w:color w:val="FFFFFF"/>
                <w:spacing w:val="-1"/>
              </w:rPr>
              <w:t>“</w:t>
            </w:r>
            <w:r w:rsidRPr="00090DAE">
              <w:rPr>
                <w:rFonts w:ascii="Times New Roman"/>
                <w:color w:val="FFFFFF"/>
                <w:spacing w:val="-1"/>
              </w:rPr>
              <w:t>Editions</w:t>
            </w:r>
            <w:r w:rsidRPr="00090DAE">
              <w:rPr>
                <w:rFonts w:ascii="Times New Roman"/>
                <w:color w:val="FFFFFF"/>
                <w:spacing w:val="-1"/>
              </w:rPr>
              <w:t>”</w:t>
            </w:r>
          </w:p>
          <w:p w14:paraId="0D3AEC42" w14:textId="77777777" w:rsidR="008C0939" w:rsidRPr="00EE1B9D" w:rsidRDefault="008C0939">
            <w:pPr>
              <w:spacing w:line="252" w:lineRule="exact"/>
              <w:rPr>
                <w:rFonts w:ascii="Times New Roman" w:eastAsia="Times New Roman" w:hAnsi="Times New Roman" w:cs="Times New Roman"/>
              </w:rPr>
            </w:pPr>
          </w:p>
        </w:tc>
      </w:tr>
      <w:tr w:rsidR="008C0939" w:rsidRPr="00EE1B9D" w14:paraId="707DC4CA" w14:textId="77777777">
        <w:trPr>
          <w:trHeight w:val="62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45EB876A" w14:textId="77777777" w:rsidR="008C0939" w:rsidRPr="00EE1B9D" w:rsidRDefault="008C0939">
            <w:pPr>
              <w:spacing w:line="252" w:lineRule="exact"/>
              <w:rPr>
                <w:rFonts w:ascii="Times New Roman" w:eastAsia="Times New Roman" w:hAnsi="Times New Roman" w:cs="Times New Roman"/>
              </w:rPr>
            </w:pPr>
          </w:p>
          <w:p w14:paraId="2083CC69" w14:textId="77777777" w:rsidR="008C0939" w:rsidRPr="008C0939" w:rsidRDefault="008C0939" w:rsidP="008C0939">
            <w:pPr>
              <w:pStyle w:val="TableParagraph"/>
              <w:ind w:left="101"/>
              <w:rPr>
                <w:rFonts w:ascii="Times New Roman" w:eastAsia="Times New Roman" w:hAnsi="Times New Roman" w:cs="Times New Roman"/>
                <w:b w:val="0"/>
                <w:bCs w:val="0"/>
              </w:rPr>
            </w:pPr>
            <w:r w:rsidRPr="008C0939">
              <w:rPr>
                <w:rFonts w:ascii="Times New Roman" w:eastAsia="Times New Roman" w:hAnsi="Times New Roman" w:cs="Times New Roman"/>
                <w:b w:val="0"/>
                <w:bCs w:val="0"/>
              </w:rPr>
              <w:t>* * * * *</w:t>
            </w:r>
          </w:p>
          <w:p w14:paraId="7B45973B" w14:textId="77777777" w:rsidR="008C0939" w:rsidRPr="008C0939" w:rsidRDefault="008C0939" w:rsidP="008C0939">
            <w:pPr>
              <w:pStyle w:val="TableParagraph"/>
              <w:ind w:left="101"/>
              <w:rPr>
                <w:rFonts w:ascii="Times New Roman" w:eastAsia="Times New Roman" w:hAnsi="Times New Roman" w:cs="Times New Roman"/>
                <w:b w:val="0"/>
                <w:bCs w:val="0"/>
              </w:rPr>
            </w:pPr>
            <w:r w:rsidRPr="008C0939">
              <w:rPr>
                <w:rFonts w:ascii="Times New Roman" w:eastAsia="Times New Roman" w:hAnsi="Times New Roman" w:cs="Times New Roman"/>
                <w:b w:val="0"/>
                <w:bCs w:val="0"/>
              </w:rPr>
              <w:t>(g)* * *</w:t>
            </w:r>
          </w:p>
          <w:p w14:paraId="5774469F" w14:textId="4F027494" w:rsidR="008C0939" w:rsidRPr="008C0939" w:rsidRDefault="008C0939" w:rsidP="008C0939">
            <w:pPr>
              <w:pStyle w:val="TableParagraph"/>
              <w:ind w:left="101"/>
              <w:rPr>
                <w:rFonts w:ascii="Times New Roman" w:eastAsia="Times New Roman" w:hAnsi="Times New Roman" w:cs="Times New Roman"/>
                <w:b w:val="0"/>
                <w:bCs w:val="0"/>
              </w:rPr>
            </w:pPr>
            <w:r w:rsidRPr="008C0939">
              <w:rPr>
                <w:rFonts w:ascii="Times New Roman" w:eastAsia="Times New Roman" w:hAnsi="Times New Roman" w:cs="Times New Roman"/>
                <w:b w:val="0"/>
                <w:bCs w:val="0"/>
              </w:rPr>
              <w:t xml:space="preserve">(1) Retain all records related to the certification of Complete EHRs and Health IT Modules to the ONC </w:t>
            </w:r>
            <w:r w:rsidR="004C209F">
              <w:rPr>
                <w:rFonts w:ascii="Times New Roman" w:eastAsia="Times New Roman" w:hAnsi="Times New Roman" w:cs="Times New Roman"/>
                <w:b w:val="0"/>
                <w:bCs w:val="0"/>
              </w:rPr>
              <w:t>C</w:t>
            </w:r>
            <w:r w:rsidRPr="008C0939">
              <w:rPr>
                <w:rFonts w:ascii="Times New Roman" w:eastAsia="Times New Roman" w:hAnsi="Times New Roman" w:cs="Times New Roman"/>
                <w:b w:val="0"/>
                <w:bCs w:val="0"/>
              </w:rPr>
              <w:t xml:space="preserve">ertification </w:t>
            </w:r>
            <w:r w:rsidR="004C209F">
              <w:rPr>
                <w:rFonts w:ascii="Times New Roman" w:eastAsia="Times New Roman" w:hAnsi="Times New Roman" w:cs="Times New Roman"/>
                <w:b w:val="0"/>
                <w:bCs w:val="0"/>
              </w:rPr>
              <w:t>C</w:t>
            </w:r>
            <w:r w:rsidRPr="008C0939">
              <w:rPr>
                <w:rFonts w:ascii="Times New Roman" w:eastAsia="Times New Roman" w:hAnsi="Times New Roman" w:cs="Times New Roman"/>
                <w:b w:val="0"/>
                <w:bCs w:val="0"/>
              </w:rPr>
              <w:t xml:space="preserve">riteria for </w:t>
            </w:r>
            <w:r w:rsidR="004C209F">
              <w:rPr>
                <w:rFonts w:ascii="Times New Roman" w:eastAsia="Times New Roman" w:hAnsi="Times New Roman" w:cs="Times New Roman"/>
                <w:b w:val="0"/>
                <w:bCs w:val="0"/>
              </w:rPr>
              <w:t>H</w:t>
            </w:r>
            <w:r w:rsidRPr="008C0939">
              <w:rPr>
                <w:rFonts w:ascii="Times New Roman" w:eastAsia="Times New Roman" w:hAnsi="Times New Roman" w:cs="Times New Roman"/>
                <w:b w:val="0"/>
                <w:bCs w:val="0"/>
              </w:rPr>
              <w:t>ealth IT beginning with the codification of those certification criteria in the Code of Federal Regulations through a minimum of 3 years from the effective date of the removal of those certification criteria from the Code of Federal Regulations; and</w:t>
            </w:r>
            <w:r>
              <w:rPr>
                <w:rFonts w:ascii="Times New Roman" w:eastAsia="Times New Roman" w:hAnsi="Times New Roman" w:cs="Times New Roman"/>
                <w:b w:val="0"/>
                <w:bCs w:val="0"/>
              </w:rPr>
              <w:br/>
            </w:r>
            <w:r w:rsidRPr="008C0939">
              <w:rPr>
                <w:rFonts w:ascii="Times New Roman" w:eastAsia="Times New Roman" w:hAnsi="Times New Roman" w:cs="Times New Roman"/>
                <w:b w:val="0"/>
                <w:bCs w:val="0"/>
              </w:rPr>
              <w:t>* * * * *</w:t>
            </w:r>
          </w:p>
          <w:p w14:paraId="2F2F8276" w14:textId="77777777" w:rsidR="003235F6" w:rsidRPr="00630E6A" w:rsidRDefault="003235F6" w:rsidP="003235F6">
            <w:pPr>
              <w:pStyle w:val="TableParagraph"/>
              <w:spacing w:before="105"/>
              <w:ind w:left="104" w:right="142"/>
              <w:rPr>
                <w:rFonts w:ascii="Times New Roman" w:eastAsia="Times New Roman" w:hAnsi="Times New Roman" w:cs="Times New Roman"/>
                <w:b w:val="0"/>
                <w:bCs w:val="0"/>
              </w:rPr>
            </w:pPr>
            <w:r w:rsidRPr="00630E6A">
              <w:rPr>
                <w:rFonts w:ascii="Times New Roman" w:eastAsia="Times New Roman" w:hAnsi="Times New Roman" w:cs="Times New Roman"/>
                <w:b w:val="0"/>
                <w:bCs w:val="0"/>
              </w:rPr>
              <w:t>(k)* * *</w:t>
            </w:r>
          </w:p>
          <w:p w14:paraId="4CACAAE1" w14:textId="77777777" w:rsidR="003235F6" w:rsidRPr="00630E6A" w:rsidRDefault="003235F6" w:rsidP="003235F6">
            <w:pPr>
              <w:pStyle w:val="TableParagraph"/>
              <w:spacing w:before="105"/>
              <w:ind w:left="104" w:right="142"/>
              <w:rPr>
                <w:rFonts w:ascii="Times New Roman" w:eastAsia="Times New Roman" w:hAnsi="Times New Roman" w:cs="Times New Roman"/>
                <w:b w:val="0"/>
                <w:bCs w:val="0"/>
              </w:rPr>
            </w:pPr>
            <w:r w:rsidRPr="00630E6A">
              <w:rPr>
                <w:rFonts w:ascii="Times New Roman" w:eastAsia="Times New Roman" w:hAnsi="Times New Roman" w:cs="Times New Roman"/>
                <w:b w:val="0"/>
                <w:bCs w:val="0"/>
              </w:rPr>
              <w:t>(1)* * *</w:t>
            </w:r>
          </w:p>
          <w:p w14:paraId="1724548E" w14:textId="72D75AE9" w:rsidR="003235F6" w:rsidRPr="00630E6A" w:rsidRDefault="003235F6" w:rsidP="003235F6">
            <w:pPr>
              <w:pStyle w:val="TableParagraph"/>
              <w:spacing w:before="105"/>
              <w:ind w:left="104" w:right="142"/>
              <w:rPr>
                <w:rFonts w:ascii="Times New Roman" w:eastAsia="Times New Roman" w:hAnsi="Times New Roman" w:cs="Times New Roman"/>
                <w:b w:val="0"/>
                <w:bCs w:val="0"/>
              </w:rPr>
            </w:pPr>
            <w:r w:rsidRPr="00630E6A">
              <w:rPr>
                <w:rFonts w:ascii="Times New Roman" w:eastAsia="Times New Roman" w:hAnsi="Times New Roman" w:cs="Times New Roman"/>
                <w:b w:val="0"/>
                <w:bCs w:val="0"/>
              </w:rPr>
              <w:t>(</w:t>
            </w:r>
            <w:proofErr w:type="spellStart"/>
            <w:r w:rsidRPr="00630E6A">
              <w:rPr>
                <w:rFonts w:ascii="Times New Roman" w:eastAsia="Times New Roman" w:hAnsi="Times New Roman" w:cs="Times New Roman"/>
                <w:b w:val="0"/>
                <w:bCs w:val="0"/>
              </w:rPr>
              <w:t>i</w:t>
            </w:r>
            <w:proofErr w:type="spellEnd"/>
            <w:r w:rsidRPr="00630E6A">
              <w:rPr>
                <w:rFonts w:ascii="Times New Roman" w:eastAsia="Times New Roman" w:hAnsi="Times New Roman" w:cs="Times New Roman"/>
                <w:b w:val="0"/>
                <w:bCs w:val="0"/>
              </w:rPr>
              <w:t xml:space="preserve">) The disclaimer “This Health IT Module is compliant with the ONC </w:t>
            </w:r>
            <w:r w:rsidR="00201534">
              <w:rPr>
                <w:rFonts w:ascii="Times New Roman" w:eastAsia="Times New Roman" w:hAnsi="Times New Roman" w:cs="Times New Roman"/>
                <w:b w:val="0"/>
                <w:bCs w:val="0"/>
              </w:rPr>
              <w:t>C</w:t>
            </w:r>
            <w:r w:rsidRPr="00630E6A">
              <w:rPr>
                <w:rFonts w:ascii="Times New Roman" w:eastAsia="Times New Roman" w:hAnsi="Times New Roman" w:cs="Times New Roman"/>
                <w:b w:val="0"/>
                <w:bCs w:val="0"/>
              </w:rPr>
              <w:t xml:space="preserve">ertification </w:t>
            </w:r>
            <w:r w:rsidR="00201534">
              <w:rPr>
                <w:rFonts w:ascii="Times New Roman" w:eastAsia="Times New Roman" w:hAnsi="Times New Roman" w:cs="Times New Roman"/>
                <w:b w:val="0"/>
                <w:bCs w:val="0"/>
              </w:rPr>
              <w:t>C</w:t>
            </w:r>
            <w:r w:rsidRPr="00630E6A">
              <w:rPr>
                <w:rFonts w:ascii="Times New Roman" w:eastAsia="Times New Roman" w:hAnsi="Times New Roman" w:cs="Times New Roman"/>
                <w:b w:val="0"/>
                <w:bCs w:val="0"/>
              </w:rPr>
              <w:t xml:space="preserve">riteria for </w:t>
            </w:r>
            <w:r w:rsidR="00201534">
              <w:rPr>
                <w:rFonts w:ascii="Times New Roman" w:eastAsia="Times New Roman" w:hAnsi="Times New Roman" w:cs="Times New Roman"/>
                <w:b w:val="0"/>
                <w:bCs w:val="0"/>
              </w:rPr>
              <w:t>H</w:t>
            </w:r>
            <w:r w:rsidRPr="00630E6A">
              <w:rPr>
                <w:rFonts w:ascii="Times New Roman" w:eastAsia="Times New Roman" w:hAnsi="Times New Roman" w:cs="Times New Roman"/>
                <w:b w:val="0"/>
                <w:bCs w:val="0"/>
              </w:rPr>
              <w:t xml:space="preserve">ealth IT and has been certified by an ONC-ACB in accordance with the applicable certification criteria adopted by the Secretary of Health and Human Services. This certification does not represent an endorsement by the U.S. Department of Health and Human Services.” </w:t>
            </w:r>
          </w:p>
          <w:p w14:paraId="67CC84C1" w14:textId="4D6E9C13" w:rsidR="003235F6" w:rsidRPr="00630E6A" w:rsidRDefault="003235F6" w:rsidP="003235F6">
            <w:pPr>
              <w:pStyle w:val="TableParagraph"/>
              <w:spacing w:before="105"/>
              <w:ind w:left="104" w:right="142"/>
              <w:rPr>
                <w:rFonts w:ascii="Times New Roman" w:eastAsia="Times New Roman" w:hAnsi="Times New Roman" w:cs="Times New Roman"/>
                <w:b w:val="0"/>
                <w:bCs w:val="0"/>
              </w:rPr>
            </w:pPr>
            <w:r w:rsidRPr="00630E6A">
              <w:rPr>
                <w:rFonts w:ascii="Times New Roman" w:eastAsia="Times New Roman" w:hAnsi="Times New Roman" w:cs="Times New Roman"/>
                <w:b w:val="0"/>
                <w:bCs w:val="0"/>
              </w:rPr>
              <w:t xml:space="preserve">(ii) For a Health IT Module certified to the ONC </w:t>
            </w:r>
            <w:r w:rsidR="0002346D">
              <w:rPr>
                <w:rFonts w:ascii="Times New Roman" w:eastAsia="Times New Roman" w:hAnsi="Times New Roman" w:cs="Times New Roman"/>
                <w:b w:val="0"/>
                <w:bCs w:val="0"/>
              </w:rPr>
              <w:t>C</w:t>
            </w:r>
            <w:r w:rsidRPr="00630E6A">
              <w:rPr>
                <w:rFonts w:ascii="Times New Roman" w:eastAsia="Times New Roman" w:hAnsi="Times New Roman" w:cs="Times New Roman"/>
                <w:b w:val="0"/>
                <w:bCs w:val="0"/>
              </w:rPr>
              <w:t xml:space="preserve">ertification </w:t>
            </w:r>
            <w:r w:rsidR="0002346D">
              <w:rPr>
                <w:rFonts w:ascii="Times New Roman" w:eastAsia="Times New Roman" w:hAnsi="Times New Roman" w:cs="Times New Roman"/>
                <w:b w:val="0"/>
                <w:bCs w:val="0"/>
              </w:rPr>
              <w:t>C</w:t>
            </w:r>
            <w:r w:rsidRPr="00630E6A">
              <w:rPr>
                <w:rFonts w:ascii="Times New Roman" w:eastAsia="Times New Roman" w:hAnsi="Times New Roman" w:cs="Times New Roman"/>
                <w:b w:val="0"/>
                <w:bCs w:val="0"/>
              </w:rPr>
              <w:t xml:space="preserve">riteria for </w:t>
            </w:r>
            <w:r w:rsidR="0002346D">
              <w:rPr>
                <w:rFonts w:ascii="Times New Roman" w:eastAsia="Times New Roman" w:hAnsi="Times New Roman" w:cs="Times New Roman"/>
                <w:b w:val="0"/>
                <w:bCs w:val="0"/>
              </w:rPr>
              <w:t>H</w:t>
            </w:r>
            <w:r w:rsidRPr="00630E6A">
              <w:rPr>
                <w:rFonts w:ascii="Times New Roman" w:eastAsia="Times New Roman" w:hAnsi="Times New Roman" w:cs="Times New Roman"/>
                <w:b w:val="0"/>
                <w:bCs w:val="0"/>
              </w:rPr>
              <w:t>ealth IT, the information specified by paragraphs (f)(1)(</w:t>
            </w:r>
            <w:proofErr w:type="spellStart"/>
            <w:r w:rsidRPr="00630E6A">
              <w:rPr>
                <w:rFonts w:ascii="Times New Roman" w:eastAsia="Times New Roman" w:hAnsi="Times New Roman" w:cs="Times New Roman"/>
                <w:b w:val="0"/>
                <w:bCs w:val="0"/>
              </w:rPr>
              <w:t>i</w:t>
            </w:r>
            <w:proofErr w:type="spellEnd"/>
            <w:r w:rsidRPr="00630E6A">
              <w:rPr>
                <w:rFonts w:ascii="Times New Roman" w:eastAsia="Times New Roman" w:hAnsi="Times New Roman" w:cs="Times New Roman"/>
                <w:b w:val="0"/>
                <w:bCs w:val="0"/>
              </w:rPr>
              <w:t xml:space="preserve">), (vi) through (viii), (xv), and (xvi) of this section as applicable for the specific Health IT Module. </w:t>
            </w:r>
          </w:p>
          <w:p w14:paraId="0AB8D987" w14:textId="22C636BA" w:rsidR="008C0939" w:rsidRPr="00EE1B9D" w:rsidRDefault="008C0939">
            <w:pPr>
              <w:spacing w:line="252" w:lineRule="exact"/>
              <w:rPr>
                <w:rFonts w:ascii="Times New Roman" w:hAnsi="Times New Roman" w:cs="Times New Roman"/>
                <w:b w:val="0"/>
                <w:bCs w:val="0"/>
                <w:spacing w:val="-1"/>
              </w:rPr>
            </w:pPr>
          </w:p>
        </w:tc>
      </w:tr>
      <w:tr w:rsidR="008C0939" w:rsidRPr="00EE1B9D" w14:paraId="64152883" w14:textId="77777777">
        <w:trPr>
          <w:trHeight w:val="71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23F374CB" w14:textId="77777777" w:rsidR="008C0939" w:rsidRPr="00EE1B9D" w:rsidRDefault="008C0939">
            <w:pPr>
              <w:spacing w:line="252" w:lineRule="exact"/>
              <w:rPr>
                <w:rFonts w:ascii="Times New Roman" w:hAnsi="Times New Roman" w:cs="Times New Roman"/>
                <w:b w:val="0"/>
                <w:bCs w:val="0"/>
                <w:spacing w:val="-1"/>
              </w:rPr>
            </w:pPr>
          </w:p>
          <w:p w14:paraId="4DD44984" w14:textId="3FBF996F" w:rsidR="008C0939" w:rsidRPr="00EE1B9D" w:rsidRDefault="008C0939">
            <w:pPr>
              <w:spacing w:line="252" w:lineRule="exact"/>
              <w:rPr>
                <w:rFonts w:ascii="Times New Roman" w:eastAsia="Times New Roman" w:hAnsi="Times New Roman" w:cs="Times New Roman"/>
              </w:rPr>
            </w:pPr>
            <w:r w:rsidRPr="00EE1B9D">
              <w:rPr>
                <w:rFonts w:ascii="Times New Roman" w:hAnsi="Times New Roman" w:cs="Times New Roman"/>
                <w:spacing w:val="-1"/>
              </w:rPr>
              <w:t>Preamble</w:t>
            </w:r>
            <w:r w:rsidRPr="00EE1B9D">
              <w:rPr>
                <w:rFonts w:ascii="Times New Roman" w:hAnsi="Times New Roman" w:cs="Times New Roman"/>
                <w:spacing w:val="-2"/>
              </w:rPr>
              <w:t xml:space="preserve"> </w:t>
            </w:r>
            <w:r w:rsidRPr="00EE1B9D">
              <w:rPr>
                <w:rFonts w:ascii="Times New Roman" w:hAnsi="Times New Roman" w:cs="Times New Roman"/>
              </w:rPr>
              <w:t>FR</w:t>
            </w:r>
            <w:r w:rsidRPr="00EE1B9D">
              <w:rPr>
                <w:rFonts w:ascii="Times New Roman" w:hAnsi="Times New Roman" w:cs="Times New Roman"/>
                <w:spacing w:val="-1"/>
              </w:rPr>
              <w:t xml:space="preserve"> Citation:</w:t>
            </w:r>
            <w:r w:rsidRPr="00EE1B9D">
              <w:rPr>
                <w:rFonts w:ascii="Times New Roman" w:hAnsi="Times New Roman" w:cs="Times New Roman"/>
                <w:spacing w:val="-1"/>
              </w:rPr>
              <w:tab/>
            </w:r>
            <w:r w:rsidR="006E0C64" w:rsidRPr="006E0C64">
              <w:rPr>
                <w:rFonts w:ascii="Times New Roman" w:hAnsi="Times New Roman" w:cs="Times New Roman"/>
                <w:b w:val="0"/>
                <w:bCs w:val="0"/>
                <w:spacing w:val="-1"/>
              </w:rPr>
              <w:t xml:space="preserve">88 </w:t>
            </w:r>
            <w:r w:rsidR="006E0C64" w:rsidRPr="00FA5AC8">
              <w:rPr>
                <w:rFonts w:ascii="Times New Roman" w:hAnsi="Times New Roman" w:cs="Times New Roman"/>
                <w:b w:val="0"/>
                <w:bCs w:val="0"/>
                <w:spacing w:val="-1"/>
              </w:rPr>
              <w:t>FR</w:t>
            </w:r>
            <w:r w:rsidR="00FA5AC8" w:rsidRPr="00FA5AC8">
              <w:rPr>
                <w:rFonts w:ascii="Times New Roman" w:hAnsi="Times New Roman" w:cs="Times New Roman"/>
                <w:b w:val="0"/>
                <w:bCs w:val="0"/>
                <w:spacing w:val="-1"/>
              </w:rPr>
              <w:t xml:space="preserve"> 23</w:t>
            </w:r>
            <w:r w:rsidR="009928D8">
              <w:rPr>
                <w:rFonts w:ascii="Times New Roman" w:hAnsi="Times New Roman" w:cs="Times New Roman"/>
                <w:b w:val="0"/>
                <w:bCs w:val="0"/>
                <w:spacing w:val="-1"/>
              </w:rPr>
              <w:t>761</w:t>
            </w:r>
            <w:r w:rsidRPr="00FA5AC8">
              <w:rPr>
                <w:rFonts w:ascii="Times New Roman" w:hAnsi="Times New Roman" w:cs="Times New Roman"/>
                <w:b w:val="0"/>
                <w:bCs w:val="0"/>
                <w:spacing w:val="-1"/>
              </w:rPr>
              <w:tab/>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t>Specific</w:t>
            </w:r>
            <w:r w:rsidRPr="00EE1B9D">
              <w:rPr>
                <w:rFonts w:ascii="Times New Roman" w:hAnsi="Times New Roman" w:cs="Times New Roman"/>
                <w:spacing w:val="-2"/>
              </w:rPr>
              <w:t xml:space="preserve"> </w:t>
            </w:r>
            <w:r w:rsidRPr="00EE1B9D">
              <w:rPr>
                <w:rFonts w:ascii="Times New Roman" w:hAnsi="Times New Roman" w:cs="Times New Roman"/>
                <w:spacing w:val="-1"/>
              </w:rPr>
              <w:t>questions</w:t>
            </w:r>
            <w:r w:rsidRPr="00EE1B9D">
              <w:rPr>
                <w:rFonts w:ascii="Times New Roman" w:hAnsi="Times New Roman" w:cs="Times New Roman"/>
                <w:spacing w:val="-2"/>
              </w:rPr>
              <w:t xml:space="preserve"> </w:t>
            </w:r>
            <w:r w:rsidRPr="00EE1B9D">
              <w:rPr>
                <w:rFonts w:ascii="Times New Roman" w:hAnsi="Times New Roman" w:cs="Times New Roman"/>
              </w:rPr>
              <w:t>in</w:t>
            </w:r>
            <w:r w:rsidRPr="00EE1B9D">
              <w:rPr>
                <w:rFonts w:ascii="Times New Roman" w:hAnsi="Times New Roman" w:cs="Times New Roman"/>
                <w:spacing w:val="-1"/>
              </w:rPr>
              <w:t xml:space="preserve"> preamble?</w:t>
            </w:r>
            <w:r w:rsidRPr="00EE1B9D">
              <w:rPr>
                <w:rFonts w:ascii="Times New Roman" w:hAnsi="Times New Roman" w:cs="Times New Roman"/>
                <w:spacing w:val="51"/>
              </w:rPr>
              <w:t xml:space="preserve"> </w:t>
            </w:r>
            <w:r w:rsidRPr="00EE1B9D">
              <w:rPr>
                <w:rFonts w:ascii="Times New Roman" w:hAnsi="Times New Roman" w:cs="Times New Roman"/>
                <w:b w:val="0"/>
                <w:bCs w:val="0"/>
                <w:iCs/>
                <w:spacing w:val="-1"/>
              </w:rPr>
              <w:t>No</w:t>
            </w:r>
          </w:p>
        </w:tc>
      </w:tr>
      <w:tr w:rsidR="008C0939" w:rsidRPr="00EE1B9D" w14:paraId="58DC64BF" w14:textId="77777777" w:rsidTr="0069328A">
        <w:trPr>
          <w:trHeight w:val="557"/>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1AC02872" w14:textId="66BEAA59" w:rsidR="008C0939" w:rsidRPr="00EE1B9D" w:rsidRDefault="008C0939">
            <w:pPr>
              <w:spacing w:line="252" w:lineRule="exact"/>
              <w:rPr>
                <w:rFonts w:ascii="Times New Roman" w:hAnsi="Times New Roman" w:cs="Times New Roman"/>
                <w:b w:val="0"/>
                <w:bCs w:val="0"/>
                <w:spacing w:val="-1"/>
              </w:rPr>
            </w:pPr>
            <w:r w:rsidRPr="00EE1B9D">
              <w:rPr>
                <w:rFonts w:ascii="Times New Roman" w:hAnsi="Times New Roman" w:cs="Times New Roman"/>
                <w:spacing w:val="-1"/>
              </w:rPr>
              <w:t>Regulatory</w:t>
            </w:r>
            <w:r w:rsidRPr="00EE1B9D">
              <w:rPr>
                <w:rFonts w:ascii="Times New Roman" w:hAnsi="Times New Roman" w:cs="Times New Roman"/>
              </w:rPr>
              <w:t xml:space="preserve"> </w:t>
            </w:r>
            <w:r w:rsidRPr="00EE1B9D">
              <w:rPr>
                <w:rFonts w:ascii="Times New Roman" w:hAnsi="Times New Roman" w:cs="Times New Roman"/>
                <w:spacing w:val="-1"/>
              </w:rPr>
              <w:t>Impact</w:t>
            </w:r>
            <w:r w:rsidRPr="00EE1B9D">
              <w:rPr>
                <w:rFonts w:ascii="Times New Roman" w:hAnsi="Times New Roman" w:cs="Times New Roman"/>
                <w:spacing w:val="1"/>
              </w:rPr>
              <w:t xml:space="preserve"> </w:t>
            </w:r>
            <w:r w:rsidRPr="00EE1B9D">
              <w:rPr>
                <w:rFonts w:ascii="Times New Roman" w:hAnsi="Times New Roman" w:cs="Times New Roman"/>
                <w:spacing w:val="-1"/>
              </w:rPr>
              <w:t>Analysis:</w:t>
            </w:r>
            <w:r w:rsidRPr="00EE1B9D">
              <w:rPr>
                <w:rFonts w:ascii="Times New Roman" w:hAnsi="Times New Roman" w:cs="Times New Roman"/>
                <w:b w:val="0"/>
                <w:bCs w:val="0"/>
                <w:spacing w:val="1"/>
              </w:rPr>
              <w:t xml:space="preserve"> </w:t>
            </w:r>
            <w:r w:rsidRPr="00EE1B9D">
              <w:rPr>
                <w:rFonts w:ascii="Times New Roman" w:hAnsi="Times New Roman" w:cs="Times New Roman"/>
                <w:b w:val="0"/>
                <w:bCs w:val="0"/>
                <w:spacing w:val="-1"/>
              </w:rPr>
              <w:t>Please</w:t>
            </w:r>
            <w:r w:rsidRPr="00EE1B9D">
              <w:rPr>
                <w:rFonts w:ascii="Times New Roman" w:hAnsi="Times New Roman" w:cs="Times New Roman"/>
                <w:b w:val="0"/>
                <w:bCs w:val="0"/>
              </w:rPr>
              <w:t xml:space="preserve"> </w:t>
            </w:r>
            <w:r w:rsidRPr="00EE1B9D">
              <w:rPr>
                <w:rFonts w:ascii="Times New Roman" w:hAnsi="Times New Roman" w:cs="Times New Roman"/>
                <w:b w:val="0"/>
                <w:bCs w:val="0"/>
                <w:spacing w:val="-1"/>
              </w:rPr>
              <w:t>see</w:t>
            </w:r>
            <w:r w:rsidRPr="00EE1B9D">
              <w:rPr>
                <w:rFonts w:ascii="Times New Roman" w:hAnsi="Times New Roman" w:cs="Times New Roman"/>
                <w:b w:val="0"/>
                <w:bCs w:val="0"/>
              </w:rPr>
              <w:t xml:space="preserve"> </w:t>
            </w:r>
            <w:r w:rsidR="006E0C64">
              <w:rPr>
                <w:rFonts w:ascii="Times New Roman" w:hAnsi="Times New Roman" w:cs="Times New Roman"/>
                <w:b w:val="0"/>
                <w:bCs w:val="0"/>
              </w:rPr>
              <w:t>88 FR 23884</w:t>
            </w:r>
            <w:r w:rsidR="006E0C64" w:rsidRPr="00EE1B9D">
              <w:rPr>
                <w:rFonts w:ascii="Times New Roman" w:hAnsi="Times New Roman" w:cs="Times New Roman"/>
                <w:b w:val="0"/>
                <w:bCs w:val="0"/>
              </w:rPr>
              <w:t xml:space="preserve"> </w:t>
            </w:r>
            <w:r w:rsidRPr="00EE1B9D">
              <w:rPr>
                <w:rFonts w:ascii="Times New Roman" w:hAnsi="Times New Roman" w:cs="Times New Roman"/>
                <w:b w:val="0"/>
                <w:bCs w:val="0"/>
              </w:rPr>
              <w:t>for</w:t>
            </w:r>
            <w:r w:rsidRPr="00EE1B9D">
              <w:rPr>
                <w:rFonts w:ascii="Times New Roman" w:hAnsi="Times New Roman" w:cs="Times New Roman"/>
                <w:b w:val="0"/>
                <w:bCs w:val="0"/>
                <w:spacing w:val="-1"/>
              </w:rPr>
              <w:t xml:space="preserve"> estimates related to this proposal.</w:t>
            </w:r>
          </w:p>
        </w:tc>
      </w:tr>
      <w:tr w:rsidR="008C0939" w:rsidRPr="00EE1B9D" w14:paraId="7797F5C9" w14:textId="77777777">
        <w:trPr>
          <w:trHeight w:val="72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A11CA3B" w14:textId="73581670" w:rsidR="008C0939" w:rsidRPr="00EE1B9D" w:rsidRDefault="008C0939">
            <w:pPr>
              <w:pStyle w:val="TableParagraph"/>
              <w:spacing w:before="118"/>
              <w:rPr>
                <w:rFonts w:ascii="Times New Roman" w:eastAsia="Times New Roman" w:hAnsi="Times New Roman" w:cs="Times New Roman"/>
                <w:b w:val="0"/>
                <w:bCs w:val="0"/>
              </w:rPr>
            </w:pPr>
            <w:r w:rsidRPr="00EE1B9D">
              <w:rPr>
                <w:rFonts w:ascii="Times New Roman" w:hAnsi="Times New Roman" w:cs="Times New Roman"/>
                <w:spacing w:val="-1"/>
              </w:rPr>
              <w:t>Public</w:t>
            </w:r>
            <w:r w:rsidRPr="00EE1B9D">
              <w:rPr>
                <w:rFonts w:ascii="Times New Roman" w:hAnsi="Times New Roman" w:cs="Times New Roman"/>
              </w:rPr>
              <w:t xml:space="preserve"> </w:t>
            </w:r>
            <w:r w:rsidRPr="00EE1B9D">
              <w:rPr>
                <w:rFonts w:ascii="Times New Roman" w:hAnsi="Times New Roman" w:cs="Times New Roman"/>
                <w:spacing w:val="-2"/>
              </w:rPr>
              <w:t xml:space="preserve">Comment </w:t>
            </w:r>
            <w:r w:rsidRPr="00EE1B9D">
              <w:rPr>
                <w:rFonts w:ascii="Times New Roman" w:hAnsi="Times New Roman" w:cs="Times New Roman"/>
              </w:rPr>
              <w:t xml:space="preserve">Field: </w:t>
            </w:r>
            <w:sdt>
              <w:sdtPr>
                <w:rPr>
                  <w:rFonts w:ascii="Times New Roman" w:hAnsi="Times New Roman" w:cs="Times New Roman"/>
                </w:rPr>
                <w:id w:val="-1096789193"/>
                <w:placeholder>
                  <w:docPart w:val="DefaultPlaceholder_-1854013440"/>
                </w:placeholder>
                <w:text/>
              </w:sdtPr>
              <w:sdtContent>
                <w:r w:rsidR="00DD418A" w:rsidRPr="00DD418A">
                  <w:rPr>
                    <w:rFonts w:ascii="Times New Roman" w:hAnsi="Times New Roman" w:cs="Times New Roman"/>
                    <w:b w:val="0"/>
                    <w:bCs w:val="0"/>
                  </w:rPr>
                  <w:t>Enter comments on § 170.523 - Principles of Proper Conduct for ONC-ACBs – Related to “The ONC Certification Criteria for Health IT” and Discontinuing Year Themed “Editions”</w:t>
                </w:r>
                <w:r w:rsidR="00DD418A">
                  <w:rPr>
                    <w:rFonts w:ascii="Times New Roman" w:hAnsi="Times New Roman" w:cs="Times New Roman"/>
                    <w:b w:val="0"/>
                    <w:bCs w:val="0"/>
                  </w:rPr>
                  <w:t>.</w:t>
                </w:r>
              </w:sdtContent>
            </w:sdt>
          </w:p>
          <w:p w14:paraId="378800EB" w14:textId="77777777" w:rsidR="008C0939" w:rsidRPr="00EE1B9D" w:rsidRDefault="008C0939">
            <w:pPr>
              <w:spacing w:line="252" w:lineRule="exact"/>
              <w:rPr>
                <w:rFonts w:ascii="Times New Roman" w:eastAsia="Times New Roman" w:hAnsi="Times New Roman" w:cs="Times New Roman"/>
              </w:rPr>
            </w:pPr>
          </w:p>
        </w:tc>
      </w:tr>
    </w:tbl>
    <w:p w14:paraId="22EF718E" w14:textId="77777777" w:rsidR="008C0939" w:rsidRDefault="008C0939">
      <w:pPr>
        <w:spacing w:line="252" w:lineRule="exact"/>
        <w:rPr>
          <w:rFonts w:ascii="Times New Roman" w:eastAsia="Times New Roman" w:hAnsi="Times New Roman" w:cs="Times New Roman"/>
        </w:rPr>
      </w:pPr>
    </w:p>
    <w:p w14:paraId="5DC5E49B" w14:textId="77777777" w:rsidR="00C03F6E" w:rsidRDefault="00C03F6E">
      <w:pPr>
        <w:spacing w:line="252" w:lineRule="exact"/>
        <w:rPr>
          <w:rFonts w:ascii="Times New Roman" w:eastAsia="Times New Roman" w:hAnsi="Times New Roman" w:cs="Times New Roman"/>
        </w:rPr>
      </w:pPr>
    </w:p>
    <w:tbl>
      <w:tblPr>
        <w:tblStyle w:val="GridTable4-Accent1"/>
        <w:tblpPr w:leftFromText="187" w:rightFromText="187" w:vertAnchor="text" w:tblpY="1"/>
        <w:tblW w:w="0" w:type="auto"/>
        <w:tblLook w:val="06A0" w:firstRow="1" w:lastRow="0" w:firstColumn="1" w:lastColumn="0" w:noHBand="1" w:noVBand="1"/>
      </w:tblPr>
      <w:tblGrid>
        <w:gridCol w:w="9790"/>
      </w:tblGrid>
      <w:tr w:rsidR="00FB1252" w:rsidRPr="00EE1B9D" w14:paraId="6EE59550" w14:textId="77777777" w:rsidTr="00D30DF5">
        <w:trPr>
          <w:cnfStyle w:val="100000000000" w:firstRow="1" w:lastRow="0" w:firstColumn="0" w:lastColumn="0" w:oddVBand="0" w:evenVBand="0" w:oddHBand="0"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0" w:type="auto"/>
            <w:shd w:val="clear" w:color="auto" w:fill="17365D" w:themeFill="text2" w:themeFillShade="BF"/>
          </w:tcPr>
          <w:p w14:paraId="46326B98" w14:textId="1A4A07AA" w:rsidR="00FB1252" w:rsidRPr="00EA5BAE" w:rsidRDefault="00FB1252">
            <w:pPr>
              <w:pStyle w:val="TableParagraph"/>
              <w:spacing w:before="125"/>
              <w:rPr>
                <w:rFonts w:ascii="Times New Roman"/>
                <w:b w:val="0"/>
                <w:color w:val="FFFFFF"/>
                <w:spacing w:val="-1"/>
              </w:rPr>
            </w:pPr>
            <w:r>
              <w:rPr>
                <w:rFonts w:ascii="Times New Roman"/>
                <w:color w:val="FFFFFF"/>
                <w:spacing w:val="-1"/>
              </w:rPr>
              <w:t>§</w:t>
            </w:r>
            <w:r>
              <w:rPr>
                <w:rFonts w:ascii="Times New Roman"/>
                <w:color w:val="FFFFFF"/>
                <w:spacing w:val="-1"/>
              </w:rPr>
              <w:t xml:space="preserve"> 170.550</w:t>
            </w:r>
            <w:r w:rsidR="00723908">
              <w:rPr>
                <w:rFonts w:ascii="Times New Roman"/>
                <w:color w:val="FFFFFF"/>
                <w:spacing w:val="-1"/>
              </w:rPr>
              <w:t xml:space="preserve"> -</w:t>
            </w:r>
            <w:r>
              <w:rPr>
                <w:rFonts w:ascii="Times New Roman"/>
                <w:color w:val="FFFFFF"/>
                <w:spacing w:val="-1"/>
              </w:rPr>
              <w:t xml:space="preserve"> Health IT Module </w:t>
            </w:r>
            <w:r w:rsidR="00AB05D3">
              <w:rPr>
                <w:rFonts w:ascii="Times New Roman"/>
                <w:color w:val="FFFFFF"/>
                <w:spacing w:val="-1"/>
              </w:rPr>
              <w:t>C</w:t>
            </w:r>
            <w:r>
              <w:rPr>
                <w:rFonts w:ascii="Times New Roman"/>
                <w:color w:val="FFFFFF"/>
                <w:spacing w:val="-1"/>
              </w:rPr>
              <w:t xml:space="preserve">ertification - Related to </w:t>
            </w:r>
            <w:r w:rsidRPr="00090DAE">
              <w:rPr>
                <w:rFonts w:ascii="Times New Roman"/>
                <w:color w:val="FFFFFF"/>
                <w:spacing w:val="-1"/>
              </w:rPr>
              <w:t>“</w:t>
            </w:r>
            <w:r w:rsidRPr="00090DAE">
              <w:rPr>
                <w:rFonts w:ascii="Times New Roman"/>
                <w:color w:val="FFFFFF"/>
                <w:spacing w:val="-1"/>
              </w:rPr>
              <w:t>The ONC Certification Criteria for Health IT</w:t>
            </w:r>
            <w:r w:rsidRPr="00090DAE">
              <w:rPr>
                <w:rFonts w:ascii="Times New Roman"/>
                <w:color w:val="FFFFFF"/>
                <w:spacing w:val="-1"/>
              </w:rPr>
              <w:t>”</w:t>
            </w:r>
            <w:r w:rsidRPr="00090DAE">
              <w:rPr>
                <w:rFonts w:ascii="Times New Roman"/>
                <w:color w:val="FFFFFF"/>
                <w:spacing w:val="-1"/>
              </w:rPr>
              <w:t xml:space="preserve"> and Discontinuing Year Themed </w:t>
            </w:r>
            <w:r w:rsidRPr="00090DAE">
              <w:rPr>
                <w:rFonts w:ascii="Times New Roman"/>
                <w:color w:val="FFFFFF"/>
                <w:spacing w:val="-1"/>
              </w:rPr>
              <w:t>“</w:t>
            </w:r>
            <w:r w:rsidRPr="00090DAE">
              <w:rPr>
                <w:rFonts w:ascii="Times New Roman"/>
                <w:color w:val="FFFFFF"/>
                <w:spacing w:val="-1"/>
              </w:rPr>
              <w:t>Editions</w:t>
            </w:r>
            <w:r w:rsidRPr="00090DAE">
              <w:rPr>
                <w:rFonts w:ascii="Times New Roman"/>
                <w:color w:val="FFFFFF"/>
                <w:spacing w:val="-1"/>
              </w:rPr>
              <w:t>”</w:t>
            </w:r>
          </w:p>
          <w:p w14:paraId="1756902C" w14:textId="77777777" w:rsidR="00FB1252" w:rsidRPr="00EE1B9D" w:rsidRDefault="00FB1252">
            <w:pPr>
              <w:spacing w:line="252" w:lineRule="exact"/>
              <w:rPr>
                <w:rFonts w:ascii="Times New Roman" w:eastAsia="Times New Roman" w:hAnsi="Times New Roman" w:cs="Times New Roman"/>
              </w:rPr>
            </w:pPr>
          </w:p>
        </w:tc>
      </w:tr>
      <w:tr w:rsidR="00FB1252" w:rsidRPr="00EE1B9D" w14:paraId="2664009D" w14:textId="77777777">
        <w:trPr>
          <w:trHeight w:val="62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645DCF7C" w14:textId="77777777" w:rsidR="00FB1252" w:rsidRPr="00CC1F80" w:rsidRDefault="00FB1252">
            <w:pPr>
              <w:pStyle w:val="TableParagraph"/>
              <w:spacing w:before="105"/>
              <w:ind w:left="104" w:right="142"/>
              <w:rPr>
                <w:rFonts w:ascii="Times New Roman" w:eastAsia="Times New Roman" w:hAnsi="Times New Roman" w:cs="Times New Roman"/>
                <w:b w:val="0"/>
                <w:bCs w:val="0"/>
              </w:rPr>
            </w:pPr>
            <w:r w:rsidRPr="00CC1F80">
              <w:rPr>
                <w:rFonts w:ascii="Times New Roman" w:eastAsia="Times New Roman" w:hAnsi="Times New Roman" w:cs="Times New Roman"/>
                <w:b w:val="0"/>
                <w:bCs w:val="0"/>
              </w:rPr>
              <w:t>* * * * *</w:t>
            </w:r>
          </w:p>
          <w:p w14:paraId="7DEDC459" w14:textId="50426142" w:rsidR="00FB1252" w:rsidRPr="00CC1F80" w:rsidRDefault="00FB1252">
            <w:pPr>
              <w:pStyle w:val="TableParagraph"/>
              <w:spacing w:before="105"/>
              <w:ind w:left="104" w:right="142"/>
              <w:rPr>
                <w:rFonts w:ascii="Times New Roman" w:eastAsia="Times New Roman" w:hAnsi="Times New Roman" w:cs="Times New Roman"/>
                <w:b w:val="0"/>
                <w:bCs w:val="0"/>
              </w:rPr>
            </w:pPr>
            <w:r w:rsidRPr="00CC1F80">
              <w:rPr>
                <w:rFonts w:ascii="Times New Roman" w:eastAsia="Times New Roman" w:hAnsi="Times New Roman" w:cs="Times New Roman"/>
                <w:b w:val="0"/>
                <w:bCs w:val="0"/>
              </w:rPr>
              <w:t xml:space="preserve">(g) </w:t>
            </w:r>
            <w:r w:rsidRPr="00CC1F80">
              <w:rPr>
                <w:rFonts w:ascii="Times New Roman" w:eastAsia="Times New Roman" w:hAnsi="Times New Roman" w:cs="Times New Roman"/>
                <w:b w:val="0"/>
                <w:bCs w:val="0"/>
                <w:i/>
              </w:rPr>
              <w:t>Health IT Module dependent criteria.</w:t>
            </w:r>
            <w:r w:rsidRPr="00CC1F80">
              <w:rPr>
                <w:rFonts w:ascii="Times New Roman" w:eastAsia="Times New Roman" w:hAnsi="Times New Roman" w:cs="Times New Roman"/>
                <w:b w:val="0"/>
                <w:bCs w:val="0"/>
              </w:rPr>
              <w:t xml:space="preserve"> When certifying a Health IT Module to the ONC </w:t>
            </w:r>
            <w:r w:rsidR="008A6B9C">
              <w:rPr>
                <w:rFonts w:ascii="Times New Roman" w:eastAsia="Times New Roman" w:hAnsi="Times New Roman" w:cs="Times New Roman"/>
                <w:b w:val="0"/>
                <w:bCs w:val="0"/>
              </w:rPr>
              <w:t>C</w:t>
            </w:r>
            <w:r w:rsidRPr="00CC1F80">
              <w:rPr>
                <w:rFonts w:ascii="Times New Roman" w:eastAsia="Times New Roman" w:hAnsi="Times New Roman" w:cs="Times New Roman"/>
                <w:b w:val="0"/>
                <w:bCs w:val="0"/>
              </w:rPr>
              <w:t xml:space="preserve">ertification </w:t>
            </w:r>
            <w:r w:rsidR="008A6B9C">
              <w:rPr>
                <w:rFonts w:ascii="Times New Roman" w:eastAsia="Times New Roman" w:hAnsi="Times New Roman" w:cs="Times New Roman"/>
                <w:b w:val="0"/>
                <w:bCs w:val="0"/>
              </w:rPr>
              <w:t>C</w:t>
            </w:r>
            <w:r w:rsidRPr="00CC1F80">
              <w:rPr>
                <w:rFonts w:ascii="Times New Roman" w:eastAsia="Times New Roman" w:hAnsi="Times New Roman" w:cs="Times New Roman"/>
                <w:b w:val="0"/>
                <w:bCs w:val="0"/>
              </w:rPr>
              <w:t xml:space="preserve">riteria for </w:t>
            </w:r>
            <w:r w:rsidR="008A6B9C">
              <w:rPr>
                <w:rFonts w:ascii="Times New Roman" w:eastAsia="Times New Roman" w:hAnsi="Times New Roman" w:cs="Times New Roman"/>
                <w:b w:val="0"/>
                <w:bCs w:val="0"/>
              </w:rPr>
              <w:t>H</w:t>
            </w:r>
            <w:r w:rsidRPr="00CC1F80">
              <w:rPr>
                <w:rFonts w:ascii="Times New Roman" w:eastAsia="Times New Roman" w:hAnsi="Times New Roman" w:cs="Times New Roman"/>
                <w:b w:val="0"/>
                <w:bCs w:val="0"/>
              </w:rPr>
              <w:t xml:space="preserve">ealth IT, an ONC-ACB must certify the Health IT Module in accordance with the certification criteria at: </w:t>
            </w:r>
          </w:p>
          <w:p w14:paraId="259297A6" w14:textId="77777777" w:rsidR="00FB1252" w:rsidRPr="00CC1F80" w:rsidRDefault="00FB1252">
            <w:pPr>
              <w:pStyle w:val="TableParagraph"/>
              <w:spacing w:before="105"/>
              <w:ind w:left="104" w:right="142"/>
              <w:rPr>
                <w:rFonts w:ascii="Times New Roman" w:eastAsia="Times New Roman" w:hAnsi="Times New Roman" w:cs="Times New Roman"/>
                <w:b w:val="0"/>
                <w:bCs w:val="0"/>
              </w:rPr>
            </w:pPr>
            <w:r w:rsidRPr="00CC1F80">
              <w:rPr>
                <w:rFonts w:ascii="Times New Roman" w:eastAsia="Times New Roman" w:hAnsi="Times New Roman" w:cs="Times New Roman"/>
                <w:b w:val="0"/>
                <w:bCs w:val="0"/>
              </w:rPr>
              <w:t>* * * * *</w:t>
            </w:r>
          </w:p>
          <w:p w14:paraId="6A030C90" w14:textId="1D2D8722" w:rsidR="00FB1252" w:rsidRPr="00FB1252" w:rsidRDefault="00F90954" w:rsidP="00FB1252">
            <w:pPr>
              <w:pStyle w:val="TableParagraph"/>
              <w:spacing w:before="105"/>
              <w:ind w:right="142"/>
              <w:rPr>
                <w:rFonts w:ascii="Times New Roman" w:eastAsia="Times New Roman" w:hAnsi="Times New Roman" w:cs="Times New Roman"/>
                <w:b w:val="0"/>
                <w:bCs w:val="0"/>
              </w:rPr>
            </w:pPr>
            <w:r>
              <w:rPr>
                <w:rFonts w:ascii="Times New Roman" w:eastAsia="Times New Roman" w:hAnsi="Times New Roman" w:cs="Times New Roman"/>
                <w:b w:val="0"/>
                <w:bCs w:val="0"/>
              </w:rPr>
              <w:t xml:space="preserve">  </w:t>
            </w:r>
            <w:r w:rsidR="00FB1252" w:rsidRPr="00FB1252">
              <w:rPr>
                <w:rFonts w:ascii="Times New Roman" w:eastAsia="Times New Roman" w:hAnsi="Times New Roman" w:cs="Times New Roman"/>
                <w:b w:val="0"/>
                <w:bCs w:val="0"/>
              </w:rPr>
              <w:t>and</w:t>
            </w:r>
          </w:p>
          <w:p w14:paraId="3FE4FFD5" w14:textId="1DE4B511" w:rsidR="00FB1252" w:rsidRPr="00CC1F80" w:rsidRDefault="00FB1252">
            <w:pPr>
              <w:pStyle w:val="TableParagraph"/>
              <w:spacing w:before="105"/>
              <w:ind w:left="104" w:right="142"/>
              <w:rPr>
                <w:rFonts w:ascii="Times New Roman" w:eastAsia="Times New Roman" w:hAnsi="Times New Roman" w:cs="Times New Roman"/>
                <w:b w:val="0"/>
                <w:bCs w:val="0"/>
              </w:rPr>
            </w:pPr>
            <w:r w:rsidRPr="00CC1F80">
              <w:rPr>
                <w:rFonts w:ascii="Times New Roman" w:eastAsia="Times New Roman" w:hAnsi="Times New Roman" w:cs="Times New Roman"/>
                <w:b w:val="0"/>
                <w:bCs w:val="0"/>
              </w:rPr>
              <w:t>* * * * *</w:t>
            </w:r>
          </w:p>
          <w:p w14:paraId="4F3765D2" w14:textId="3634FF48" w:rsidR="00FB1252" w:rsidRPr="00CC1F80" w:rsidRDefault="00FB1252">
            <w:pPr>
              <w:pStyle w:val="TableParagraph"/>
              <w:spacing w:before="105"/>
              <w:ind w:left="104" w:right="142"/>
              <w:rPr>
                <w:rFonts w:ascii="Times New Roman" w:eastAsia="Times New Roman" w:hAnsi="Times New Roman" w:cs="Times New Roman"/>
                <w:b w:val="0"/>
                <w:bCs w:val="0"/>
              </w:rPr>
            </w:pPr>
            <w:r w:rsidRPr="00CC1F80">
              <w:rPr>
                <w:rFonts w:ascii="Times New Roman" w:eastAsia="Times New Roman" w:hAnsi="Times New Roman" w:cs="Times New Roman"/>
                <w:b w:val="0"/>
                <w:bCs w:val="0"/>
              </w:rPr>
              <w:lastRenderedPageBreak/>
              <w:t xml:space="preserve">(m) </w:t>
            </w:r>
            <w:r w:rsidRPr="00CC1F80">
              <w:rPr>
                <w:rFonts w:ascii="Times New Roman" w:eastAsia="Times New Roman" w:hAnsi="Times New Roman" w:cs="Times New Roman"/>
                <w:b w:val="0"/>
                <w:bCs w:val="0"/>
                <w:i/>
                <w:iCs/>
              </w:rPr>
              <w:t xml:space="preserve">Time-limited certification and certification status for certain ONC </w:t>
            </w:r>
            <w:r w:rsidR="007012AC">
              <w:rPr>
                <w:rFonts w:ascii="Times New Roman" w:eastAsia="Times New Roman" w:hAnsi="Times New Roman" w:cs="Times New Roman"/>
                <w:b w:val="0"/>
                <w:bCs w:val="0"/>
                <w:i/>
                <w:iCs/>
              </w:rPr>
              <w:t>C</w:t>
            </w:r>
            <w:r w:rsidRPr="00CC1F80">
              <w:rPr>
                <w:rFonts w:ascii="Times New Roman" w:eastAsia="Times New Roman" w:hAnsi="Times New Roman" w:cs="Times New Roman"/>
                <w:b w:val="0"/>
                <w:bCs w:val="0"/>
                <w:i/>
                <w:iCs/>
              </w:rPr>
              <w:t xml:space="preserve">ertification </w:t>
            </w:r>
            <w:r w:rsidR="007012AC">
              <w:rPr>
                <w:rFonts w:ascii="Times New Roman" w:eastAsia="Times New Roman" w:hAnsi="Times New Roman" w:cs="Times New Roman"/>
                <w:b w:val="0"/>
                <w:bCs w:val="0"/>
                <w:i/>
                <w:iCs/>
              </w:rPr>
              <w:t>C</w:t>
            </w:r>
            <w:r w:rsidRPr="00CC1F80">
              <w:rPr>
                <w:rFonts w:ascii="Times New Roman" w:eastAsia="Times New Roman" w:hAnsi="Times New Roman" w:cs="Times New Roman"/>
                <w:b w:val="0"/>
                <w:bCs w:val="0"/>
                <w:i/>
                <w:iCs/>
              </w:rPr>
              <w:t xml:space="preserve">riteria for </w:t>
            </w:r>
            <w:r w:rsidR="007012AC">
              <w:rPr>
                <w:rFonts w:ascii="Times New Roman" w:eastAsia="Times New Roman" w:hAnsi="Times New Roman" w:cs="Times New Roman"/>
                <w:b w:val="0"/>
                <w:bCs w:val="0"/>
                <w:i/>
                <w:iCs/>
              </w:rPr>
              <w:t>H</w:t>
            </w:r>
            <w:r w:rsidRPr="00CC1F80">
              <w:rPr>
                <w:rFonts w:ascii="Times New Roman" w:eastAsia="Times New Roman" w:hAnsi="Times New Roman" w:cs="Times New Roman"/>
                <w:b w:val="0"/>
                <w:bCs w:val="0"/>
                <w:i/>
                <w:iCs/>
              </w:rPr>
              <w:t>ealth IT.</w:t>
            </w:r>
            <w:r w:rsidRPr="00CC1F80">
              <w:rPr>
                <w:rFonts w:ascii="Times New Roman" w:eastAsia="Times New Roman" w:hAnsi="Times New Roman" w:cs="Times New Roman"/>
                <w:b w:val="0"/>
                <w:bCs w:val="0"/>
              </w:rPr>
              <w:t xml:space="preserve"> An ONC-ACB may only issue a certification to a Health IT Module and permit continued certified status for: </w:t>
            </w:r>
          </w:p>
          <w:p w14:paraId="484BFE35" w14:textId="2D00E98E" w:rsidR="00FB1252" w:rsidRPr="00A454E9" w:rsidRDefault="00FB1252" w:rsidP="00A454E9">
            <w:pPr>
              <w:spacing w:line="480" w:lineRule="auto"/>
              <w:ind w:left="101"/>
              <w:rPr>
                <w:rFonts w:ascii="Times New Roman" w:hAnsi="Times New Roman" w:cs="Times New Roman"/>
                <w:b w:val="0"/>
                <w:bCs w:val="0"/>
                <w:sz w:val="24"/>
                <w:szCs w:val="24"/>
              </w:rPr>
            </w:pPr>
            <w:r w:rsidRPr="00CC1F80">
              <w:rPr>
                <w:rFonts w:ascii="Times New Roman" w:hAnsi="Times New Roman" w:cs="Times New Roman"/>
                <w:b w:val="0"/>
                <w:bCs w:val="0"/>
                <w:sz w:val="24"/>
                <w:szCs w:val="24"/>
              </w:rPr>
              <w:t>* * * * *</w:t>
            </w:r>
          </w:p>
        </w:tc>
      </w:tr>
      <w:tr w:rsidR="00FB1252" w:rsidRPr="00EE1B9D" w14:paraId="0CC4ADBC" w14:textId="77777777">
        <w:trPr>
          <w:trHeight w:val="71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65783F4E" w14:textId="77777777" w:rsidR="00FB1252" w:rsidRPr="00EE1B9D" w:rsidRDefault="00FB1252">
            <w:pPr>
              <w:spacing w:line="252" w:lineRule="exact"/>
              <w:rPr>
                <w:rFonts w:ascii="Times New Roman" w:hAnsi="Times New Roman" w:cs="Times New Roman"/>
                <w:b w:val="0"/>
                <w:bCs w:val="0"/>
                <w:spacing w:val="-1"/>
              </w:rPr>
            </w:pPr>
          </w:p>
          <w:p w14:paraId="51217CFC" w14:textId="1B621475" w:rsidR="00FB1252" w:rsidRPr="00EE1B9D" w:rsidRDefault="00FB1252">
            <w:pPr>
              <w:spacing w:line="252" w:lineRule="exact"/>
              <w:rPr>
                <w:rFonts w:ascii="Times New Roman" w:eastAsia="Times New Roman" w:hAnsi="Times New Roman" w:cs="Times New Roman"/>
              </w:rPr>
            </w:pPr>
            <w:r w:rsidRPr="00EE1B9D">
              <w:rPr>
                <w:rFonts w:ascii="Times New Roman" w:hAnsi="Times New Roman" w:cs="Times New Roman"/>
                <w:spacing w:val="-1"/>
              </w:rPr>
              <w:t>Preamble</w:t>
            </w:r>
            <w:r w:rsidRPr="00EE1B9D">
              <w:rPr>
                <w:rFonts w:ascii="Times New Roman" w:hAnsi="Times New Roman" w:cs="Times New Roman"/>
                <w:spacing w:val="-2"/>
              </w:rPr>
              <w:t xml:space="preserve"> </w:t>
            </w:r>
            <w:r w:rsidRPr="00EE1B9D">
              <w:rPr>
                <w:rFonts w:ascii="Times New Roman" w:hAnsi="Times New Roman" w:cs="Times New Roman"/>
              </w:rPr>
              <w:t>FR</w:t>
            </w:r>
            <w:r w:rsidRPr="00EE1B9D">
              <w:rPr>
                <w:rFonts w:ascii="Times New Roman" w:hAnsi="Times New Roman" w:cs="Times New Roman"/>
                <w:spacing w:val="-1"/>
              </w:rPr>
              <w:t xml:space="preserve"> Citation:</w:t>
            </w:r>
            <w:r w:rsidRPr="00EE1B9D">
              <w:rPr>
                <w:rFonts w:ascii="Times New Roman" w:hAnsi="Times New Roman" w:cs="Times New Roman"/>
                <w:spacing w:val="-1"/>
              </w:rPr>
              <w:tab/>
            </w:r>
            <w:r w:rsidR="000B3BD7" w:rsidRPr="000B3BD7">
              <w:rPr>
                <w:rFonts w:ascii="Times New Roman" w:hAnsi="Times New Roman" w:cs="Times New Roman"/>
                <w:b w:val="0"/>
                <w:bCs w:val="0"/>
                <w:spacing w:val="-1"/>
              </w:rPr>
              <w:t>88 FR 23759</w:t>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t>Specific</w:t>
            </w:r>
            <w:r w:rsidRPr="00EE1B9D">
              <w:rPr>
                <w:rFonts w:ascii="Times New Roman" w:hAnsi="Times New Roman" w:cs="Times New Roman"/>
                <w:spacing w:val="-2"/>
              </w:rPr>
              <w:t xml:space="preserve"> </w:t>
            </w:r>
            <w:r w:rsidRPr="00EE1B9D">
              <w:rPr>
                <w:rFonts w:ascii="Times New Roman" w:hAnsi="Times New Roman" w:cs="Times New Roman"/>
                <w:spacing w:val="-1"/>
              </w:rPr>
              <w:t>questions</w:t>
            </w:r>
            <w:r w:rsidRPr="00EE1B9D">
              <w:rPr>
                <w:rFonts w:ascii="Times New Roman" w:hAnsi="Times New Roman" w:cs="Times New Roman"/>
                <w:spacing w:val="-2"/>
              </w:rPr>
              <w:t xml:space="preserve"> </w:t>
            </w:r>
            <w:r w:rsidRPr="00EE1B9D">
              <w:rPr>
                <w:rFonts w:ascii="Times New Roman" w:hAnsi="Times New Roman" w:cs="Times New Roman"/>
              </w:rPr>
              <w:t>in</w:t>
            </w:r>
            <w:r w:rsidRPr="00EE1B9D">
              <w:rPr>
                <w:rFonts w:ascii="Times New Roman" w:hAnsi="Times New Roman" w:cs="Times New Roman"/>
                <w:spacing w:val="-1"/>
              </w:rPr>
              <w:t xml:space="preserve"> preamble?</w:t>
            </w:r>
            <w:r>
              <w:rPr>
                <w:rFonts w:ascii="Times New Roman" w:hAnsi="Times New Roman" w:cs="Times New Roman"/>
                <w:spacing w:val="-1"/>
              </w:rPr>
              <w:t xml:space="preserve"> </w:t>
            </w:r>
            <w:r>
              <w:rPr>
                <w:rFonts w:ascii="Times New Roman" w:hAnsi="Times New Roman" w:cs="Times New Roman"/>
                <w:b w:val="0"/>
                <w:bCs w:val="0"/>
              </w:rPr>
              <w:t>No</w:t>
            </w:r>
          </w:p>
        </w:tc>
      </w:tr>
      <w:tr w:rsidR="00FB1252" w:rsidRPr="00EE1B9D" w14:paraId="591CA043" w14:textId="77777777" w:rsidTr="0069328A">
        <w:trPr>
          <w:trHeight w:val="527"/>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7049C522" w14:textId="76AC1CFC" w:rsidR="00FB1252" w:rsidRPr="00EE1B9D" w:rsidRDefault="00FB1252">
            <w:pPr>
              <w:spacing w:line="252" w:lineRule="exact"/>
              <w:rPr>
                <w:rFonts w:ascii="Times New Roman" w:hAnsi="Times New Roman" w:cs="Times New Roman"/>
                <w:b w:val="0"/>
                <w:bCs w:val="0"/>
                <w:spacing w:val="-1"/>
              </w:rPr>
            </w:pPr>
            <w:r w:rsidRPr="00EE1B9D">
              <w:rPr>
                <w:rFonts w:ascii="Times New Roman" w:hAnsi="Times New Roman" w:cs="Times New Roman"/>
                <w:spacing w:val="-1"/>
              </w:rPr>
              <w:t>Regulatory</w:t>
            </w:r>
            <w:r w:rsidRPr="00EE1B9D">
              <w:rPr>
                <w:rFonts w:ascii="Times New Roman" w:hAnsi="Times New Roman" w:cs="Times New Roman"/>
              </w:rPr>
              <w:t xml:space="preserve"> </w:t>
            </w:r>
            <w:r w:rsidRPr="00EE1B9D">
              <w:rPr>
                <w:rFonts w:ascii="Times New Roman" w:hAnsi="Times New Roman" w:cs="Times New Roman"/>
                <w:spacing w:val="-1"/>
              </w:rPr>
              <w:t>Impact</w:t>
            </w:r>
            <w:r w:rsidRPr="00EE1B9D">
              <w:rPr>
                <w:rFonts w:ascii="Times New Roman" w:hAnsi="Times New Roman" w:cs="Times New Roman"/>
                <w:spacing w:val="1"/>
              </w:rPr>
              <w:t xml:space="preserve"> </w:t>
            </w:r>
            <w:r w:rsidRPr="00EE1B9D">
              <w:rPr>
                <w:rFonts w:ascii="Times New Roman" w:hAnsi="Times New Roman" w:cs="Times New Roman"/>
                <w:spacing w:val="-1"/>
              </w:rPr>
              <w:t>Analysis:</w:t>
            </w:r>
            <w:r w:rsidRPr="00EE1B9D">
              <w:rPr>
                <w:rFonts w:ascii="Times New Roman" w:hAnsi="Times New Roman" w:cs="Times New Roman"/>
                <w:b w:val="0"/>
                <w:bCs w:val="0"/>
                <w:spacing w:val="1"/>
              </w:rPr>
              <w:t xml:space="preserve"> </w:t>
            </w:r>
            <w:r w:rsidRPr="00EE1B9D">
              <w:rPr>
                <w:rFonts w:ascii="Times New Roman" w:hAnsi="Times New Roman" w:cs="Times New Roman"/>
                <w:b w:val="0"/>
                <w:bCs w:val="0"/>
                <w:spacing w:val="-1"/>
              </w:rPr>
              <w:t>Please</w:t>
            </w:r>
            <w:r w:rsidRPr="00EE1B9D">
              <w:rPr>
                <w:rFonts w:ascii="Times New Roman" w:hAnsi="Times New Roman" w:cs="Times New Roman"/>
                <w:b w:val="0"/>
                <w:bCs w:val="0"/>
              </w:rPr>
              <w:t xml:space="preserve"> </w:t>
            </w:r>
            <w:r w:rsidRPr="00EE1B9D">
              <w:rPr>
                <w:rFonts w:ascii="Times New Roman" w:hAnsi="Times New Roman" w:cs="Times New Roman"/>
                <w:b w:val="0"/>
                <w:bCs w:val="0"/>
                <w:spacing w:val="-1"/>
              </w:rPr>
              <w:t>see</w:t>
            </w:r>
            <w:r w:rsidRPr="00EE1B9D">
              <w:rPr>
                <w:rFonts w:ascii="Times New Roman" w:hAnsi="Times New Roman" w:cs="Times New Roman"/>
                <w:b w:val="0"/>
                <w:bCs w:val="0"/>
              </w:rPr>
              <w:t xml:space="preserve"> </w:t>
            </w:r>
            <w:r w:rsidR="0001693B">
              <w:rPr>
                <w:rFonts w:ascii="Times New Roman" w:hAnsi="Times New Roman" w:cs="Times New Roman"/>
                <w:b w:val="0"/>
                <w:bCs w:val="0"/>
              </w:rPr>
              <w:t>88 FR 23884</w:t>
            </w:r>
            <w:r w:rsidR="0001693B" w:rsidRPr="00EE1B9D">
              <w:rPr>
                <w:rFonts w:ascii="Times New Roman" w:hAnsi="Times New Roman" w:cs="Times New Roman"/>
                <w:b w:val="0"/>
                <w:bCs w:val="0"/>
              </w:rPr>
              <w:t xml:space="preserve"> </w:t>
            </w:r>
            <w:r w:rsidRPr="00EE1B9D">
              <w:rPr>
                <w:rFonts w:ascii="Times New Roman" w:hAnsi="Times New Roman" w:cs="Times New Roman"/>
                <w:b w:val="0"/>
                <w:bCs w:val="0"/>
              </w:rPr>
              <w:t>for</w:t>
            </w:r>
            <w:r w:rsidRPr="00EE1B9D">
              <w:rPr>
                <w:rFonts w:ascii="Times New Roman" w:hAnsi="Times New Roman" w:cs="Times New Roman"/>
                <w:b w:val="0"/>
                <w:bCs w:val="0"/>
                <w:spacing w:val="-1"/>
              </w:rPr>
              <w:t xml:space="preserve"> estimates related to this proposal.</w:t>
            </w:r>
          </w:p>
        </w:tc>
      </w:tr>
      <w:tr w:rsidR="00FB1252" w:rsidRPr="00EE1B9D" w14:paraId="535D18CB" w14:textId="77777777">
        <w:trPr>
          <w:trHeight w:val="72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A3D0E5F" w14:textId="3F20EB29" w:rsidR="00FB1252" w:rsidRPr="00EE1B9D" w:rsidRDefault="00FB1252">
            <w:pPr>
              <w:spacing w:before="105" w:line="252" w:lineRule="exact"/>
              <w:rPr>
                <w:rFonts w:ascii="Times New Roman" w:eastAsia="Times New Roman" w:hAnsi="Times New Roman" w:cs="Times New Roman"/>
              </w:rPr>
            </w:pPr>
            <w:r w:rsidRPr="00EE1B9D">
              <w:rPr>
                <w:rFonts w:ascii="Times New Roman" w:hAnsi="Times New Roman" w:cs="Times New Roman"/>
                <w:spacing w:val="-1"/>
              </w:rPr>
              <w:t>Public</w:t>
            </w:r>
            <w:r w:rsidRPr="00EE1B9D">
              <w:rPr>
                <w:rFonts w:ascii="Times New Roman" w:hAnsi="Times New Roman" w:cs="Times New Roman"/>
              </w:rPr>
              <w:t xml:space="preserve"> </w:t>
            </w:r>
            <w:r w:rsidRPr="00EE1B9D">
              <w:rPr>
                <w:rFonts w:ascii="Times New Roman" w:hAnsi="Times New Roman" w:cs="Times New Roman"/>
                <w:spacing w:val="-2"/>
              </w:rPr>
              <w:t xml:space="preserve">Comment </w:t>
            </w:r>
            <w:r w:rsidRPr="00EE1B9D">
              <w:rPr>
                <w:rFonts w:ascii="Times New Roman" w:hAnsi="Times New Roman" w:cs="Times New Roman"/>
              </w:rPr>
              <w:t xml:space="preserve">Field: </w:t>
            </w:r>
            <w:sdt>
              <w:sdtPr>
                <w:rPr>
                  <w:rFonts w:ascii="Times New Roman" w:hAnsi="Times New Roman" w:cs="Times New Roman"/>
                </w:rPr>
                <w:id w:val="436569194"/>
                <w:placeholder>
                  <w:docPart w:val="E80EE061A91F45A3B2EC3280FCF8BA6B"/>
                </w:placeholder>
                <w:text/>
              </w:sdtPr>
              <w:sdtContent>
                <w:r w:rsidRPr="00D13E2F">
                  <w:rPr>
                    <w:rFonts w:ascii="Times New Roman" w:hAnsi="Times New Roman" w:cs="Times New Roman"/>
                    <w:b w:val="0"/>
                    <w:bCs w:val="0"/>
                  </w:rPr>
                  <w:t>Enter comments on § 170.550</w:t>
                </w:r>
                <w:r w:rsidR="00723908">
                  <w:rPr>
                    <w:rFonts w:ascii="Times New Roman" w:hAnsi="Times New Roman" w:cs="Times New Roman"/>
                    <w:b w:val="0"/>
                    <w:bCs w:val="0"/>
                  </w:rPr>
                  <w:t xml:space="preserve"> -</w:t>
                </w:r>
                <w:r w:rsidRPr="00D13E2F">
                  <w:rPr>
                    <w:rFonts w:ascii="Times New Roman" w:hAnsi="Times New Roman" w:cs="Times New Roman"/>
                    <w:b w:val="0"/>
                    <w:bCs w:val="0"/>
                  </w:rPr>
                  <w:t xml:space="preserve"> Health IT Module </w:t>
                </w:r>
                <w:r w:rsidR="00A405A6">
                  <w:rPr>
                    <w:rFonts w:ascii="Times New Roman" w:hAnsi="Times New Roman" w:cs="Times New Roman"/>
                    <w:b w:val="0"/>
                    <w:bCs w:val="0"/>
                  </w:rPr>
                  <w:t>C</w:t>
                </w:r>
                <w:r w:rsidRPr="00D13E2F">
                  <w:rPr>
                    <w:rFonts w:ascii="Times New Roman" w:hAnsi="Times New Roman" w:cs="Times New Roman"/>
                    <w:b w:val="0"/>
                    <w:bCs w:val="0"/>
                  </w:rPr>
                  <w:t>ertification</w:t>
                </w:r>
                <w:r>
                  <w:rPr>
                    <w:rFonts w:ascii="Times New Roman" w:hAnsi="Times New Roman" w:cs="Times New Roman"/>
                    <w:b w:val="0"/>
                    <w:bCs w:val="0"/>
                  </w:rPr>
                  <w:t xml:space="preserve"> – Related to “The ONC Certification Criteria for Health IT</w:t>
                </w:r>
                <w:r w:rsidR="00E66130">
                  <w:rPr>
                    <w:rFonts w:ascii="Times New Roman" w:hAnsi="Times New Roman" w:cs="Times New Roman"/>
                    <w:b w:val="0"/>
                    <w:bCs w:val="0"/>
                  </w:rPr>
                  <w:t>” and Discontinuing Year Themed “Editions”</w:t>
                </w:r>
                <w:r w:rsidRPr="00D13E2F">
                  <w:rPr>
                    <w:rFonts w:ascii="Times New Roman" w:hAnsi="Times New Roman" w:cs="Times New Roman"/>
                    <w:b w:val="0"/>
                    <w:bCs w:val="0"/>
                  </w:rPr>
                  <w:t>.</w:t>
                </w:r>
              </w:sdtContent>
            </w:sdt>
          </w:p>
        </w:tc>
      </w:tr>
    </w:tbl>
    <w:p w14:paraId="0635928E" w14:textId="77777777" w:rsidR="008C0939" w:rsidRDefault="008C0939">
      <w:pPr>
        <w:spacing w:line="252" w:lineRule="exact"/>
        <w:rPr>
          <w:rFonts w:ascii="Times New Roman" w:eastAsia="Times New Roman" w:hAnsi="Times New Roman" w:cs="Times New Roman"/>
        </w:rPr>
      </w:pPr>
    </w:p>
    <w:p w14:paraId="37B88E81" w14:textId="77777777" w:rsidR="00B81ADA" w:rsidRDefault="00B81ADA">
      <w:pPr>
        <w:spacing w:line="252" w:lineRule="exact"/>
        <w:rPr>
          <w:rFonts w:ascii="Times New Roman" w:eastAsia="Times New Roman" w:hAnsi="Times New Roman" w:cs="Times New Roman"/>
        </w:rPr>
      </w:pPr>
    </w:p>
    <w:tbl>
      <w:tblPr>
        <w:tblStyle w:val="GridTable4-Accent1"/>
        <w:tblpPr w:leftFromText="187" w:rightFromText="187" w:vertAnchor="text" w:tblpY="1"/>
        <w:tblW w:w="0" w:type="auto"/>
        <w:tblLook w:val="06A0" w:firstRow="1" w:lastRow="0" w:firstColumn="1" w:lastColumn="0" w:noHBand="1" w:noVBand="1"/>
      </w:tblPr>
      <w:tblGrid>
        <w:gridCol w:w="9790"/>
      </w:tblGrid>
      <w:tr w:rsidR="008C0939" w:rsidRPr="00EE1B9D" w14:paraId="17354E77" w14:textId="77777777" w:rsidTr="00D30DF5">
        <w:trPr>
          <w:cnfStyle w:val="100000000000" w:firstRow="1" w:lastRow="0" w:firstColumn="0" w:lastColumn="0" w:oddVBand="0" w:evenVBand="0" w:oddHBand="0"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0" w:type="auto"/>
            <w:shd w:val="clear" w:color="auto" w:fill="17365D" w:themeFill="text2" w:themeFillShade="BF"/>
          </w:tcPr>
          <w:p w14:paraId="50440E81" w14:textId="77777777" w:rsidR="008C0939" w:rsidRPr="00EE1B9D" w:rsidRDefault="008C0939">
            <w:pPr>
              <w:spacing w:line="252" w:lineRule="exact"/>
              <w:rPr>
                <w:rFonts w:ascii="Times New Roman" w:hAnsi="Times New Roman" w:cs="Times New Roman"/>
                <w:b w:val="0"/>
                <w:bCs w:val="0"/>
                <w:color w:val="FFFFFF"/>
                <w:spacing w:val="-1"/>
              </w:rPr>
            </w:pPr>
          </w:p>
          <w:p w14:paraId="709174A8" w14:textId="6D878C5E" w:rsidR="008C0939" w:rsidRPr="00EE1B9D" w:rsidRDefault="008C0939">
            <w:pPr>
              <w:spacing w:line="252" w:lineRule="exact"/>
              <w:rPr>
                <w:rFonts w:ascii="Times New Roman" w:eastAsia="Times New Roman" w:hAnsi="Times New Roman" w:cs="Times New Roman"/>
              </w:rPr>
            </w:pPr>
            <w:r>
              <w:rPr>
                <w:rFonts w:ascii="Times New Roman" w:eastAsia="Times New Roman" w:hAnsi="Times New Roman" w:cs="Times New Roman"/>
              </w:rPr>
              <w:t xml:space="preserve">§ 170.213 </w:t>
            </w:r>
            <w:r w:rsidR="00723908">
              <w:rPr>
                <w:rFonts w:ascii="Times New Roman" w:eastAsia="Times New Roman" w:hAnsi="Times New Roman" w:cs="Times New Roman"/>
              </w:rPr>
              <w:t xml:space="preserve">- </w:t>
            </w:r>
            <w:r>
              <w:rPr>
                <w:rFonts w:ascii="Times New Roman" w:eastAsia="Times New Roman" w:hAnsi="Times New Roman" w:cs="Times New Roman"/>
              </w:rPr>
              <w:t>The United States Core Data for Interoperability Standard (USCDI) v3</w:t>
            </w:r>
          </w:p>
        </w:tc>
      </w:tr>
      <w:tr w:rsidR="008C0939" w:rsidRPr="00EE1B9D" w14:paraId="139A17B0" w14:textId="77777777">
        <w:trPr>
          <w:trHeight w:val="62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730FE167" w14:textId="77777777" w:rsidR="008C0939" w:rsidRPr="008C0939" w:rsidRDefault="008C0939">
            <w:pPr>
              <w:spacing w:line="252" w:lineRule="exact"/>
              <w:rPr>
                <w:rFonts w:ascii="Times New Roman" w:eastAsia="Times New Roman" w:hAnsi="Times New Roman" w:cs="Times New Roman"/>
                <w:b w:val="0"/>
                <w:bCs w:val="0"/>
              </w:rPr>
            </w:pPr>
          </w:p>
          <w:p w14:paraId="0B000705" w14:textId="77777777" w:rsidR="008C0939" w:rsidRPr="008C0939" w:rsidRDefault="008C0939" w:rsidP="008C0939">
            <w:pPr>
              <w:pStyle w:val="TableParagraph"/>
              <w:ind w:left="101"/>
              <w:rPr>
                <w:rFonts w:ascii="Times New Roman" w:eastAsia="Times New Roman" w:hAnsi="Times New Roman" w:cs="Times New Roman"/>
                <w:b w:val="0"/>
                <w:bCs w:val="0"/>
              </w:rPr>
            </w:pPr>
            <w:r w:rsidRPr="008C0939">
              <w:rPr>
                <w:rFonts w:ascii="Times New Roman" w:eastAsia="Times New Roman" w:hAnsi="Times New Roman" w:cs="Times New Roman"/>
                <w:b w:val="0"/>
                <w:bCs w:val="0"/>
              </w:rPr>
              <w:t>The USCDI standard is currently cross-referenced to § 170.213 in certain certification criteria, each of which could currently be certified using either USCDI v1 or USCDI v2 because USCDI v2 is approved for SVAP. With our proposal to add the USCDI v3 in § 170.213, these criteria may also be certified using USCDI v3. We propose to continue allowing USCDI v1 or USCDI v2 under SVAP, and to also allow USCDI v3 through December 31, 2024. We propose to allow only USCDI v3 after this date for the criteria using USCDI. The criteria cross-referencing to USCDI § 170.213 are as follows:</w:t>
            </w:r>
          </w:p>
          <w:p w14:paraId="1B19FFA5" w14:textId="77777777" w:rsidR="008C0939" w:rsidRPr="008C0939" w:rsidRDefault="008C0939" w:rsidP="0035757B">
            <w:pPr>
              <w:pStyle w:val="TableParagraph"/>
              <w:numPr>
                <w:ilvl w:val="0"/>
                <w:numId w:val="95"/>
              </w:numPr>
              <w:spacing w:before="105"/>
              <w:rPr>
                <w:rFonts w:ascii="Times New Roman" w:eastAsia="Times New Roman" w:hAnsi="Times New Roman" w:cs="Times New Roman"/>
                <w:b w:val="0"/>
                <w:bCs w:val="0"/>
              </w:rPr>
            </w:pPr>
            <w:r w:rsidRPr="008C0939">
              <w:rPr>
                <w:rFonts w:ascii="Times New Roman" w:eastAsia="Times New Roman" w:hAnsi="Times New Roman" w:cs="Times New Roman"/>
                <w:b w:val="0"/>
                <w:bCs w:val="0"/>
              </w:rPr>
              <w:t>“Care coordination - Transitions of care - Create” (§ 170.315(b)(1)(iii)(A)(</w:t>
            </w:r>
            <w:r w:rsidRPr="008C0939">
              <w:rPr>
                <w:rFonts w:ascii="Times New Roman" w:eastAsia="Times New Roman" w:hAnsi="Times New Roman" w:cs="Times New Roman"/>
                <w:b w:val="0"/>
                <w:bCs w:val="0"/>
                <w:i/>
              </w:rPr>
              <w:t>1</w:t>
            </w:r>
            <w:r w:rsidRPr="008C0939">
              <w:rPr>
                <w:rFonts w:ascii="Times New Roman" w:eastAsia="Times New Roman" w:hAnsi="Times New Roman" w:cs="Times New Roman"/>
                <w:b w:val="0"/>
                <w:bCs w:val="0"/>
              </w:rPr>
              <w:t>));</w:t>
            </w:r>
          </w:p>
          <w:p w14:paraId="4F711297" w14:textId="06CF4AE8" w:rsidR="008C0939" w:rsidRPr="008C0939" w:rsidRDefault="008C0939" w:rsidP="0035757B">
            <w:pPr>
              <w:pStyle w:val="TableParagraph"/>
              <w:numPr>
                <w:ilvl w:val="0"/>
                <w:numId w:val="94"/>
              </w:numPr>
              <w:spacing w:before="105"/>
              <w:rPr>
                <w:rFonts w:ascii="Times New Roman" w:eastAsia="Times New Roman" w:hAnsi="Times New Roman" w:cs="Times New Roman"/>
                <w:b w:val="0"/>
                <w:bCs w:val="0"/>
              </w:rPr>
            </w:pPr>
            <w:r w:rsidRPr="008C0939">
              <w:rPr>
                <w:rFonts w:ascii="Times New Roman" w:eastAsia="Times New Roman" w:hAnsi="Times New Roman" w:cs="Times New Roman"/>
                <w:b w:val="0"/>
                <w:bCs w:val="0"/>
              </w:rPr>
              <w:t>“Care coordination - Clinical information reconciliation and incorporation - Reconciliation” (§ 170.315(b)(2)(iii)(D)(</w:t>
            </w:r>
            <w:r w:rsidRPr="008C0939">
              <w:rPr>
                <w:rFonts w:ascii="Times New Roman" w:eastAsia="Times New Roman" w:hAnsi="Times New Roman" w:cs="Times New Roman"/>
                <w:b w:val="0"/>
                <w:bCs w:val="0"/>
                <w:i/>
              </w:rPr>
              <w:t>1)</w:t>
            </w:r>
            <w:r w:rsidR="00F47E9A">
              <w:rPr>
                <w:rFonts w:ascii="Times New Roman" w:eastAsia="Times New Roman" w:hAnsi="Times New Roman" w:cs="Times New Roman"/>
                <w:b w:val="0"/>
                <w:bCs w:val="0"/>
                <w:iCs/>
              </w:rPr>
              <w:t xml:space="preserve"> through </w:t>
            </w:r>
            <w:r w:rsidRPr="008C0939">
              <w:rPr>
                <w:rFonts w:ascii="Times New Roman" w:eastAsia="Times New Roman" w:hAnsi="Times New Roman" w:cs="Times New Roman"/>
                <w:b w:val="0"/>
                <w:bCs w:val="0"/>
              </w:rPr>
              <w:t>(</w:t>
            </w:r>
            <w:r w:rsidRPr="008C0939">
              <w:rPr>
                <w:rFonts w:ascii="Times New Roman" w:eastAsia="Times New Roman" w:hAnsi="Times New Roman" w:cs="Times New Roman"/>
                <w:b w:val="0"/>
                <w:bCs w:val="0"/>
                <w:i/>
              </w:rPr>
              <w:t>3</w:t>
            </w:r>
            <w:r w:rsidRPr="008C0939">
              <w:rPr>
                <w:rFonts w:ascii="Times New Roman" w:eastAsia="Times New Roman" w:hAnsi="Times New Roman" w:cs="Times New Roman"/>
                <w:b w:val="0"/>
                <w:bCs w:val="0"/>
              </w:rPr>
              <w:t>));</w:t>
            </w:r>
          </w:p>
          <w:p w14:paraId="3FE306CB" w14:textId="77777777" w:rsidR="008C0939" w:rsidRPr="008C0939" w:rsidRDefault="008C0939" w:rsidP="0035757B">
            <w:pPr>
              <w:pStyle w:val="TableParagraph"/>
              <w:numPr>
                <w:ilvl w:val="0"/>
                <w:numId w:val="94"/>
              </w:numPr>
              <w:spacing w:before="105"/>
              <w:rPr>
                <w:rFonts w:ascii="Times New Roman" w:eastAsia="Times New Roman" w:hAnsi="Times New Roman" w:cs="Times New Roman"/>
                <w:b w:val="0"/>
                <w:bCs w:val="0"/>
              </w:rPr>
            </w:pPr>
            <w:r w:rsidRPr="008C0939">
              <w:rPr>
                <w:rFonts w:ascii="Times New Roman" w:eastAsia="Times New Roman" w:hAnsi="Times New Roman" w:cs="Times New Roman"/>
                <w:b w:val="0"/>
                <w:bCs w:val="0"/>
              </w:rPr>
              <w:t>“Patient engagement - View, download, and transmit to 3rd party - View” (§ 170.315(e)(1)(</w:t>
            </w:r>
            <w:proofErr w:type="spellStart"/>
            <w:r w:rsidRPr="008C0939">
              <w:rPr>
                <w:rFonts w:ascii="Times New Roman" w:eastAsia="Times New Roman" w:hAnsi="Times New Roman" w:cs="Times New Roman"/>
                <w:b w:val="0"/>
                <w:bCs w:val="0"/>
              </w:rPr>
              <w:t>i</w:t>
            </w:r>
            <w:proofErr w:type="spellEnd"/>
            <w:r w:rsidRPr="008C0939">
              <w:rPr>
                <w:rFonts w:ascii="Times New Roman" w:eastAsia="Times New Roman" w:hAnsi="Times New Roman" w:cs="Times New Roman"/>
                <w:b w:val="0"/>
                <w:bCs w:val="0"/>
              </w:rPr>
              <w:t>)(A)(</w:t>
            </w:r>
            <w:r w:rsidRPr="008C0939">
              <w:rPr>
                <w:rFonts w:ascii="Times New Roman" w:eastAsia="Times New Roman" w:hAnsi="Times New Roman" w:cs="Times New Roman"/>
                <w:b w:val="0"/>
                <w:bCs w:val="0"/>
                <w:i/>
              </w:rPr>
              <w:t>1</w:t>
            </w:r>
            <w:r w:rsidRPr="008C0939">
              <w:rPr>
                <w:rFonts w:ascii="Times New Roman" w:eastAsia="Times New Roman" w:hAnsi="Times New Roman" w:cs="Times New Roman"/>
                <w:b w:val="0"/>
                <w:bCs w:val="0"/>
              </w:rPr>
              <w:t>));</w:t>
            </w:r>
          </w:p>
          <w:p w14:paraId="03886EB8" w14:textId="77777777" w:rsidR="008C0939" w:rsidRPr="008C0939" w:rsidRDefault="008C0939" w:rsidP="0035757B">
            <w:pPr>
              <w:pStyle w:val="TableParagraph"/>
              <w:numPr>
                <w:ilvl w:val="0"/>
                <w:numId w:val="94"/>
              </w:numPr>
              <w:spacing w:before="105"/>
              <w:rPr>
                <w:rFonts w:ascii="Times New Roman" w:eastAsia="Times New Roman" w:hAnsi="Times New Roman" w:cs="Times New Roman"/>
                <w:b w:val="0"/>
                <w:bCs w:val="0"/>
              </w:rPr>
            </w:pPr>
            <w:r w:rsidRPr="008C0939">
              <w:rPr>
                <w:rFonts w:ascii="Times New Roman" w:eastAsia="Times New Roman" w:hAnsi="Times New Roman" w:cs="Times New Roman"/>
                <w:b w:val="0"/>
                <w:bCs w:val="0"/>
              </w:rPr>
              <w:t>“Design and performance - Consolidated CDA creation performance” (§ 170.315(g)(6)(</w:t>
            </w:r>
            <w:proofErr w:type="spellStart"/>
            <w:r w:rsidRPr="008C0939">
              <w:rPr>
                <w:rFonts w:ascii="Times New Roman" w:eastAsia="Times New Roman" w:hAnsi="Times New Roman" w:cs="Times New Roman"/>
                <w:b w:val="0"/>
                <w:bCs w:val="0"/>
              </w:rPr>
              <w:t>i</w:t>
            </w:r>
            <w:proofErr w:type="spellEnd"/>
            <w:r w:rsidRPr="008C0939">
              <w:rPr>
                <w:rFonts w:ascii="Times New Roman" w:eastAsia="Times New Roman" w:hAnsi="Times New Roman" w:cs="Times New Roman"/>
                <w:b w:val="0"/>
                <w:bCs w:val="0"/>
              </w:rPr>
              <w:t>)(A));</w:t>
            </w:r>
          </w:p>
          <w:p w14:paraId="240C3B92" w14:textId="77777777" w:rsidR="008C0939" w:rsidRPr="008C0939" w:rsidRDefault="008C0939" w:rsidP="0035757B">
            <w:pPr>
              <w:pStyle w:val="TableParagraph"/>
              <w:numPr>
                <w:ilvl w:val="0"/>
                <w:numId w:val="94"/>
              </w:numPr>
              <w:spacing w:before="105"/>
              <w:rPr>
                <w:rFonts w:ascii="Times New Roman" w:eastAsia="Times New Roman" w:hAnsi="Times New Roman" w:cs="Times New Roman"/>
                <w:b w:val="0"/>
                <w:bCs w:val="0"/>
              </w:rPr>
            </w:pPr>
            <w:r w:rsidRPr="008C0939">
              <w:rPr>
                <w:rFonts w:ascii="Times New Roman" w:eastAsia="Times New Roman" w:hAnsi="Times New Roman" w:cs="Times New Roman"/>
                <w:b w:val="0"/>
                <w:bCs w:val="0"/>
              </w:rPr>
              <w:t>“Design and performance - Application access – all data request – Functional requirements” (§ 170.315(g)(9)(</w:t>
            </w:r>
            <w:proofErr w:type="spellStart"/>
            <w:r w:rsidRPr="008C0939">
              <w:rPr>
                <w:rFonts w:ascii="Times New Roman" w:eastAsia="Times New Roman" w:hAnsi="Times New Roman" w:cs="Times New Roman"/>
                <w:b w:val="0"/>
                <w:bCs w:val="0"/>
              </w:rPr>
              <w:t>i</w:t>
            </w:r>
            <w:proofErr w:type="spellEnd"/>
            <w:r w:rsidRPr="008C0939">
              <w:rPr>
                <w:rFonts w:ascii="Times New Roman" w:eastAsia="Times New Roman" w:hAnsi="Times New Roman" w:cs="Times New Roman"/>
                <w:b w:val="0"/>
                <w:bCs w:val="0"/>
              </w:rPr>
              <w:t>)(A)(</w:t>
            </w:r>
            <w:r w:rsidRPr="008C0939">
              <w:rPr>
                <w:rFonts w:ascii="Times New Roman" w:eastAsia="Times New Roman" w:hAnsi="Times New Roman" w:cs="Times New Roman"/>
                <w:b w:val="0"/>
                <w:bCs w:val="0"/>
                <w:i/>
              </w:rPr>
              <w:t>1</w:t>
            </w:r>
            <w:r w:rsidRPr="008C0939">
              <w:rPr>
                <w:rFonts w:ascii="Times New Roman" w:eastAsia="Times New Roman" w:hAnsi="Times New Roman" w:cs="Times New Roman"/>
                <w:b w:val="0"/>
                <w:bCs w:val="0"/>
              </w:rPr>
              <w:t>)); and</w:t>
            </w:r>
          </w:p>
          <w:p w14:paraId="045628C2" w14:textId="77777777" w:rsidR="008C0939" w:rsidRPr="00C03F6E" w:rsidRDefault="008C0939" w:rsidP="0035757B">
            <w:pPr>
              <w:pStyle w:val="TableParagraph"/>
              <w:numPr>
                <w:ilvl w:val="0"/>
                <w:numId w:val="94"/>
              </w:numPr>
              <w:spacing w:before="105"/>
              <w:rPr>
                <w:rFonts w:ascii="Times New Roman" w:eastAsia="Times New Roman" w:hAnsi="Times New Roman" w:cs="Times New Roman"/>
                <w:b w:val="0"/>
                <w:bCs w:val="0"/>
              </w:rPr>
            </w:pPr>
            <w:r w:rsidRPr="008C0939">
              <w:rPr>
                <w:rFonts w:ascii="Times New Roman" w:eastAsia="Times New Roman" w:hAnsi="Times New Roman" w:cs="Times New Roman"/>
                <w:b w:val="0"/>
                <w:bCs w:val="0"/>
              </w:rPr>
              <w:t>“Design and performance - Standardized API for patient and population services – Data response” (§ 170.315(g)(10)(</w:t>
            </w:r>
            <w:proofErr w:type="spellStart"/>
            <w:r w:rsidRPr="008C0939">
              <w:rPr>
                <w:rFonts w:ascii="Times New Roman" w:eastAsia="Times New Roman" w:hAnsi="Times New Roman" w:cs="Times New Roman"/>
                <w:b w:val="0"/>
                <w:bCs w:val="0"/>
              </w:rPr>
              <w:t>i</w:t>
            </w:r>
            <w:proofErr w:type="spellEnd"/>
            <w:r w:rsidRPr="008C0939">
              <w:rPr>
                <w:rFonts w:ascii="Times New Roman" w:eastAsia="Times New Roman" w:hAnsi="Times New Roman" w:cs="Times New Roman"/>
                <w:b w:val="0"/>
                <w:bCs w:val="0"/>
              </w:rPr>
              <w:t>)(A) and (B)).</w:t>
            </w:r>
          </w:p>
          <w:p w14:paraId="704722A7" w14:textId="77777777" w:rsidR="00C03F6E" w:rsidRPr="008C0939" w:rsidRDefault="00C03F6E" w:rsidP="00C03F6E">
            <w:pPr>
              <w:pStyle w:val="TableParagraph"/>
              <w:ind w:left="1440"/>
              <w:rPr>
                <w:rFonts w:ascii="Times New Roman" w:eastAsia="Times New Roman" w:hAnsi="Times New Roman" w:cs="Times New Roman"/>
                <w:b w:val="0"/>
                <w:bCs w:val="0"/>
              </w:rPr>
            </w:pPr>
          </w:p>
          <w:p w14:paraId="78665059" w14:textId="77777777" w:rsidR="008C0939" w:rsidRPr="008C0939" w:rsidRDefault="008C0939" w:rsidP="008C0939">
            <w:pPr>
              <w:pStyle w:val="TableParagraph"/>
              <w:ind w:left="101"/>
              <w:rPr>
                <w:rFonts w:ascii="Times New Roman" w:eastAsia="Times New Roman" w:hAnsi="Times New Roman" w:cs="Times New Roman"/>
                <w:b w:val="0"/>
                <w:bCs w:val="0"/>
              </w:rPr>
            </w:pPr>
            <w:r w:rsidRPr="008C0939">
              <w:rPr>
                <w:rFonts w:ascii="Times New Roman" w:eastAsia="Times New Roman" w:hAnsi="Times New Roman" w:cs="Times New Roman"/>
              </w:rPr>
              <w:t>§ 170.213 United States Core Data for Interoperability</w:t>
            </w:r>
            <w:r w:rsidRPr="008C0939">
              <w:rPr>
                <w:rFonts w:ascii="Times New Roman" w:eastAsia="Times New Roman" w:hAnsi="Times New Roman" w:cs="Times New Roman"/>
                <w:b w:val="0"/>
                <w:bCs w:val="0"/>
              </w:rPr>
              <w:t>.</w:t>
            </w:r>
          </w:p>
          <w:p w14:paraId="6680DEAD" w14:textId="589B3642" w:rsidR="00370D2C" w:rsidRPr="00F4704C" w:rsidRDefault="00370D2C" w:rsidP="008A59F3">
            <w:pPr>
              <w:pStyle w:val="TableParagraph"/>
              <w:spacing w:before="105"/>
              <w:ind w:left="101"/>
              <w:rPr>
                <w:rFonts w:ascii="Times New Roman" w:eastAsia="Times New Roman" w:hAnsi="Times New Roman" w:cs="Times New Roman"/>
                <w:b w:val="0"/>
                <w:bCs w:val="0"/>
              </w:rPr>
            </w:pPr>
            <w:r w:rsidRPr="00F4704C">
              <w:rPr>
                <w:rFonts w:ascii="Times New Roman" w:eastAsia="Times New Roman" w:hAnsi="Times New Roman" w:cs="Times New Roman"/>
                <w:b w:val="0"/>
                <w:bCs w:val="0"/>
              </w:rPr>
              <w:t>The Secretary adopts the following versions of the United States Core Data for Interoperability standard:</w:t>
            </w:r>
          </w:p>
          <w:p w14:paraId="2AB5AB2A" w14:textId="77777777" w:rsidR="008A59F3" w:rsidRPr="008A59F3" w:rsidRDefault="008A59F3" w:rsidP="008A59F3">
            <w:pPr>
              <w:pStyle w:val="TableParagraph"/>
              <w:spacing w:before="105"/>
              <w:ind w:left="101"/>
              <w:rPr>
                <w:rFonts w:ascii="Times New Roman" w:eastAsia="Times New Roman" w:hAnsi="Times New Roman" w:cs="Times New Roman"/>
                <w:b w:val="0"/>
                <w:bCs w:val="0"/>
              </w:rPr>
            </w:pPr>
            <w:r w:rsidRPr="008A59F3">
              <w:rPr>
                <w:rFonts w:ascii="Times New Roman" w:eastAsia="Times New Roman" w:hAnsi="Times New Roman" w:cs="Times New Roman"/>
                <w:b w:val="0"/>
                <w:bCs w:val="0"/>
              </w:rPr>
              <w:t xml:space="preserve">(a) </w:t>
            </w:r>
            <w:r w:rsidRPr="008A59F3">
              <w:rPr>
                <w:rFonts w:ascii="Times New Roman" w:eastAsia="Times New Roman" w:hAnsi="Times New Roman" w:cs="Times New Roman"/>
                <w:b w:val="0"/>
                <w:bCs w:val="0"/>
                <w:i/>
              </w:rPr>
              <w:t>Standard</w:t>
            </w:r>
            <w:r w:rsidRPr="008A59F3">
              <w:rPr>
                <w:rFonts w:ascii="Times New Roman" w:eastAsia="Times New Roman" w:hAnsi="Times New Roman" w:cs="Times New Roman"/>
                <w:b w:val="0"/>
                <w:bCs w:val="0"/>
              </w:rPr>
              <w:t>. United States Core Data for Interoperability (USCDI), July 2020 Errata, Version 1 (v1) (incorporated by reference, see § 170.299). The adoption of this standard expires on January 1, 2025.</w:t>
            </w:r>
          </w:p>
          <w:p w14:paraId="16744526" w14:textId="77777777" w:rsidR="008A59F3" w:rsidRPr="008A59F3" w:rsidRDefault="008A59F3" w:rsidP="008A59F3">
            <w:pPr>
              <w:pStyle w:val="TableParagraph"/>
              <w:spacing w:before="105"/>
              <w:ind w:left="101"/>
              <w:rPr>
                <w:rFonts w:ascii="Times New Roman" w:eastAsia="Times New Roman" w:hAnsi="Times New Roman" w:cs="Times New Roman"/>
                <w:b w:val="0"/>
                <w:bCs w:val="0"/>
              </w:rPr>
            </w:pPr>
            <w:r w:rsidRPr="008A59F3">
              <w:rPr>
                <w:rFonts w:ascii="Times New Roman" w:eastAsia="Times New Roman" w:hAnsi="Times New Roman" w:cs="Times New Roman"/>
                <w:b w:val="0"/>
                <w:bCs w:val="0"/>
              </w:rPr>
              <w:t xml:space="preserve">(b) </w:t>
            </w:r>
            <w:r w:rsidRPr="008A59F3">
              <w:rPr>
                <w:rFonts w:ascii="Times New Roman" w:eastAsia="Times New Roman" w:hAnsi="Times New Roman" w:cs="Times New Roman"/>
                <w:b w:val="0"/>
                <w:bCs w:val="0"/>
                <w:i/>
              </w:rPr>
              <w:t>Standard.</w:t>
            </w:r>
            <w:r w:rsidRPr="008A59F3">
              <w:rPr>
                <w:rFonts w:ascii="Times New Roman" w:eastAsia="Times New Roman" w:hAnsi="Times New Roman" w:cs="Times New Roman"/>
                <w:b w:val="0"/>
                <w:bCs w:val="0"/>
              </w:rPr>
              <w:t xml:space="preserve"> United States Core Data for Interoperability (USCDI), October 2022 Errata, Version 3 (v3) </w:t>
            </w:r>
            <w:r w:rsidRPr="008A59F3">
              <w:rPr>
                <w:rFonts w:ascii="Times New Roman" w:eastAsia="Times New Roman" w:hAnsi="Times New Roman" w:cs="Times New Roman"/>
                <w:b w:val="0"/>
                <w:bCs w:val="0"/>
              </w:rPr>
              <w:lastRenderedPageBreak/>
              <w:t>(incorporated by reference, see § 170.299).</w:t>
            </w:r>
          </w:p>
          <w:p w14:paraId="672F1088" w14:textId="65C9C52D" w:rsidR="008C0939" w:rsidRPr="008C0939" w:rsidRDefault="008C0939">
            <w:pPr>
              <w:spacing w:line="252" w:lineRule="exact"/>
              <w:rPr>
                <w:rFonts w:ascii="Times New Roman" w:hAnsi="Times New Roman" w:cs="Times New Roman"/>
                <w:b w:val="0"/>
                <w:bCs w:val="0"/>
                <w:spacing w:val="-1"/>
              </w:rPr>
            </w:pPr>
          </w:p>
        </w:tc>
      </w:tr>
      <w:tr w:rsidR="008C0939" w:rsidRPr="00EE1B9D" w14:paraId="6D61AD7D" w14:textId="77777777">
        <w:trPr>
          <w:trHeight w:val="71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198B6C18" w14:textId="77777777" w:rsidR="008C0939" w:rsidRPr="00EE1B9D" w:rsidRDefault="008C0939">
            <w:pPr>
              <w:spacing w:line="252" w:lineRule="exact"/>
              <w:rPr>
                <w:rFonts w:ascii="Times New Roman" w:hAnsi="Times New Roman" w:cs="Times New Roman"/>
                <w:b w:val="0"/>
                <w:bCs w:val="0"/>
                <w:spacing w:val="-1"/>
              </w:rPr>
            </w:pPr>
          </w:p>
          <w:p w14:paraId="14BE8E31" w14:textId="00A09F29" w:rsidR="008C0939" w:rsidRPr="00EE1B9D" w:rsidRDefault="008C0939">
            <w:pPr>
              <w:spacing w:line="252" w:lineRule="exact"/>
              <w:rPr>
                <w:rFonts w:ascii="Times New Roman" w:eastAsia="Times New Roman" w:hAnsi="Times New Roman" w:cs="Times New Roman"/>
              </w:rPr>
            </w:pPr>
            <w:r w:rsidRPr="00EE1B9D">
              <w:rPr>
                <w:rFonts w:ascii="Times New Roman" w:hAnsi="Times New Roman" w:cs="Times New Roman"/>
                <w:spacing w:val="-1"/>
              </w:rPr>
              <w:t>Preamble</w:t>
            </w:r>
            <w:r w:rsidRPr="00EE1B9D">
              <w:rPr>
                <w:rFonts w:ascii="Times New Roman" w:hAnsi="Times New Roman" w:cs="Times New Roman"/>
                <w:spacing w:val="-2"/>
              </w:rPr>
              <w:t xml:space="preserve"> </w:t>
            </w:r>
            <w:r w:rsidRPr="00EE1B9D">
              <w:rPr>
                <w:rFonts w:ascii="Times New Roman" w:hAnsi="Times New Roman" w:cs="Times New Roman"/>
              </w:rPr>
              <w:t>FR</w:t>
            </w:r>
            <w:r w:rsidRPr="00EE1B9D">
              <w:rPr>
                <w:rFonts w:ascii="Times New Roman" w:hAnsi="Times New Roman" w:cs="Times New Roman"/>
                <w:spacing w:val="-1"/>
              </w:rPr>
              <w:t xml:space="preserve"> Citation:</w:t>
            </w:r>
            <w:r w:rsidRPr="00EE1B9D">
              <w:rPr>
                <w:rFonts w:ascii="Times New Roman" w:hAnsi="Times New Roman" w:cs="Times New Roman"/>
                <w:spacing w:val="-1"/>
              </w:rPr>
              <w:tab/>
            </w:r>
            <w:r w:rsidR="009C2495" w:rsidRPr="00C8114F">
              <w:rPr>
                <w:rFonts w:ascii="Times New Roman" w:hAnsi="Times New Roman" w:cs="Times New Roman"/>
                <w:b w:val="0"/>
                <w:bCs w:val="0"/>
                <w:spacing w:val="-1"/>
              </w:rPr>
              <w:t>88 FR 23762</w:t>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t>Specific</w:t>
            </w:r>
            <w:r w:rsidRPr="00EE1B9D">
              <w:rPr>
                <w:rFonts w:ascii="Times New Roman" w:hAnsi="Times New Roman" w:cs="Times New Roman"/>
                <w:spacing w:val="-2"/>
              </w:rPr>
              <w:t xml:space="preserve"> </w:t>
            </w:r>
            <w:r w:rsidRPr="00EE1B9D">
              <w:rPr>
                <w:rFonts w:ascii="Times New Roman" w:hAnsi="Times New Roman" w:cs="Times New Roman"/>
                <w:spacing w:val="-1"/>
              </w:rPr>
              <w:t>questions</w:t>
            </w:r>
            <w:r w:rsidRPr="00EE1B9D">
              <w:rPr>
                <w:rFonts w:ascii="Times New Roman" w:hAnsi="Times New Roman" w:cs="Times New Roman"/>
                <w:spacing w:val="-2"/>
              </w:rPr>
              <w:t xml:space="preserve"> </w:t>
            </w:r>
            <w:r w:rsidRPr="00EE1B9D">
              <w:rPr>
                <w:rFonts w:ascii="Times New Roman" w:hAnsi="Times New Roman" w:cs="Times New Roman"/>
              </w:rPr>
              <w:t>in</w:t>
            </w:r>
            <w:r w:rsidRPr="00EE1B9D">
              <w:rPr>
                <w:rFonts w:ascii="Times New Roman" w:hAnsi="Times New Roman" w:cs="Times New Roman"/>
                <w:spacing w:val="-1"/>
              </w:rPr>
              <w:t xml:space="preserve"> preamble?</w:t>
            </w:r>
            <w:r w:rsidRPr="00EE1B9D">
              <w:rPr>
                <w:rFonts w:ascii="Times New Roman" w:hAnsi="Times New Roman" w:cs="Times New Roman"/>
                <w:spacing w:val="51"/>
              </w:rPr>
              <w:t xml:space="preserve"> </w:t>
            </w:r>
            <w:r w:rsidR="00E82537" w:rsidRPr="00E82537">
              <w:rPr>
                <w:rFonts w:ascii="Times New Roman" w:hAnsi="Times New Roman" w:cs="Times New Roman"/>
                <w:b w:val="0"/>
                <w:bCs w:val="0"/>
              </w:rPr>
              <w:t>Yes</w:t>
            </w:r>
          </w:p>
        </w:tc>
      </w:tr>
      <w:tr w:rsidR="008C0939" w:rsidRPr="00EE1B9D" w14:paraId="395C04E0" w14:textId="77777777" w:rsidTr="0069328A">
        <w:trPr>
          <w:trHeight w:val="437"/>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57497D62" w14:textId="020EF4AC" w:rsidR="008C0939" w:rsidRPr="00EE1B9D" w:rsidRDefault="008C0939">
            <w:pPr>
              <w:spacing w:line="252" w:lineRule="exact"/>
              <w:rPr>
                <w:rFonts w:ascii="Times New Roman" w:hAnsi="Times New Roman" w:cs="Times New Roman"/>
                <w:b w:val="0"/>
                <w:bCs w:val="0"/>
                <w:spacing w:val="-1"/>
              </w:rPr>
            </w:pPr>
            <w:r w:rsidRPr="00EE1B9D">
              <w:rPr>
                <w:rFonts w:ascii="Times New Roman" w:hAnsi="Times New Roman" w:cs="Times New Roman"/>
                <w:spacing w:val="-1"/>
              </w:rPr>
              <w:t>Regulatory</w:t>
            </w:r>
            <w:r w:rsidRPr="00EE1B9D">
              <w:rPr>
                <w:rFonts w:ascii="Times New Roman" w:hAnsi="Times New Roman" w:cs="Times New Roman"/>
              </w:rPr>
              <w:t xml:space="preserve"> </w:t>
            </w:r>
            <w:r w:rsidRPr="00EE1B9D">
              <w:rPr>
                <w:rFonts w:ascii="Times New Roman" w:hAnsi="Times New Roman" w:cs="Times New Roman"/>
                <w:spacing w:val="-1"/>
              </w:rPr>
              <w:t>Impact</w:t>
            </w:r>
            <w:r w:rsidRPr="00EE1B9D">
              <w:rPr>
                <w:rFonts w:ascii="Times New Roman" w:hAnsi="Times New Roman" w:cs="Times New Roman"/>
                <w:spacing w:val="1"/>
              </w:rPr>
              <w:t xml:space="preserve"> </w:t>
            </w:r>
            <w:r w:rsidRPr="00EE1B9D">
              <w:rPr>
                <w:rFonts w:ascii="Times New Roman" w:hAnsi="Times New Roman" w:cs="Times New Roman"/>
                <w:spacing w:val="-1"/>
              </w:rPr>
              <w:t>Analysis:</w:t>
            </w:r>
            <w:r w:rsidRPr="00EE1B9D">
              <w:rPr>
                <w:rFonts w:ascii="Times New Roman" w:hAnsi="Times New Roman" w:cs="Times New Roman"/>
                <w:b w:val="0"/>
                <w:bCs w:val="0"/>
                <w:spacing w:val="1"/>
              </w:rPr>
              <w:t xml:space="preserve"> </w:t>
            </w:r>
            <w:r w:rsidRPr="00EE1B9D">
              <w:rPr>
                <w:rFonts w:ascii="Times New Roman" w:hAnsi="Times New Roman" w:cs="Times New Roman"/>
                <w:b w:val="0"/>
                <w:bCs w:val="0"/>
                <w:spacing w:val="-1"/>
              </w:rPr>
              <w:t>Please</w:t>
            </w:r>
            <w:r w:rsidRPr="00EE1B9D">
              <w:rPr>
                <w:rFonts w:ascii="Times New Roman" w:hAnsi="Times New Roman" w:cs="Times New Roman"/>
                <w:b w:val="0"/>
                <w:bCs w:val="0"/>
              </w:rPr>
              <w:t xml:space="preserve"> </w:t>
            </w:r>
            <w:r w:rsidRPr="00EE1B9D">
              <w:rPr>
                <w:rFonts w:ascii="Times New Roman" w:hAnsi="Times New Roman" w:cs="Times New Roman"/>
                <w:b w:val="0"/>
                <w:bCs w:val="0"/>
                <w:spacing w:val="-1"/>
              </w:rPr>
              <w:t>see</w:t>
            </w:r>
            <w:r w:rsidR="00584819">
              <w:rPr>
                <w:rFonts w:ascii="Times New Roman" w:hAnsi="Times New Roman" w:cs="Times New Roman"/>
                <w:b w:val="0"/>
                <w:bCs w:val="0"/>
                <w:spacing w:val="-1"/>
              </w:rPr>
              <w:t xml:space="preserve"> 88 FR</w:t>
            </w:r>
            <w:r w:rsidRPr="00EE1B9D">
              <w:rPr>
                <w:rFonts w:ascii="Times New Roman" w:hAnsi="Times New Roman" w:cs="Times New Roman"/>
                <w:b w:val="0"/>
                <w:bCs w:val="0"/>
              </w:rPr>
              <w:t xml:space="preserve"> </w:t>
            </w:r>
            <w:r w:rsidR="00584819">
              <w:rPr>
                <w:rFonts w:ascii="Times New Roman" w:hAnsi="Times New Roman" w:cs="Times New Roman"/>
                <w:b w:val="0"/>
                <w:bCs w:val="0"/>
              </w:rPr>
              <w:t>23884</w:t>
            </w:r>
            <w:r w:rsidRPr="00EE1B9D">
              <w:rPr>
                <w:rFonts w:ascii="Times New Roman" w:hAnsi="Times New Roman" w:cs="Times New Roman"/>
                <w:b w:val="0"/>
                <w:bCs w:val="0"/>
              </w:rPr>
              <w:t xml:space="preserve"> for</w:t>
            </w:r>
            <w:r w:rsidRPr="00EE1B9D">
              <w:rPr>
                <w:rFonts w:ascii="Times New Roman" w:hAnsi="Times New Roman" w:cs="Times New Roman"/>
                <w:b w:val="0"/>
                <w:bCs w:val="0"/>
                <w:spacing w:val="-1"/>
              </w:rPr>
              <w:t xml:space="preserve"> estimates related to this proposal.</w:t>
            </w:r>
          </w:p>
        </w:tc>
      </w:tr>
      <w:tr w:rsidR="008C0939" w:rsidRPr="00EE1B9D" w14:paraId="14D951B1" w14:textId="77777777">
        <w:trPr>
          <w:trHeight w:val="72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FFC15B3" w14:textId="35FD6599" w:rsidR="008C0939" w:rsidRPr="00EE1B9D" w:rsidRDefault="008C0939" w:rsidP="00E82537">
            <w:pPr>
              <w:spacing w:before="105" w:line="252" w:lineRule="exact"/>
              <w:rPr>
                <w:rFonts w:ascii="Times New Roman" w:eastAsia="Times New Roman" w:hAnsi="Times New Roman" w:cs="Times New Roman"/>
              </w:rPr>
            </w:pPr>
            <w:r w:rsidRPr="00EE1B9D">
              <w:rPr>
                <w:rFonts w:ascii="Times New Roman" w:hAnsi="Times New Roman" w:cs="Times New Roman"/>
                <w:spacing w:val="-1"/>
              </w:rPr>
              <w:t>Public</w:t>
            </w:r>
            <w:r w:rsidRPr="00EE1B9D">
              <w:rPr>
                <w:rFonts w:ascii="Times New Roman" w:hAnsi="Times New Roman" w:cs="Times New Roman"/>
              </w:rPr>
              <w:t xml:space="preserve"> </w:t>
            </w:r>
            <w:r w:rsidRPr="00EE1B9D">
              <w:rPr>
                <w:rFonts w:ascii="Times New Roman" w:hAnsi="Times New Roman" w:cs="Times New Roman"/>
                <w:spacing w:val="-2"/>
              </w:rPr>
              <w:t xml:space="preserve">Comment </w:t>
            </w:r>
            <w:r w:rsidRPr="00EE1B9D">
              <w:rPr>
                <w:rFonts w:ascii="Times New Roman" w:hAnsi="Times New Roman" w:cs="Times New Roman"/>
              </w:rPr>
              <w:t xml:space="preserve">Field: </w:t>
            </w:r>
            <w:sdt>
              <w:sdtPr>
                <w:rPr>
                  <w:rFonts w:ascii="Times New Roman" w:hAnsi="Times New Roman" w:cs="Times New Roman"/>
                </w:rPr>
                <w:id w:val="-1436668363"/>
                <w:placeholder>
                  <w:docPart w:val="DefaultPlaceholder_-1854013440"/>
                </w:placeholder>
                <w:text/>
              </w:sdtPr>
              <w:sdtContent>
                <w:r w:rsidRPr="00D13E2F">
                  <w:rPr>
                    <w:rFonts w:ascii="Times New Roman" w:hAnsi="Times New Roman" w:cs="Times New Roman"/>
                    <w:b w:val="0"/>
                    <w:bCs w:val="0"/>
                  </w:rPr>
                  <w:t xml:space="preserve">Enter comments on </w:t>
                </w:r>
                <w:r w:rsidR="00E82537" w:rsidRPr="00D13E2F">
                  <w:rPr>
                    <w:rFonts w:ascii="Times New Roman" w:hAnsi="Times New Roman" w:cs="Times New Roman"/>
                    <w:b w:val="0"/>
                    <w:bCs w:val="0"/>
                  </w:rPr>
                  <w:t>§ 170.213 - The United States Core Data for Interoperability Standard (USCDI) v3.</w:t>
                </w:r>
              </w:sdtContent>
            </w:sdt>
          </w:p>
        </w:tc>
      </w:tr>
    </w:tbl>
    <w:p w14:paraId="601C6580" w14:textId="77777777" w:rsidR="008C0939" w:rsidRDefault="008C0939">
      <w:pPr>
        <w:spacing w:line="252" w:lineRule="exact"/>
        <w:rPr>
          <w:rFonts w:ascii="Times New Roman" w:eastAsia="Times New Roman" w:hAnsi="Times New Roman" w:cs="Times New Roman"/>
        </w:rPr>
      </w:pPr>
    </w:p>
    <w:p w14:paraId="7FC604E5" w14:textId="77777777" w:rsidR="00611377" w:rsidRDefault="00611377">
      <w:pPr>
        <w:spacing w:line="252" w:lineRule="exact"/>
        <w:rPr>
          <w:rFonts w:ascii="Times New Roman" w:eastAsia="Times New Roman" w:hAnsi="Times New Roman" w:cs="Times New Roman"/>
        </w:rPr>
      </w:pPr>
    </w:p>
    <w:tbl>
      <w:tblPr>
        <w:tblStyle w:val="GridTable4-Accent1"/>
        <w:tblpPr w:leftFromText="187" w:rightFromText="187" w:vertAnchor="text" w:tblpY="1"/>
        <w:tblW w:w="0" w:type="auto"/>
        <w:tblLook w:val="06A0" w:firstRow="1" w:lastRow="0" w:firstColumn="1" w:lastColumn="0" w:noHBand="1" w:noVBand="1"/>
      </w:tblPr>
      <w:tblGrid>
        <w:gridCol w:w="9790"/>
      </w:tblGrid>
      <w:tr w:rsidR="00611377" w:rsidRPr="00EE1B9D" w14:paraId="58C89D8F" w14:textId="77777777" w:rsidTr="00D30DF5">
        <w:trPr>
          <w:cnfStyle w:val="100000000000" w:firstRow="1" w:lastRow="0" w:firstColumn="0" w:lastColumn="0" w:oddVBand="0" w:evenVBand="0" w:oddHBand="0"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0" w:type="auto"/>
            <w:shd w:val="clear" w:color="auto" w:fill="17365D" w:themeFill="text2" w:themeFillShade="BF"/>
          </w:tcPr>
          <w:p w14:paraId="7429B462" w14:textId="77777777" w:rsidR="00611377" w:rsidRPr="00EE1B9D" w:rsidRDefault="00611377" w:rsidP="004740C7">
            <w:pPr>
              <w:spacing w:line="252" w:lineRule="exact"/>
              <w:rPr>
                <w:rFonts w:ascii="Times New Roman" w:hAnsi="Times New Roman" w:cs="Times New Roman"/>
                <w:b w:val="0"/>
                <w:bCs w:val="0"/>
                <w:color w:val="FFFFFF"/>
                <w:spacing w:val="-1"/>
              </w:rPr>
            </w:pPr>
          </w:p>
          <w:p w14:paraId="7EFA0617" w14:textId="51DEC126" w:rsidR="00611377" w:rsidRPr="00EE1B9D" w:rsidRDefault="00611377" w:rsidP="004740C7">
            <w:pPr>
              <w:spacing w:line="252" w:lineRule="exact"/>
              <w:rPr>
                <w:rFonts w:ascii="Times New Roman" w:eastAsia="Times New Roman" w:hAnsi="Times New Roman" w:cs="Times New Roman"/>
              </w:rPr>
            </w:pPr>
            <w:r>
              <w:rPr>
                <w:rFonts w:ascii="Times New Roman"/>
                <w:color w:val="FFFFFF"/>
                <w:spacing w:val="-1"/>
              </w:rPr>
              <w:t>§</w:t>
            </w:r>
            <w:r>
              <w:rPr>
                <w:rFonts w:ascii="Times New Roman"/>
                <w:color w:val="FFFFFF"/>
                <w:spacing w:val="-1"/>
              </w:rPr>
              <w:t xml:space="preserve"> 170.205(a)(5) </w:t>
            </w:r>
            <w:r w:rsidR="00723908">
              <w:rPr>
                <w:rFonts w:ascii="Times New Roman"/>
                <w:color w:val="FFFFFF"/>
                <w:spacing w:val="-1"/>
              </w:rPr>
              <w:t>-</w:t>
            </w:r>
            <w:r>
              <w:rPr>
                <w:rFonts w:ascii="Times New Roman"/>
                <w:color w:val="FFFFFF"/>
                <w:spacing w:val="-1"/>
              </w:rPr>
              <w:t xml:space="preserve"> </w:t>
            </w:r>
            <w:r w:rsidRPr="004715AE">
              <w:rPr>
                <w:rFonts w:ascii="Times New Roman"/>
                <w:color w:val="FFFFFF"/>
                <w:spacing w:val="-1"/>
              </w:rPr>
              <w:t>C-CDA Companion Guide Updates</w:t>
            </w:r>
          </w:p>
        </w:tc>
      </w:tr>
      <w:tr w:rsidR="00611377" w:rsidRPr="00EE1B9D" w14:paraId="75BD1571" w14:textId="77777777" w:rsidTr="0069328A">
        <w:trPr>
          <w:trHeight w:val="257"/>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235164DF" w14:textId="77777777" w:rsidR="00611377" w:rsidRPr="008C0939" w:rsidRDefault="00611377" w:rsidP="004740C7">
            <w:pPr>
              <w:spacing w:line="252" w:lineRule="exact"/>
              <w:rPr>
                <w:rFonts w:ascii="Times New Roman" w:eastAsia="Times New Roman" w:hAnsi="Times New Roman" w:cs="Times New Roman"/>
                <w:b w:val="0"/>
                <w:bCs w:val="0"/>
              </w:rPr>
            </w:pPr>
          </w:p>
          <w:p w14:paraId="072620F6" w14:textId="77777777" w:rsidR="00611377" w:rsidRDefault="00611377" w:rsidP="00611377">
            <w:pPr>
              <w:pStyle w:val="TableParagraph"/>
              <w:ind w:left="101"/>
              <w:rPr>
                <w:rFonts w:ascii="Times New Roman" w:eastAsia="Times New Roman" w:hAnsi="Times New Roman" w:cs="Times New Roman"/>
              </w:rPr>
            </w:pPr>
            <w:r w:rsidRPr="00C6127A">
              <w:rPr>
                <w:rFonts w:ascii="Times New Roman" w:eastAsia="Times New Roman" w:hAnsi="Times New Roman" w:cs="Times New Roman"/>
                <w:b w:val="0"/>
                <w:bCs w:val="0"/>
              </w:rPr>
              <w:t>We propose to adopt the HL7 CDA® R2 IG: C–CDA Templates for Clinical Notes R2.1 Companion Guide, Release 3 Realm in § 170.205(a)(6) (‘‘C–CDA Companion Guide R3’’). However, it is our understanding that HL7 is working on updating the C-CDA R2.1 Companion Guide (Release 4) for USCDI v3. If the C–CDA Companion Guide Release 4 (R4) is published before the date of publication of the final rule, it is our intention to consider adopting the updated Companion Guide R4 that provides guidance and clarifications for specifying data in USCDI v3 since we propose to adopt USCDI v3 as the baseline in this proposed rule.</w:t>
            </w:r>
          </w:p>
          <w:p w14:paraId="5CCB2587" w14:textId="77777777" w:rsidR="00611377" w:rsidRPr="00C6127A" w:rsidRDefault="00611377" w:rsidP="00611377">
            <w:pPr>
              <w:pStyle w:val="TableParagraph"/>
              <w:ind w:left="101"/>
              <w:rPr>
                <w:rFonts w:ascii="Times New Roman" w:eastAsia="Times New Roman" w:hAnsi="Times New Roman" w:cs="Times New Roman"/>
                <w:b w:val="0"/>
                <w:bCs w:val="0"/>
              </w:rPr>
            </w:pPr>
          </w:p>
          <w:p w14:paraId="786B93AA" w14:textId="77777777" w:rsidR="00611377" w:rsidRDefault="00611377" w:rsidP="00611377">
            <w:pPr>
              <w:pStyle w:val="TableParagraph"/>
              <w:ind w:left="101"/>
              <w:rPr>
                <w:rFonts w:ascii="Times New Roman" w:eastAsia="Times New Roman" w:hAnsi="Times New Roman" w:cs="Times New Roman"/>
              </w:rPr>
            </w:pPr>
            <w:r w:rsidRPr="00C6127A">
              <w:rPr>
                <w:rFonts w:ascii="Times New Roman" w:eastAsia="Times New Roman" w:hAnsi="Times New Roman" w:cs="Times New Roman"/>
                <w:b w:val="0"/>
                <w:bCs w:val="0"/>
              </w:rPr>
              <w:t>We propose to revise § 170.205(a)(5) to add that the adoption of the standard in § 170.205(a)(5) expires on January 1, 2025. Developers of certified health IT with Health IT Modules certified to criteria that reference § 170.205(a)(5) would have to update those Health IT Modules to § 170.205(a)(6) and provide them to customers by January 1, 2025.</w:t>
            </w:r>
          </w:p>
          <w:p w14:paraId="520CE8FA" w14:textId="77777777" w:rsidR="00611377" w:rsidRPr="00C6127A" w:rsidRDefault="00611377" w:rsidP="00611377">
            <w:pPr>
              <w:pStyle w:val="TableParagraph"/>
              <w:ind w:left="101"/>
              <w:rPr>
                <w:rFonts w:ascii="Times New Roman" w:eastAsia="Times New Roman" w:hAnsi="Times New Roman" w:cs="Times New Roman"/>
                <w:b w:val="0"/>
                <w:bCs w:val="0"/>
              </w:rPr>
            </w:pPr>
          </w:p>
          <w:p w14:paraId="5452A15A" w14:textId="77777777" w:rsidR="00611377" w:rsidRPr="00C6127A" w:rsidRDefault="00611377" w:rsidP="00611377">
            <w:pPr>
              <w:pStyle w:val="TableParagraph"/>
              <w:ind w:left="101"/>
              <w:rPr>
                <w:rFonts w:ascii="Times New Roman" w:eastAsia="Times New Roman" w:hAnsi="Times New Roman" w:cs="Times New Roman"/>
                <w:b w:val="0"/>
                <w:bCs w:val="0"/>
              </w:rPr>
            </w:pPr>
            <w:r w:rsidRPr="00C6127A">
              <w:rPr>
                <w:rFonts w:ascii="Times New Roman" w:eastAsia="Times New Roman" w:hAnsi="Times New Roman" w:cs="Times New Roman"/>
                <w:b w:val="0"/>
                <w:bCs w:val="0"/>
              </w:rPr>
              <w:t>Further, we propose that Health IT Modules certified to the certification criteria below would need to update to the HL7 CDA® R2 IG: C–CDA Templates for Clinical Notes R2.1 Companion Guide, Release 3 in § 170.205(a)(6) by January 1, 2025:</w:t>
            </w:r>
          </w:p>
          <w:p w14:paraId="0104CE12" w14:textId="77777777" w:rsidR="00611377" w:rsidRPr="00C6127A" w:rsidRDefault="00611377" w:rsidP="00611377">
            <w:pPr>
              <w:pStyle w:val="TableParagraph"/>
              <w:numPr>
                <w:ilvl w:val="0"/>
                <w:numId w:val="98"/>
              </w:numPr>
              <w:spacing w:before="105"/>
              <w:rPr>
                <w:rFonts w:ascii="Times New Roman" w:eastAsia="Times New Roman" w:hAnsi="Times New Roman" w:cs="Times New Roman"/>
                <w:b w:val="0"/>
                <w:bCs w:val="0"/>
              </w:rPr>
            </w:pPr>
            <w:r w:rsidRPr="00C6127A">
              <w:rPr>
                <w:rFonts w:ascii="Times New Roman" w:eastAsia="Times New Roman" w:hAnsi="Times New Roman" w:cs="Times New Roman"/>
                <w:b w:val="0"/>
                <w:bCs w:val="0"/>
              </w:rPr>
              <w:t>‘‘transitions of care’’ (§ 170.315(b)(1)(iii)(A))</w:t>
            </w:r>
            <w:r w:rsidRPr="00C6127A">
              <w:rPr>
                <w:rFonts w:ascii="Times New Roman" w:eastAsia="Times New Roman" w:hAnsi="Times New Roman" w:cs="Times New Roman"/>
                <w:b w:val="0"/>
                <w:bCs w:val="0"/>
                <w:i/>
                <w:iCs/>
              </w:rPr>
              <w:t>;</w:t>
            </w:r>
          </w:p>
          <w:p w14:paraId="306229E2" w14:textId="77777777" w:rsidR="00611377" w:rsidRPr="00C6127A" w:rsidRDefault="00611377" w:rsidP="00611377">
            <w:pPr>
              <w:pStyle w:val="TableParagraph"/>
              <w:numPr>
                <w:ilvl w:val="0"/>
                <w:numId w:val="98"/>
              </w:numPr>
              <w:spacing w:before="105"/>
              <w:rPr>
                <w:rFonts w:ascii="Times New Roman" w:eastAsia="Times New Roman" w:hAnsi="Times New Roman" w:cs="Times New Roman"/>
                <w:b w:val="0"/>
                <w:bCs w:val="0"/>
              </w:rPr>
            </w:pPr>
            <w:r w:rsidRPr="00C6127A">
              <w:rPr>
                <w:rFonts w:ascii="Times New Roman" w:eastAsia="Times New Roman" w:hAnsi="Times New Roman" w:cs="Times New Roman"/>
                <w:b w:val="0"/>
                <w:bCs w:val="0"/>
              </w:rPr>
              <w:t>‘‘clinical information reconciliation and incorporation’’ (§ 170.315(b)(2)(</w:t>
            </w:r>
            <w:proofErr w:type="spellStart"/>
            <w:r w:rsidRPr="00C6127A">
              <w:rPr>
                <w:rFonts w:ascii="Times New Roman" w:eastAsia="Times New Roman" w:hAnsi="Times New Roman" w:cs="Times New Roman"/>
                <w:b w:val="0"/>
                <w:bCs w:val="0"/>
              </w:rPr>
              <w:t>i</w:t>
            </w:r>
            <w:proofErr w:type="spellEnd"/>
            <w:r w:rsidRPr="00C6127A">
              <w:rPr>
                <w:rFonts w:ascii="Times New Roman" w:eastAsia="Times New Roman" w:hAnsi="Times New Roman" w:cs="Times New Roman"/>
                <w:b w:val="0"/>
                <w:bCs w:val="0"/>
              </w:rPr>
              <w:t>), (ii), and (iv));</w:t>
            </w:r>
          </w:p>
          <w:p w14:paraId="40ED966C" w14:textId="77777777" w:rsidR="00611377" w:rsidRPr="00C6127A" w:rsidRDefault="00611377" w:rsidP="00611377">
            <w:pPr>
              <w:pStyle w:val="TableParagraph"/>
              <w:numPr>
                <w:ilvl w:val="0"/>
                <w:numId w:val="98"/>
              </w:numPr>
              <w:spacing w:before="105"/>
              <w:rPr>
                <w:rFonts w:ascii="Times New Roman" w:eastAsia="Times New Roman" w:hAnsi="Times New Roman" w:cs="Times New Roman"/>
                <w:b w:val="0"/>
                <w:bCs w:val="0"/>
              </w:rPr>
            </w:pPr>
            <w:r w:rsidRPr="00C6127A">
              <w:rPr>
                <w:rFonts w:ascii="Times New Roman" w:eastAsia="Times New Roman" w:hAnsi="Times New Roman" w:cs="Times New Roman"/>
                <w:b w:val="0"/>
                <w:bCs w:val="0"/>
              </w:rPr>
              <w:t>‘‘care plan’’ (§ 170.315(b)(9)(ii));</w:t>
            </w:r>
          </w:p>
          <w:p w14:paraId="75B091F9" w14:textId="77777777" w:rsidR="00611377" w:rsidRPr="00C6127A" w:rsidRDefault="00611377" w:rsidP="00611377">
            <w:pPr>
              <w:pStyle w:val="TableParagraph"/>
              <w:numPr>
                <w:ilvl w:val="0"/>
                <w:numId w:val="98"/>
              </w:numPr>
              <w:spacing w:before="105"/>
              <w:rPr>
                <w:rFonts w:ascii="Times New Roman" w:eastAsia="Times New Roman" w:hAnsi="Times New Roman" w:cs="Times New Roman"/>
                <w:b w:val="0"/>
                <w:bCs w:val="0"/>
              </w:rPr>
            </w:pPr>
            <w:r w:rsidRPr="00C6127A">
              <w:rPr>
                <w:rFonts w:ascii="Times New Roman" w:eastAsia="Times New Roman" w:hAnsi="Times New Roman" w:cs="Times New Roman"/>
                <w:b w:val="0"/>
                <w:bCs w:val="0"/>
              </w:rPr>
              <w:t>‘‘view, download, and transmit to 3rd party’’ (§ 170.315(e)(1)(</w:t>
            </w:r>
            <w:proofErr w:type="spellStart"/>
            <w:r w:rsidRPr="00C6127A">
              <w:rPr>
                <w:rFonts w:ascii="Times New Roman" w:eastAsia="Times New Roman" w:hAnsi="Times New Roman" w:cs="Times New Roman"/>
                <w:b w:val="0"/>
                <w:bCs w:val="0"/>
              </w:rPr>
              <w:t>i</w:t>
            </w:r>
            <w:proofErr w:type="spellEnd"/>
            <w:r w:rsidRPr="00C6127A">
              <w:rPr>
                <w:rFonts w:ascii="Times New Roman" w:eastAsia="Times New Roman" w:hAnsi="Times New Roman" w:cs="Times New Roman"/>
                <w:b w:val="0"/>
                <w:bCs w:val="0"/>
              </w:rPr>
              <w:t xml:space="preserve">)(A) and (B)); </w:t>
            </w:r>
          </w:p>
          <w:p w14:paraId="11DCF2CC" w14:textId="77777777" w:rsidR="00611377" w:rsidRPr="00C6127A" w:rsidRDefault="00611377" w:rsidP="00611377">
            <w:pPr>
              <w:pStyle w:val="TableParagraph"/>
              <w:numPr>
                <w:ilvl w:val="0"/>
                <w:numId w:val="98"/>
              </w:numPr>
              <w:spacing w:before="105"/>
              <w:rPr>
                <w:rFonts w:ascii="Times New Roman" w:eastAsia="Times New Roman" w:hAnsi="Times New Roman" w:cs="Times New Roman"/>
                <w:b w:val="0"/>
                <w:bCs w:val="0"/>
              </w:rPr>
            </w:pPr>
            <w:r w:rsidRPr="00C6127A">
              <w:rPr>
                <w:rFonts w:ascii="Times New Roman" w:eastAsia="Times New Roman" w:hAnsi="Times New Roman" w:cs="Times New Roman"/>
                <w:b w:val="0"/>
                <w:bCs w:val="0"/>
              </w:rPr>
              <w:t>‘‘consolidated CDA creation performance’’ (§ 170.315(g)(6)(</w:t>
            </w:r>
            <w:proofErr w:type="spellStart"/>
            <w:r w:rsidRPr="00C6127A">
              <w:rPr>
                <w:rFonts w:ascii="Times New Roman" w:eastAsia="Times New Roman" w:hAnsi="Times New Roman" w:cs="Times New Roman"/>
                <w:b w:val="0"/>
                <w:bCs w:val="0"/>
              </w:rPr>
              <w:t>i</w:t>
            </w:r>
            <w:proofErr w:type="spellEnd"/>
            <w:r w:rsidRPr="00C6127A">
              <w:rPr>
                <w:rFonts w:ascii="Times New Roman" w:eastAsia="Times New Roman" w:hAnsi="Times New Roman" w:cs="Times New Roman"/>
                <w:b w:val="0"/>
                <w:bCs w:val="0"/>
              </w:rPr>
              <w:t>)); and</w:t>
            </w:r>
          </w:p>
          <w:p w14:paraId="645B40F7" w14:textId="77777777" w:rsidR="00611377" w:rsidRPr="00C6127A" w:rsidRDefault="00611377" w:rsidP="00611377">
            <w:pPr>
              <w:pStyle w:val="TableParagraph"/>
              <w:numPr>
                <w:ilvl w:val="0"/>
                <w:numId w:val="98"/>
              </w:numPr>
              <w:spacing w:before="105"/>
              <w:rPr>
                <w:rFonts w:ascii="Times New Roman" w:eastAsia="Times New Roman" w:hAnsi="Times New Roman" w:cs="Times New Roman"/>
                <w:b w:val="0"/>
                <w:bCs w:val="0"/>
              </w:rPr>
            </w:pPr>
            <w:r w:rsidRPr="00C6127A">
              <w:rPr>
                <w:rFonts w:ascii="Times New Roman" w:eastAsia="Times New Roman" w:hAnsi="Times New Roman" w:cs="Times New Roman"/>
                <w:b w:val="0"/>
                <w:bCs w:val="0"/>
              </w:rPr>
              <w:t>‘‘application access—all data request’’ (§ 170.315(g)(9)(</w:t>
            </w:r>
            <w:proofErr w:type="spellStart"/>
            <w:r w:rsidRPr="00C6127A">
              <w:rPr>
                <w:rFonts w:ascii="Times New Roman" w:eastAsia="Times New Roman" w:hAnsi="Times New Roman" w:cs="Times New Roman"/>
                <w:b w:val="0"/>
                <w:bCs w:val="0"/>
              </w:rPr>
              <w:t>i</w:t>
            </w:r>
            <w:proofErr w:type="spellEnd"/>
            <w:r w:rsidRPr="00C6127A">
              <w:rPr>
                <w:rFonts w:ascii="Times New Roman" w:eastAsia="Times New Roman" w:hAnsi="Times New Roman" w:cs="Times New Roman"/>
                <w:b w:val="0"/>
                <w:bCs w:val="0"/>
              </w:rPr>
              <w:t>)).</w:t>
            </w:r>
          </w:p>
          <w:p w14:paraId="1BD8412A" w14:textId="77777777" w:rsidR="00611377" w:rsidRPr="00C6127A" w:rsidRDefault="00611377" w:rsidP="00611377">
            <w:pPr>
              <w:pStyle w:val="TableParagraph"/>
              <w:ind w:left="101"/>
              <w:rPr>
                <w:rFonts w:ascii="Times New Roman" w:eastAsia="Times New Roman" w:hAnsi="Times New Roman" w:cs="Times New Roman"/>
                <w:b w:val="0"/>
                <w:bCs w:val="0"/>
              </w:rPr>
            </w:pPr>
          </w:p>
          <w:p w14:paraId="52489E48" w14:textId="77777777" w:rsidR="00611377" w:rsidRPr="00C6127A" w:rsidRDefault="00611377" w:rsidP="00611377">
            <w:pPr>
              <w:pStyle w:val="TableParagraph"/>
              <w:spacing w:before="105"/>
              <w:ind w:left="101"/>
              <w:rPr>
                <w:rFonts w:ascii="Times New Roman" w:eastAsia="Times New Roman" w:hAnsi="Times New Roman" w:cs="Times New Roman"/>
              </w:rPr>
            </w:pPr>
            <w:r w:rsidRPr="00C6127A">
              <w:rPr>
                <w:rFonts w:ascii="Times New Roman" w:eastAsia="Times New Roman" w:hAnsi="Times New Roman" w:cs="Times New Roman"/>
              </w:rPr>
              <w:t>§ 170.205 Content exchange standards and implementation specifications for exchanging electronic health information.</w:t>
            </w:r>
          </w:p>
          <w:p w14:paraId="60E34762" w14:textId="77777777" w:rsidR="00BA2A6C" w:rsidRPr="00BA2A6C" w:rsidRDefault="00BA2A6C" w:rsidP="00BA2A6C">
            <w:pPr>
              <w:pStyle w:val="TableParagraph"/>
              <w:spacing w:before="105"/>
              <w:ind w:left="101"/>
              <w:rPr>
                <w:rFonts w:ascii="Times New Roman" w:eastAsia="Times New Roman" w:hAnsi="Times New Roman" w:cs="Times New Roman"/>
                <w:b w:val="0"/>
                <w:bCs w:val="0"/>
              </w:rPr>
            </w:pPr>
            <w:r w:rsidRPr="00BA2A6C">
              <w:rPr>
                <w:rFonts w:ascii="Times New Roman" w:eastAsia="Times New Roman" w:hAnsi="Times New Roman" w:cs="Times New Roman"/>
                <w:b w:val="0"/>
                <w:bCs w:val="0"/>
              </w:rPr>
              <w:t>(a)* * *</w:t>
            </w:r>
          </w:p>
          <w:p w14:paraId="0A36586A" w14:textId="77777777" w:rsidR="00BA2A6C" w:rsidRPr="00BA2A6C" w:rsidRDefault="00BA2A6C" w:rsidP="00BA2A6C">
            <w:pPr>
              <w:pStyle w:val="TableParagraph"/>
              <w:spacing w:before="105"/>
              <w:ind w:left="101"/>
              <w:rPr>
                <w:rFonts w:ascii="Times New Roman" w:eastAsia="Times New Roman" w:hAnsi="Times New Roman" w:cs="Times New Roman"/>
              </w:rPr>
            </w:pPr>
            <w:r w:rsidRPr="00BA2A6C">
              <w:rPr>
                <w:rFonts w:ascii="Times New Roman" w:eastAsia="Times New Roman" w:hAnsi="Times New Roman" w:cs="Times New Roman"/>
                <w:b w:val="0"/>
                <w:bCs w:val="0"/>
              </w:rPr>
              <w:lastRenderedPageBreak/>
              <w:t xml:space="preserve">(5) </w:t>
            </w:r>
            <w:r w:rsidRPr="00BA2A6C">
              <w:rPr>
                <w:rFonts w:ascii="Times New Roman" w:eastAsia="Times New Roman" w:hAnsi="Times New Roman" w:cs="Times New Roman"/>
                <w:b w:val="0"/>
                <w:bCs w:val="0"/>
                <w:i/>
                <w:iCs/>
              </w:rPr>
              <w:t>Standard.</w:t>
            </w:r>
            <w:r w:rsidRPr="00BA2A6C">
              <w:rPr>
                <w:rFonts w:ascii="Times New Roman" w:eastAsia="Times New Roman" w:hAnsi="Times New Roman" w:cs="Times New Roman"/>
                <w:b w:val="0"/>
                <w:bCs w:val="0"/>
              </w:rPr>
              <w:t xml:space="preserve"> </w:t>
            </w:r>
            <w:bookmarkStart w:id="5" w:name="_Hlk106115370"/>
            <w:r w:rsidRPr="00BA2A6C">
              <w:rPr>
                <w:rFonts w:ascii="Times New Roman" w:eastAsia="Times New Roman" w:hAnsi="Times New Roman" w:cs="Times New Roman"/>
                <w:b w:val="0"/>
                <w:bCs w:val="0"/>
              </w:rPr>
              <w:t>HL7 CDA® R2 Implementation Guide: C-CDA Templates for Clinical Notes R2.1 Companion Guide, Release 2 (incorporated by reference, see § 170.299). The adoption of this standard expires on January 1, 2025</w:t>
            </w:r>
            <w:r w:rsidRPr="00BA2A6C">
              <w:rPr>
                <w:rFonts w:ascii="Times New Roman" w:eastAsia="Times New Roman" w:hAnsi="Times New Roman" w:cs="Times New Roman"/>
              </w:rPr>
              <w:t>.</w:t>
            </w:r>
          </w:p>
          <w:bookmarkEnd w:id="5"/>
          <w:p w14:paraId="61EA9DDE" w14:textId="77777777" w:rsidR="00BA2A6C" w:rsidRPr="00BA2A6C" w:rsidRDefault="00BA2A6C" w:rsidP="00BA2A6C">
            <w:pPr>
              <w:pStyle w:val="TableParagraph"/>
              <w:spacing w:before="105"/>
              <w:ind w:left="101"/>
              <w:rPr>
                <w:rFonts w:ascii="Times New Roman" w:eastAsia="Times New Roman" w:hAnsi="Times New Roman" w:cs="Times New Roman"/>
                <w:b w:val="0"/>
                <w:bCs w:val="0"/>
              </w:rPr>
            </w:pPr>
            <w:r w:rsidRPr="00BA2A6C">
              <w:rPr>
                <w:rFonts w:ascii="Times New Roman" w:eastAsia="Times New Roman" w:hAnsi="Times New Roman" w:cs="Times New Roman"/>
                <w:b w:val="0"/>
                <w:bCs w:val="0"/>
              </w:rPr>
              <w:t xml:space="preserve">(6) </w:t>
            </w:r>
            <w:r w:rsidRPr="00BA2A6C">
              <w:rPr>
                <w:rFonts w:ascii="Times New Roman" w:eastAsia="Times New Roman" w:hAnsi="Times New Roman" w:cs="Times New Roman"/>
                <w:b w:val="0"/>
                <w:bCs w:val="0"/>
                <w:i/>
              </w:rPr>
              <w:t xml:space="preserve">Standard. </w:t>
            </w:r>
            <w:r w:rsidRPr="00BA2A6C">
              <w:rPr>
                <w:rFonts w:ascii="Times New Roman" w:eastAsia="Times New Roman" w:hAnsi="Times New Roman" w:cs="Times New Roman"/>
                <w:b w:val="0"/>
                <w:bCs w:val="0"/>
              </w:rPr>
              <w:t>HL7® CDA® R2 Implementation Guide: C-CDA Templates for Clinical Notes STU Companion Guide, Release 3</w:t>
            </w:r>
            <w:r w:rsidRPr="00BA2A6C">
              <w:rPr>
                <w:rFonts w:ascii="Times New Roman" w:eastAsia="Times New Roman" w:hAnsi="Times New Roman" w:cs="Times New Roman"/>
                <w:b w:val="0"/>
                <w:bCs w:val="0"/>
                <w:i/>
                <w:iCs/>
              </w:rPr>
              <w:t xml:space="preserve"> - </w:t>
            </w:r>
            <w:r w:rsidRPr="00BA2A6C">
              <w:rPr>
                <w:rFonts w:ascii="Times New Roman" w:eastAsia="Times New Roman" w:hAnsi="Times New Roman" w:cs="Times New Roman"/>
                <w:b w:val="0"/>
                <w:bCs w:val="0"/>
              </w:rPr>
              <w:t>US Realm (incorporated by reference, see § 170.299).</w:t>
            </w:r>
          </w:p>
          <w:p w14:paraId="00B732CE" w14:textId="77777777" w:rsidR="00BA2A6C" w:rsidRPr="00BA2A6C" w:rsidRDefault="00BA2A6C" w:rsidP="00BA2A6C">
            <w:pPr>
              <w:pStyle w:val="TableParagraph"/>
              <w:spacing w:before="105"/>
              <w:ind w:left="101"/>
              <w:rPr>
                <w:rFonts w:ascii="Times New Roman" w:eastAsia="Times New Roman" w:hAnsi="Times New Roman" w:cs="Times New Roman"/>
                <w:b w:val="0"/>
                <w:bCs w:val="0"/>
              </w:rPr>
            </w:pPr>
            <w:r w:rsidRPr="00BA2A6C">
              <w:rPr>
                <w:rFonts w:ascii="Times New Roman" w:eastAsia="Times New Roman" w:hAnsi="Times New Roman" w:cs="Times New Roman"/>
                <w:b w:val="0"/>
                <w:bCs w:val="0"/>
              </w:rPr>
              <w:t>* * * * *</w:t>
            </w:r>
          </w:p>
          <w:p w14:paraId="0B7A813F" w14:textId="77777777" w:rsidR="00611377" w:rsidRPr="008C0939" w:rsidRDefault="00611377" w:rsidP="00BA2A6C">
            <w:pPr>
              <w:pStyle w:val="TableParagraph"/>
              <w:spacing w:before="105"/>
              <w:ind w:left="101"/>
              <w:rPr>
                <w:rFonts w:ascii="Times New Roman" w:hAnsi="Times New Roman" w:cs="Times New Roman"/>
                <w:b w:val="0"/>
                <w:bCs w:val="0"/>
                <w:spacing w:val="-1"/>
              </w:rPr>
            </w:pPr>
          </w:p>
        </w:tc>
      </w:tr>
      <w:tr w:rsidR="00611377" w:rsidRPr="00EE1B9D" w14:paraId="3B7FA093" w14:textId="77777777" w:rsidTr="004740C7">
        <w:trPr>
          <w:trHeight w:val="71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71EC7BCC" w14:textId="77777777" w:rsidR="00611377" w:rsidRPr="00EE1B9D" w:rsidRDefault="00611377" w:rsidP="004740C7">
            <w:pPr>
              <w:spacing w:line="252" w:lineRule="exact"/>
              <w:rPr>
                <w:rFonts w:ascii="Times New Roman" w:hAnsi="Times New Roman" w:cs="Times New Roman"/>
                <w:b w:val="0"/>
                <w:bCs w:val="0"/>
                <w:spacing w:val="-1"/>
              </w:rPr>
            </w:pPr>
          </w:p>
          <w:p w14:paraId="185622BE" w14:textId="1999AD35" w:rsidR="00611377" w:rsidRPr="00EE1B9D" w:rsidRDefault="00611377" w:rsidP="004740C7">
            <w:pPr>
              <w:spacing w:line="252" w:lineRule="exact"/>
              <w:rPr>
                <w:rFonts w:ascii="Times New Roman" w:eastAsia="Times New Roman" w:hAnsi="Times New Roman" w:cs="Times New Roman"/>
              </w:rPr>
            </w:pPr>
            <w:r w:rsidRPr="00EE1B9D">
              <w:rPr>
                <w:rFonts w:ascii="Times New Roman" w:hAnsi="Times New Roman" w:cs="Times New Roman"/>
                <w:spacing w:val="-1"/>
              </w:rPr>
              <w:t>Preamble</w:t>
            </w:r>
            <w:r w:rsidRPr="00EE1B9D">
              <w:rPr>
                <w:rFonts w:ascii="Times New Roman" w:hAnsi="Times New Roman" w:cs="Times New Roman"/>
                <w:spacing w:val="-2"/>
              </w:rPr>
              <w:t xml:space="preserve"> </w:t>
            </w:r>
            <w:r w:rsidRPr="00EE1B9D">
              <w:rPr>
                <w:rFonts w:ascii="Times New Roman" w:hAnsi="Times New Roman" w:cs="Times New Roman"/>
              </w:rPr>
              <w:t>FR</w:t>
            </w:r>
            <w:r w:rsidRPr="00EE1B9D">
              <w:rPr>
                <w:rFonts w:ascii="Times New Roman" w:hAnsi="Times New Roman" w:cs="Times New Roman"/>
                <w:spacing w:val="-1"/>
              </w:rPr>
              <w:t xml:space="preserve"> Citation:</w:t>
            </w:r>
            <w:r w:rsidRPr="00EE1B9D">
              <w:rPr>
                <w:rFonts w:ascii="Times New Roman" w:hAnsi="Times New Roman" w:cs="Times New Roman"/>
                <w:spacing w:val="-1"/>
              </w:rPr>
              <w:tab/>
            </w:r>
            <w:r w:rsidR="00A52EF2" w:rsidRPr="00A52EF2">
              <w:rPr>
                <w:rFonts w:ascii="Times New Roman" w:hAnsi="Times New Roman" w:cs="Times New Roman"/>
                <w:b w:val="0"/>
                <w:bCs w:val="0"/>
                <w:spacing w:val="-1"/>
              </w:rPr>
              <w:t>88 FR 23767</w:t>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t>Specific</w:t>
            </w:r>
            <w:r w:rsidRPr="00EE1B9D">
              <w:rPr>
                <w:rFonts w:ascii="Times New Roman" w:hAnsi="Times New Roman" w:cs="Times New Roman"/>
                <w:spacing w:val="-2"/>
              </w:rPr>
              <w:t xml:space="preserve"> </w:t>
            </w:r>
            <w:r w:rsidRPr="00EE1B9D">
              <w:rPr>
                <w:rFonts w:ascii="Times New Roman" w:hAnsi="Times New Roman" w:cs="Times New Roman"/>
                <w:spacing w:val="-1"/>
              </w:rPr>
              <w:t>questions</w:t>
            </w:r>
            <w:r w:rsidRPr="00EE1B9D">
              <w:rPr>
                <w:rFonts w:ascii="Times New Roman" w:hAnsi="Times New Roman" w:cs="Times New Roman"/>
                <w:spacing w:val="-2"/>
              </w:rPr>
              <w:t xml:space="preserve"> </w:t>
            </w:r>
            <w:r w:rsidRPr="00EE1B9D">
              <w:rPr>
                <w:rFonts w:ascii="Times New Roman" w:hAnsi="Times New Roman" w:cs="Times New Roman"/>
              </w:rPr>
              <w:t>in</w:t>
            </w:r>
            <w:r w:rsidRPr="00EE1B9D">
              <w:rPr>
                <w:rFonts w:ascii="Times New Roman" w:hAnsi="Times New Roman" w:cs="Times New Roman"/>
                <w:spacing w:val="-1"/>
              </w:rPr>
              <w:t xml:space="preserve"> preamble?</w:t>
            </w:r>
            <w:r w:rsidRPr="00EE1B9D">
              <w:rPr>
                <w:rFonts w:ascii="Times New Roman" w:hAnsi="Times New Roman" w:cs="Times New Roman"/>
                <w:spacing w:val="51"/>
              </w:rPr>
              <w:t xml:space="preserve"> </w:t>
            </w:r>
            <w:r w:rsidRPr="00611377">
              <w:rPr>
                <w:rFonts w:ascii="Times New Roman" w:hAnsi="Times New Roman" w:cs="Times New Roman"/>
                <w:b w:val="0"/>
                <w:bCs w:val="0"/>
              </w:rPr>
              <w:t>No</w:t>
            </w:r>
          </w:p>
        </w:tc>
      </w:tr>
      <w:tr w:rsidR="00611377" w:rsidRPr="00EE1B9D" w14:paraId="74799952" w14:textId="77777777" w:rsidTr="007C1703">
        <w:trPr>
          <w:trHeight w:val="351"/>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2A40012B" w14:textId="08C0B85C" w:rsidR="00611377" w:rsidRPr="00EE1B9D" w:rsidRDefault="00611377" w:rsidP="004740C7">
            <w:pPr>
              <w:spacing w:line="252" w:lineRule="exact"/>
              <w:rPr>
                <w:rFonts w:ascii="Times New Roman" w:hAnsi="Times New Roman" w:cs="Times New Roman"/>
                <w:b w:val="0"/>
                <w:bCs w:val="0"/>
                <w:spacing w:val="-1"/>
              </w:rPr>
            </w:pPr>
            <w:r w:rsidRPr="00EE1B9D">
              <w:rPr>
                <w:rFonts w:ascii="Times New Roman" w:hAnsi="Times New Roman" w:cs="Times New Roman"/>
                <w:spacing w:val="-1"/>
              </w:rPr>
              <w:t>Regulatory</w:t>
            </w:r>
            <w:r w:rsidRPr="00EE1B9D">
              <w:rPr>
                <w:rFonts w:ascii="Times New Roman" w:hAnsi="Times New Roman" w:cs="Times New Roman"/>
              </w:rPr>
              <w:t xml:space="preserve"> </w:t>
            </w:r>
            <w:r w:rsidRPr="00EE1B9D">
              <w:rPr>
                <w:rFonts w:ascii="Times New Roman" w:hAnsi="Times New Roman" w:cs="Times New Roman"/>
                <w:spacing w:val="-1"/>
              </w:rPr>
              <w:t>Impact</w:t>
            </w:r>
            <w:r w:rsidRPr="00EE1B9D">
              <w:rPr>
                <w:rFonts w:ascii="Times New Roman" w:hAnsi="Times New Roman" w:cs="Times New Roman"/>
                <w:spacing w:val="1"/>
              </w:rPr>
              <w:t xml:space="preserve"> </w:t>
            </w:r>
            <w:r w:rsidRPr="00EE1B9D">
              <w:rPr>
                <w:rFonts w:ascii="Times New Roman" w:hAnsi="Times New Roman" w:cs="Times New Roman"/>
                <w:spacing w:val="-1"/>
              </w:rPr>
              <w:t>Analysis:</w:t>
            </w:r>
            <w:r w:rsidRPr="00EE1B9D">
              <w:rPr>
                <w:rFonts w:ascii="Times New Roman" w:hAnsi="Times New Roman" w:cs="Times New Roman"/>
                <w:b w:val="0"/>
                <w:bCs w:val="0"/>
                <w:spacing w:val="1"/>
              </w:rPr>
              <w:t xml:space="preserve"> </w:t>
            </w:r>
            <w:r w:rsidRPr="00EE1B9D">
              <w:rPr>
                <w:rFonts w:ascii="Times New Roman" w:hAnsi="Times New Roman" w:cs="Times New Roman"/>
                <w:b w:val="0"/>
                <w:bCs w:val="0"/>
                <w:spacing w:val="-1"/>
              </w:rPr>
              <w:t>Please</w:t>
            </w:r>
            <w:r w:rsidRPr="00EE1B9D">
              <w:rPr>
                <w:rFonts w:ascii="Times New Roman" w:hAnsi="Times New Roman" w:cs="Times New Roman"/>
                <w:b w:val="0"/>
                <w:bCs w:val="0"/>
              </w:rPr>
              <w:t xml:space="preserve"> </w:t>
            </w:r>
            <w:r w:rsidRPr="00EE1B9D">
              <w:rPr>
                <w:rFonts w:ascii="Times New Roman" w:hAnsi="Times New Roman" w:cs="Times New Roman"/>
                <w:b w:val="0"/>
                <w:bCs w:val="0"/>
                <w:spacing w:val="-1"/>
              </w:rPr>
              <w:t>see</w:t>
            </w:r>
            <w:r w:rsidRPr="00EE1B9D">
              <w:rPr>
                <w:rFonts w:ascii="Times New Roman" w:hAnsi="Times New Roman" w:cs="Times New Roman"/>
                <w:b w:val="0"/>
                <w:bCs w:val="0"/>
              </w:rPr>
              <w:t xml:space="preserve"> </w:t>
            </w:r>
            <w:r w:rsidR="00BB05E5">
              <w:rPr>
                <w:rFonts w:ascii="Times New Roman" w:hAnsi="Times New Roman" w:cs="Times New Roman"/>
                <w:b w:val="0"/>
                <w:bCs w:val="0"/>
              </w:rPr>
              <w:t xml:space="preserve">88 FR 23884 </w:t>
            </w:r>
            <w:r w:rsidRPr="00EE1B9D">
              <w:rPr>
                <w:rFonts w:ascii="Times New Roman" w:hAnsi="Times New Roman" w:cs="Times New Roman"/>
                <w:b w:val="0"/>
                <w:bCs w:val="0"/>
              </w:rPr>
              <w:t>for</w:t>
            </w:r>
            <w:r w:rsidRPr="00EE1B9D">
              <w:rPr>
                <w:rFonts w:ascii="Times New Roman" w:hAnsi="Times New Roman" w:cs="Times New Roman"/>
                <w:b w:val="0"/>
                <w:bCs w:val="0"/>
                <w:spacing w:val="-1"/>
              </w:rPr>
              <w:t xml:space="preserve"> estimates related to this proposal.</w:t>
            </w:r>
          </w:p>
        </w:tc>
      </w:tr>
      <w:tr w:rsidR="00611377" w:rsidRPr="00EE1B9D" w14:paraId="1533619C" w14:textId="77777777" w:rsidTr="007C1703">
        <w:trPr>
          <w:trHeight w:val="44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7FBE2A9" w14:textId="4FC39294" w:rsidR="00611377" w:rsidRPr="00EE1B9D" w:rsidRDefault="00611377" w:rsidP="004740C7">
            <w:pPr>
              <w:spacing w:before="105" w:line="252" w:lineRule="exact"/>
              <w:rPr>
                <w:rFonts w:ascii="Times New Roman" w:eastAsia="Times New Roman" w:hAnsi="Times New Roman" w:cs="Times New Roman"/>
              </w:rPr>
            </w:pPr>
            <w:r w:rsidRPr="00EE1B9D">
              <w:rPr>
                <w:rFonts w:ascii="Times New Roman" w:hAnsi="Times New Roman" w:cs="Times New Roman"/>
                <w:spacing w:val="-1"/>
              </w:rPr>
              <w:t>Public</w:t>
            </w:r>
            <w:r w:rsidRPr="00EE1B9D">
              <w:rPr>
                <w:rFonts w:ascii="Times New Roman" w:hAnsi="Times New Roman" w:cs="Times New Roman"/>
              </w:rPr>
              <w:t xml:space="preserve"> </w:t>
            </w:r>
            <w:r w:rsidRPr="00EE1B9D">
              <w:rPr>
                <w:rFonts w:ascii="Times New Roman" w:hAnsi="Times New Roman" w:cs="Times New Roman"/>
                <w:spacing w:val="-2"/>
              </w:rPr>
              <w:t xml:space="preserve">Comment </w:t>
            </w:r>
            <w:r w:rsidRPr="00EE1B9D">
              <w:rPr>
                <w:rFonts w:ascii="Times New Roman" w:hAnsi="Times New Roman" w:cs="Times New Roman"/>
              </w:rPr>
              <w:t xml:space="preserve">Field: </w:t>
            </w:r>
            <w:sdt>
              <w:sdtPr>
                <w:rPr>
                  <w:rFonts w:ascii="Times New Roman" w:hAnsi="Times New Roman" w:cs="Times New Roman"/>
                </w:rPr>
                <w:id w:val="137166952"/>
                <w:placeholder>
                  <w:docPart w:val="B1440714F3904512BD7AD180EC2F980D"/>
                </w:placeholder>
                <w:text/>
              </w:sdtPr>
              <w:sdtContent>
                <w:r w:rsidRPr="00611377">
                  <w:rPr>
                    <w:rFonts w:ascii="Times New Roman" w:hAnsi="Times New Roman" w:cs="Times New Roman"/>
                    <w:b w:val="0"/>
                    <w:bCs w:val="0"/>
                  </w:rPr>
                  <w:t>Enter comments on § 170.205(a)(5) - C-CDA Companion Guide Updates.</w:t>
                </w:r>
              </w:sdtContent>
            </w:sdt>
          </w:p>
        </w:tc>
      </w:tr>
    </w:tbl>
    <w:p w14:paraId="58C5D5D6" w14:textId="3C6EBFEF" w:rsidR="00611377" w:rsidRDefault="00611377">
      <w:pPr>
        <w:spacing w:line="252" w:lineRule="exact"/>
        <w:rPr>
          <w:rFonts w:ascii="Times New Roman" w:eastAsia="Times New Roman" w:hAnsi="Times New Roman" w:cs="Times New Roman"/>
        </w:rPr>
        <w:sectPr w:rsidR="00611377">
          <w:pgSz w:w="12240" w:h="15840"/>
          <w:pgMar w:top="1340" w:right="1220" w:bottom="1440" w:left="1220" w:header="0" w:footer="1225" w:gutter="0"/>
          <w:cols w:space="720"/>
        </w:sectPr>
      </w:pPr>
    </w:p>
    <w:tbl>
      <w:tblPr>
        <w:tblStyle w:val="GridTable4-Accent1"/>
        <w:tblpPr w:leftFromText="187" w:rightFromText="187" w:vertAnchor="text" w:tblpY="1"/>
        <w:tblW w:w="0" w:type="auto"/>
        <w:tblLook w:val="06A0" w:firstRow="1" w:lastRow="0" w:firstColumn="1" w:lastColumn="0" w:noHBand="1" w:noVBand="1"/>
      </w:tblPr>
      <w:tblGrid>
        <w:gridCol w:w="9790"/>
      </w:tblGrid>
      <w:tr w:rsidR="004D746F" w:rsidRPr="00EE1B9D" w14:paraId="1A165141" w14:textId="77777777" w:rsidTr="00D30DF5">
        <w:trPr>
          <w:cnfStyle w:val="100000000000" w:firstRow="1" w:lastRow="0" w:firstColumn="0" w:lastColumn="0" w:oddVBand="0" w:evenVBand="0" w:oddHBand="0"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0" w:type="auto"/>
            <w:shd w:val="clear" w:color="auto" w:fill="17365D" w:themeFill="text2" w:themeFillShade="BF"/>
          </w:tcPr>
          <w:p w14:paraId="1801DA09" w14:textId="7B8A4FEB" w:rsidR="004D746F" w:rsidRPr="00EE1B9D" w:rsidRDefault="008B7CB7">
            <w:pPr>
              <w:spacing w:line="252" w:lineRule="exact"/>
              <w:rPr>
                <w:rFonts w:ascii="Times New Roman" w:eastAsia="Times New Roman" w:hAnsi="Times New Roman" w:cs="Times New Roman"/>
              </w:rPr>
            </w:pPr>
            <w:r>
              <w:rPr>
                <w:rFonts w:ascii="Times New Roman"/>
                <w:color w:val="FFFFFF"/>
                <w:spacing w:val="-1"/>
              </w:rPr>
              <w:lastRenderedPageBreak/>
              <w:br/>
            </w:r>
            <w:r w:rsidR="004D746F" w:rsidRPr="004D746F">
              <w:rPr>
                <w:rFonts w:ascii="Times New Roman"/>
                <w:color w:val="FFFFFF"/>
                <w:spacing w:val="-1"/>
              </w:rPr>
              <w:t>§</w:t>
            </w:r>
            <w:r w:rsidR="004D746F" w:rsidRPr="004D746F">
              <w:rPr>
                <w:rFonts w:ascii="Times New Roman"/>
                <w:color w:val="FFFFFF"/>
                <w:spacing w:val="-1"/>
              </w:rPr>
              <w:t xml:space="preserve"> 170.207 - </w:t>
            </w:r>
            <w:r w:rsidR="004D746F" w:rsidRPr="004D746F">
              <w:rPr>
                <w:rFonts w:ascii="Times New Roman"/>
                <w:color w:val="FFFFFF"/>
                <w:spacing w:val="-1"/>
              </w:rPr>
              <w:t>“</w:t>
            </w:r>
            <w:r w:rsidR="004D746F" w:rsidRPr="004D746F">
              <w:rPr>
                <w:rFonts w:ascii="Times New Roman"/>
                <w:color w:val="FFFFFF"/>
                <w:spacing w:val="-1"/>
              </w:rPr>
              <w:t>Minimum Standards</w:t>
            </w:r>
            <w:r w:rsidR="004D746F" w:rsidRPr="004D746F">
              <w:rPr>
                <w:rFonts w:ascii="Times New Roman"/>
                <w:color w:val="FFFFFF"/>
                <w:spacing w:val="-1"/>
              </w:rPr>
              <w:t>”</w:t>
            </w:r>
            <w:r w:rsidR="004D746F" w:rsidRPr="004D746F">
              <w:rPr>
                <w:rFonts w:ascii="Times New Roman"/>
                <w:color w:val="FFFFFF"/>
                <w:spacing w:val="-1"/>
              </w:rPr>
              <w:t xml:space="preserve"> Code Sets Updates</w:t>
            </w:r>
          </w:p>
        </w:tc>
      </w:tr>
      <w:tr w:rsidR="004D746F" w:rsidRPr="00EE1B9D" w14:paraId="7ACD2AB3" w14:textId="77777777">
        <w:trPr>
          <w:trHeight w:val="62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6537F71D" w14:textId="77777777" w:rsidR="004D746F" w:rsidRPr="008C0939" w:rsidRDefault="004D746F">
            <w:pPr>
              <w:spacing w:line="252" w:lineRule="exact"/>
              <w:rPr>
                <w:rFonts w:ascii="Times New Roman" w:eastAsia="Times New Roman" w:hAnsi="Times New Roman" w:cs="Times New Roman"/>
                <w:b w:val="0"/>
                <w:bCs w:val="0"/>
              </w:rPr>
            </w:pPr>
          </w:p>
          <w:p w14:paraId="6CFBB61B" w14:textId="77777777" w:rsidR="004D746F" w:rsidRPr="004D746F" w:rsidRDefault="004D746F" w:rsidP="004D746F">
            <w:pPr>
              <w:pStyle w:val="TableParagraph"/>
              <w:spacing w:before="105"/>
              <w:ind w:left="104" w:right="801"/>
              <w:rPr>
                <w:rFonts w:ascii="Times New Roman" w:eastAsia="Times New Roman" w:hAnsi="Times New Roman" w:cs="Times New Roman"/>
                <w:b w:val="0"/>
                <w:bCs w:val="0"/>
                <w:spacing w:val="-3"/>
              </w:rPr>
            </w:pPr>
            <w:r w:rsidRPr="004D746F">
              <w:rPr>
                <w:rFonts w:ascii="Times New Roman" w:eastAsia="Times New Roman" w:hAnsi="Times New Roman" w:cs="Times New Roman"/>
                <w:b w:val="0"/>
                <w:bCs w:val="0"/>
              </w:rPr>
              <w:t>We</w:t>
            </w:r>
            <w:r w:rsidRPr="004D746F">
              <w:rPr>
                <w:rFonts w:ascii="Times New Roman" w:eastAsia="Times New Roman" w:hAnsi="Times New Roman" w:cs="Times New Roman"/>
                <w:b w:val="0"/>
                <w:bCs w:val="0"/>
                <w:spacing w:val="-3"/>
              </w:rPr>
              <w:t xml:space="preserve"> propose to adopt newer versions of the following minimum standards code sets:</w:t>
            </w:r>
          </w:p>
          <w:p w14:paraId="73E1DF0C" w14:textId="77777777" w:rsidR="000B5684" w:rsidRPr="000B5684" w:rsidRDefault="000B5684" w:rsidP="000B5684">
            <w:pPr>
              <w:pStyle w:val="TableParagraph"/>
              <w:spacing w:before="105"/>
              <w:ind w:left="104" w:right="801"/>
              <w:rPr>
                <w:rFonts w:ascii="Times New Roman" w:eastAsia="Times New Roman" w:hAnsi="Times New Roman" w:cs="Times New Roman"/>
                <w:b w:val="0"/>
                <w:bCs w:val="0"/>
                <w:spacing w:val="-3"/>
              </w:rPr>
            </w:pPr>
            <w:r w:rsidRPr="000B5684">
              <w:rPr>
                <w:rFonts w:ascii="Times New Roman" w:eastAsia="Times New Roman" w:hAnsi="Times New Roman" w:cs="Times New Roman"/>
                <w:b w:val="0"/>
                <w:bCs w:val="0"/>
                <w:spacing w:val="-3"/>
              </w:rPr>
              <w:t>(a)* * *</w:t>
            </w:r>
          </w:p>
          <w:p w14:paraId="3B36BAE2" w14:textId="77777777" w:rsidR="000B5684" w:rsidRPr="000B5684" w:rsidRDefault="000B5684" w:rsidP="000B5684">
            <w:pPr>
              <w:pStyle w:val="TableParagraph"/>
              <w:spacing w:before="105"/>
              <w:ind w:left="104" w:right="801"/>
              <w:rPr>
                <w:rFonts w:ascii="Times New Roman" w:eastAsia="Times New Roman" w:hAnsi="Times New Roman" w:cs="Times New Roman"/>
                <w:b w:val="0"/>
                <w:bCs w:val="0"/>
                <w:spacing w:val="-3"/>
              </w:rPr>
            </w:pPr>
            <w:r w:rsidRPr="000B5684">
              <w:rPr>
                <w:rFonts w:ascii="Times New Roman" w:eastAsia="Times New Roman" w:hAnsi="Times New Roman" w:cs="Times New Roman"/>
                <w:b w:val="0"/>
                <w:bCs w:val="0"/>
                <w:spacing w:val="-3"/>
              </w:rPr>
              <w:t xml:space="preserve">(1) </w:t>
            </w:r>
            <w:r w:rsidRPr="000B5684">
              <w:rPr>
                <w:rFonts w:ascii="Times New Roman" w:eastAsia="Times New Roman" w:hAnsi="Times New Roman" w:cs="Times New Roman"/>
                <w:b w:val="0"/>
                <w:bCs w:val="0"/>
                <w:i/>
                <w:iCs/>
                <w:spacing w:val="-3"/>
              </w:rPr>
              <w:t>Standard</w:t>
            </w:r>
            <w:r w:rsidRPr="000B5684">
              <w:rPr>
                <w:rFonts w:ascii="Times New Roman" w:eastAsia="Times New Roman" w:hAnsi="Times New Roman" w:cs="Times New Roman"/>
                <w:b w:val="0"/>
                <w:bCs w:val="0"/>
                <w:spacing w:val="-3"/>
              </w:rPr>
              <w:t>. IHTSDO SNOMED CT®, U.S. Edition, March 2022 Release (incorporated by reference, see § 170.299).</w:t>
            </w:r>
          </w:p>
          <w:p w14:paraId="3DAC3CC1" w14:textId="77777777" w:rsidR="000B5684" w:rsidRPr="000B5684" w:rsidRDefault="000B5684" w:rsidP="000B5684">
            <w:pPr>
              <w:pStyle w:val="TableParagraph"/>
              <w:spacing w:before="105"/>
              <w:ind w:left="104" w:right="801"/>
              <w:rPr>
                <w:rFonts w:ascii="Times New Roman" w:eastAsia="Times New Roman" w:hAnsi="Times New Roman" w:cs="Times New Roman"/>
                <w:b w:val="0"/>
                <w:bCs w:val="0"/>
                <w:spacing w:val="-3"/>
              </w:rPr>
            </w:pPr>
            <w:r w:rsidRPr="000B5684">
              <w:rPr>
                <w:rFonts w:ascii="Times New Roman" w:eastAsia="Times New Roman" w:hAnsi="Times New Roman" w:cs="Times New Roman"/>
                <w:b w:val="0"/>
                <w:bCs w:val="0"/>
                <w:spacing w:val="-3"/>
              </w:rPr>
              <w:t>* * * * *</w:t>
            </w:r>
          </w:p>
          <w:p w14:paraId="13A38AFD" w14:textId="77777777" w:rsidR="000B5684" w:rsidRPr="000B5684" w:rsidRDefault="000B5684" w:rsidP="000B5684">
            <w:pPr>
              <w:pStyle w:val="TableParagraph"/>
              <w:spacing w:before="105"/>
              <w:ind w:left="104" w:right="801"/>
              <w:rPr>
                <w:rFonts w:ascii="Times New Roman" w:eastAsia="Times New Roman" w:hAnsi="Times New Roman" w:cs="Times New Roman"/>
                <w:b w:val="0"/>
                <w:bCs w:val="0"/>
                <w:spacing w:val="-3"/>
              </w:rPr>
            </w:pPr>
            <w:r w:rsidRPr="000B5684">
              <w:rPr>
                <w:rFonts w:ascii="Times New Roman" w:eastAsia="Times New Roman" w:hAnsi="Times New Roman" w:cs="Times New Roman"/>
                <w:b w:val="0"/>
                <w:bCs w:val="0"/>
                <w:spacing w:val="-3"/>
              </w:rPr>
              <w:t>(c)* * *</w:t>
            </w:r>
          </w:p>
          <w:p w14:paraId="0417BB58" w14:textId="77777777" w:rsidR="000B5684" w:rsidRPr="000B5684" w:rsidRDefault="000B5684" w:rsidP="000B5684">
            <w:pPr>
              <w:pStyle w:val="TableParagraph"/>
              <w:spacing w:before="105"/>
              <w:ind w:left="104" w:right="801"/>
              <w:rPr>
                <w:rFonts w:ascii="Times New Roman" w:eastAsia="Times New Roman" w:hAnsi="Times New Roman" w:cs="Times New Roman"/>
                <w:b w:val="0"/>
                <w:bCs w:val="0"/>
                <w:spacing w:val="-3"/>
              </w:rPr>
            </w:pPr>
            <w:r w:rsidRPr="000B5684">
              <w:rPr>
                <w:rFonts w:ascii="Times New Roman" w:eastAsia="Times New Roman" w:hAnsi="Times New Roman" w:cs="Times New Roman"/>
                <w:b w:val="0"/>
                <w:bCs w:val="0"/>
                <w:spacing w:val="-3"/>
              </w:rPr>
              <w:t xml:space="preserve">(1) </w:t>
            </w:r>
            <w:r w:rsidRPr="000B5684">
              <w:rPr>
                <w:rFonts w:ascii="Times New Roman" w:eastAsia="Times New Roman" w:hAnsi="Times New Roman" w:cs="Times New Roman"/>
                <w:b w:val="0"/>
                <w:bCs w:val="0"/>
                <w:i/>
                <w:iCs/>
                <w:spacing w:val="-3"/>
              </w:rPr>
              <w:t>Standard</w:t>
            </w:r>
            <w:r w:rsidRPr="000B5684">
              <w:rPr>
                <w:rFonts w:ascii="Times New Roman" w:eastAsia="Times New Roman" w:hAnsi="Times New Roman" w:cs="Times New Roman"/>
                <w:b w:val="0"/>
                <w:bCs w:val="0"/>
                <w:spacing w:val="-3"/>
              </w:rPr>
              <w:t xml:space="preserve">. Logical Observation Identifiers Names and Codes (LOINC®) Database Version 2.72, February 16, 2022, a universal code system for identifying laboratory and clinical observations produced by the </w:t>
            </w:r>
            <w:proofErr w:type="spellStart"/>
            <w:r w:rsidRPr="000B5684">
              <w:rPr>
                <w:rFonts w:ascii="Times New Roman" w:eastAsia="Times New Roman" w:hAnsi="Times New Roman" w:cs="Times New Roman"/>
                <w:b w:val="0"/>
                <w:bCs w:val="0"/>
                <w:spacing w:val="-3"/>
              </w:rPr>
              <w:t>Regenstrief</w:t>
            </w:r>
            <w:proofErr w:type="spellEnd"/>
            <w:r w:rsidRPr="000B5684">
              <w:rPr>
                <w:rFonts w:ascii="Times New Roman" w:eastAsia="Times New Roman" w:hAnsi="Times New Roman" w:cs="Times New Roman"/>
                <w:b w:val="0"/>
                <w:bCs w:val="0"/>
                <w:spacing w:val="-3"/>
              </w:rPr>
              <w:t xml:space="preserve"> Institute, Inc. (incorporated by reference, see § 170.299).</w:t>
            </w:r>
          </w:p>
          <w:p w14:paraId="1D7AD19F" w14:textId="77777777" w:rsidR="000B5684" w:rsidRPr="000B5684" w:rsidRDefault="000B5684" w:rsidP="000B5684">
            <w:pPr>
              <w:pStyle w:val="TableParagraph"/>
              <w:spacing w:before="105"/>
              <w:ind w:left="104" w:right="801"/>
              <w:rPr>
                <w:rFonts w:ascii="Times New Roman" w:eastAsia="Times New Roman" w:hAnsi="Times New Roman" w:cs="Times New Roman"/>
                <w:b w:val="0"/>
                <w:bCs w:val="0"/>
                <w:spacing w:val="-3"/>
              </w:rPr>
            </w:pPr>
            <w:r w:rsidRPr="000B5684">
              <w:rPr>
                <w:rFonts w:ascii="Times New Roman" w:eastAsia="Times New Roman" w:hAnsi="Times New Roman" w:cs="Times New Roman"/>
                <w:b w:val="0"/>
                <w:bCs w:val="0"/>
                <w:spacing w:val="-3"/>
              </w:rPr>
              <w:t>* * * * *</w:t>
            </w:r>
          </w:p>
          <w:p w14:paraId="0BC89283" w14:textId="77777777" w:rsidR="000B5684" w:rsidRPr="000B5684" w:rsidRDefault="000B5684" w:rsidP="000B5684">
            <w:pPr>
              <w:pStyle w:val="TableParagraph"/>
              <w:spacing w:before="105"/>
              <w:ind w:left="104" w:right="801"/>
              <w:rPr>
                <w:rFonts w:ascii="Times New Roman" w:eastAsia="Times New Roman" w:hAnsi="Times New Roman" w:cs="Times New Roman"/>
                <w:b w:val="0"/>
                <w:bCs w:val="0"/>
                <w:spacing w:val="-3"/>
              </w:rPr>
            </w:pPr>
            <w:r w:rsidRPr="000B5684">
              <w:rPr>
                <w:rFonts w:ascii="Times New Roman" w:eastAsia="Times New Roman" w:hAnsi="Times New Roman" w:cs="Times New Roman"/>
                <w:b w:val="0"/>
                <w:bCs w:val="0"/>
                <w:spacing w:val="-3"/>
              </w:rPr>
              <w:t>(d)* * *</w:t>
            </w:r>
          </w:p>
          <w:p w14:paraId="28A96596" w14:textId="77777777" w:rsidR="000B5684" w:rsidRPr="000B5684" w:rsidRDefault="000B5684" w:rsidP="000B5684">
            <w:pPr>
              <w:pStyle w:val="TableParagraph"/>
              <w:spacing w:before="105"/>
              <w:ind w:left="104" w:right="801"/>
              <w:rPr>
                <w:rFonts w:ascii="Times New Roman" w:eastAsia="Times New Roman" w:hAnsi="Times New Roman" w:cs="Times New Roman"/>
                <w:b w:val="0"/>
                <w:bCs w:val="0"/>
                <w:spacing w:val="-3"/>
              </w:rPr>
            </w:pPr>
            <w:r w:rsidRPr="000B5684">
              <w:rPr>
                <w:rFonts w:ascii="Times New Roman" w:eastAsia="Times New Roman" w:hAnsi="Times New Roman" w:cs="Times New Roman"/>
                <w:b w:val="0"/>
                <w:bCs w:val="0"/>
                <w:spacing w:val="-3"/>
              </w:rPr>
              <w:t xml:space="preserve">(1) </w:t>
            </w:r>
            <w:r w:rsidRPr="000B5684">
              <w:rPr>
                <w:rFonts w:ascii="Times New Roman" w:eastAsia="Times New Roman" w:hAnsi="Times New Roman" w:cs="Times New Roman"/>
                <w:b w:val="0"/>
                <w:bCs w:val="0"/>
                <w:i/>
                <w:iCs/>
                <w:spacing w:val="-3"/>
              </w:rPr>
              <w:t>Standard</w:t>
            </w:r>
            <w:r w:rsidRPr="000B5684">
              <w:rPr>
                <w:rFonts w:ascii="Times New Roman" w:eastAsia="Times New Roman" w:hAnsi="Times New Roman" w:cs="Times New Roman"/>
                <w:b w:val="0"/>
                <w:bCs w:val="0"/>
                <w:spacing w:val="-3"/>
              </w:rPr>
              <w:t xml:space="preserve">. </w:t>
            </w:r>
            <w:proofErr w:type="spellStart"/>
            <w:r w:rsidRPr="000B5684">
              <w:rPr>
                <w:rFonts w:ascii="Times New Roman" w:eastAsia="Times New Roman" w:hAnsi="Times New Roman" w:cs="Times New Roman"/>
                <w:b w:val="0"/>
                <w:bCs w:val="0"/>
                <w:spacing w:val="-3"/>
              </w:rPr>
              <w:t>RxNorm</w:t>
            </w:r>
            <w:proofErr w:type="spellEnd"/>
            <w:r w:rsidRPr="000B5684">
              <w:rPr>
                <w:rFonts w:ascii="Times New Roman" w:eastAsia="Times New Roman" w:hAnsi="Times New Roman" w:cs="Times New Roman"/>
                <w:b w:val="0"/>
                <w:bCs w:val="0"/>
                <w:spacing w:val="-3"/>
              </w:rPr>
              <w:t xml:space="preserve">, a standardized nomenclature for clinical drugs produced by the United States National Library of Medicine, July 5, </w:t>
            </w:r>
            <w:proofErr w:type="gramStart"/>
            <w:r w:rsidRPr="000B5684">
              <w:rPr>
                <w:rFonts w:ascii="Times New Roman" w:eastAsia="Times New Roman" w:hAnsi="Times New Roman" w:cs="Times New Roman"/>
                <w:b w:val="0"/>
                <w:bCs w:val="0"/>
                <w:spacing w:val="-3"/>
              </w:rPr>
              <w:t>2022</w:t>
            </w:r>
            <w:proofErr w:type="gramEnd"/>
            <w:r w:rsidRPr="000B5684">
              <w:rPr>
                <w:rFonts w:ascii="Times New Roman" w:eastAsia="Times New Roman" w:hAnsi="Times New Roman" w:cs="Times New Roman"/>
                <w:b w:val="0"/>
                <w:bCs w:val="0"/>
                <w:spacing w:val="-3"/>
              </w:rPr>
              <w:t xml:space="preserve"> Full Monthly Release (incorporated by reference, see § 170.299).</w:t>
            </w:r>
          </w:p>
          <w:p w14:paraId="05AAF59A" w14:textId="77777777" w:rsidR="000B5684" w:rsidRPr="000B5684" w:rsidRDefault="000B5684" w:rsidP="000B5684">
            <w:pPr>
              <w:pStyle w:val="TableParagraph"/>
              <w:spacing w:before="105"/>
              <w:ind w:left="104" w:right="801"/>
              <w:rPr>
                <w:rFonts w:ascii="Times New Roman" w:eastAsia="Times New Roman" w:hAnsi="Times New Roman" w:cs="Times New Roman"/>
                <w:b w:val="0"/>
                <w:bCs w:val="0"/>
                <w:spacing w:val="-3"/>
              </w:rPr>
            </w:pPr>
            <w:r w:rsidRPr="000B5684">
              <w:rPr>
                <w:rFonts w:ascii="Times New Roman" w:eastAsia="Times New Roman" w:hAnsi="Times New Roman" w:cs="Times New Roman"/>
                <w:b w:val="0"/>
                <w:bCs w:val="0"/>
                <w:spacing w:val="-3"/>
              </w:rPr>
              <w:t>* * *</w:t>
            </w:r>
          </w:p>
          <w:p w14:paraId="0A9CBAB6" w14:textId="77777777" w:rsidR="000B5684" w:rsidRPr="000B5684" w:rsidRDefault="000B5684" w:rsidP="000B5684">
            <w:pPr>
              <w:pStyle w:val="TableParagraph"/>
              <w:spacing w:before="105"/>
              <w:ind w:left="104" w:right="801"/>
              <w:rPr>
                <w:rFonts w:ascii="Times New Roman" w:eastAsia="Times New Roman" w:hAnsi="Times New Roman" w:cs="Times New Roman"/>
                <w:b w:val="0"/>
                <w:bCs w:val="0"/>
                <w:spacing w:val="-3"/>
              </w:rPr>
            </w:pPr>
            <w:r w:rsidRPr="000B5684">
              <w:rPr>
                <w:rFonts w:ascii="Times New Roman" w:eastAsia="Times New Roman" w:hAnsi="Times New Roman" w:cs="Times New Roman"/>
                <w:b w:val="0"/>
                <w:bCs w:val="0"/>
                <w:spacing w:val="-3"/>
              </w:rPr>
              <w:t xml:space="preserve">(4) </w:t>
            </w:r>
            <w:r w:rsidRPr="000B5684">
              <w:rPr>
                <w:rFonts w:ascii="Times New Roman" w:eastAsia="Times New Roman" w:hAnsi="Times New Roman" w:cs="Times New Roman"/>
                <w:b w:val="0"/>
                <w:bCs w:val="0"/>
                <w:i/>
                <w:iCs/>
                <w:spacing w:val="-3"/>
              </w:rPr>
              <w:t>Standard.</w:t>
            </w:r>
            <w:r w:rsidRPr="000B5684">
              <w:rPr>
                <w:rFonts w:ascii="Times New Roman" w:eastAsia="Times New Roman" w:hAnsi="Times New Roman" w:cs="Times New Roman"/>
                <w:b w:val="0"/>
                <w:bCs w:val="0"/>
                <w:spacing w:val="-3"/>
              </w:rPr>
              <w:t xml:space="preserve"> The code set specified at 45 CFR 162.1002(b)(2).</w:t>
            </w:r>
          </w:p>
          <w:p w14:paraId="39B3A093" w14:textId="77777777" w:rsidR="000B5684" w:rsidRPr="000B5684" w:rsidRDefault="000B5684" w:rsidP="000B5684">
            <w:pPr>
              <w:pStyle w:val="TableParagraph"/>
              <w:spacing w:before="105"/>
              <w:ind w:left="104" w:right="801"/>
              <w:rPr>
                <w:rFonts w:ascii="Times New Roman" w:eastAsia="Times New Roman" w:hAnsi="Times New Roman" w:cs="Times New Roman"/>
                <w:b w:val="0"/>
                <w:bCs w:val="0"/>
                <w:spacing w:val="-3"/>
              </w:rPr>
            </w:pPr>
            <w:r w:rsidRPr="000B5684">
              <w:rPr>
                <w:rFonts w:ascii="Times New Roman" w:eastAsia="Times New Roman" w:hAnsi="Times New Roman" w:cs="Times New Roman"/>
                <w:b w:val="0"/>
                <w:bCs w:val="0"/>
                <w:spacing w:val="-3"/>
              </w:rPr>
              <w:t>* * * * *</w:t>
            </w:r>
          </w:p>
          <w:p w14:paraId="3B23F3AE" w14:textId="77777777" w:rsidR="000B5684" w:rsidRPr="000B5684" w:rsidRDefault="000B5684" w:rsidP="000B5684">
            <w:pPr>
              <w:pStyle w:val="TableParagraph"/>
              <w:spacing w:before="105"/>
              <w:ind w:left="104" w:right="801"/>
              <w:rPr>
                <w:rFonts w:ascii="Times New Roman" w:eastAsia="Times New Roman" w:hAnsi="Times New Roman" w:cs="Times New Roman"/>
                <w:b w:val="0"/>
                <w:bCs w:val="0"/>
                <w:spacing w:val="-3"/>
              </w:rPr>
            </w:pPr>
            <w:r w:rsidRPr="000B5684">
              <w:rPr>
                <w:rFonts w:ascii="Times New Roman" w:eastAsia="Times New Roman" w:hAnsi="Times New Roman" w:cs="Times New Roman"/>
                <w:b w:val="0"/>
                <w:bCs w:val="0"/>
                <w:spacing w:val="-3"/>
              </w:rPr>
              <w:t>(e)* * *</w:t>
            </w:r>
          </w:p>
          <w:p w14:paraId="6D48309A" w14:textId="77777777" w:rsidR="000B5684" w:rsidRPr="000B5684" w:rsidRDefault="000B5684" w:rsidP="000B5684">
            <w:pPr>
              <w:pStyle w:val="TableParagraph"/>
              <w:spacing w:before="105"/>
              <w:ind w:left="104" w:right="801"/>
              <w:rPr>
                <w:rFonts w:ascii="Times New Roman" w:eastAsia="Times New Roman" w:hAnsi="Times New Roman" w:cs="Times New Roman"/>
                <w:b w:val="0"/>
                <w:bCs w:val="0"/>
                <w:spacing w:val="-3"/>
              </w:rPr>
            </w:pPr>
            <w:r w:rsidRPr="000B5684">
              <w:rPr>
                <w:rFonts w:ascii="Times New Roman" w:eastAsia="Times New Roman" w:hAnsi="Times New Roman" w:cs="Times New Roman"/>
                <w:b w:val="0"/>
                <w:bCs w:val="0"/>
                <w:spacing w:val="-3"/>
              </w:rPr>
              <w:t xml:space="preserve">(1) </w:t>
            </w:r>
            <w:r w:rsidRPr="000B5684">
              <w:rPr>
                <w:rFonts w:ascii="Times New Roman" w:eastAsia="Times New Roman" w:hAnsi="Times New Roman" w:cs="Times New Roman"/>
                <w:b w:val="0"/>
                <w:bCs w:val="0"/>
                <w:i/>
                <w:iCs/>
                <w:spacing w:val="-3"/>
              </w:rPr>
              <w:t>Standard</w:t>
            </w:r>
            <w:r w:rsidRPr="000B5684">
              <w:rPr>
                <w:rFonts w:ascii="Times New Roman" w:eastAsia="Times New Roman" w:hAnsi="Times New Roman" w:cs="Times New Roman"/>
                <w:b w:val="0"/>
                <w:bCs w:val="0"/>
                <w:spacing w:val="-3"/>
              </w:rPr>
              <w:t>. HL7 Standard Code Set CVX - Vaccines Administered, updates through June 15, 2022 (incorporated by reference, see § 170.299).</w:t>
            </w:r>
          </w:p>
          <w:p w14:paraId="057D6E59" w14:textId="77777777" w:rsidR="000B5684" w:rsidRPr="000B5684" w:rsidRDefault="000B5684" w:rsidP="000B5684">
            <w:pPr>
              <w:pStyle w:val="TableParagraph"/>
              <w:spacing w:before="105"/>
              <w:ind w:left="104" w:right="801"/>
              <w:rPr>
                <w:rFonts w:ascii="Times New Roman" w:eastAsia="Times New Roman" w:hAnsi="Times New Roman" w:cs="Times New Roman"/>
                <w:b w:val="0"/>
                <w:bCs w:val="0"/>
                <w:spacing w:val="-3"/>
              </w:rPr>
            </w:pPr>
            <w:r w:rsidRPr="000B5684">
              <w:rPr>
                <w:rFonts w:ascii="Times New Roman" w:eastAsia="Times New Roman" w:hAnsi="Times New Roman" w:cs="Times New Roman"/>
                <w:b w:val="0"/>
                <w:bCs w:val="0"/>
                <w:spacing w:val="-3"/>
              </w:rPr>
              <w:t xml:space="preserve">(2) </w:t>
            </w:r>
            <w:r w:rsidRPr="000B5684">
              <w:rPr>
                <w:rFonts w:ascii="Times New Roman" w:eastAsia="Times New Roman" w:hAnsi="Times New Roman" w:cs="Times New Roman"/>
                <w:b w:val="0"/>
                <w:bCs w:val="0"/>
                <w:i/>
                <w:iCs/>
                <w:spacing w:val="-3"/>
              </w:rPr>
              <w:t>Standard</w:t>
            </w:r>
            <w:r w:rsidRPr="000B5684">
              <w:rPr>
                <w:rFonts w:ascii="Times New Roman" w:eastAsia="Times New Roman" w:hAnsi="Times New Roman" w:cs="Times New Roman"/>
                <w:b w:val="0"/>
                <w:bCs w:val="0"/>
                <w:spacing w:val="-3"/>
              </w:rPr>
              <w:t>. National Drug Code Directory (NDC) - Vaccine NDC Linker, updates through July 19, 2022 (incorporated by reference, see § 170.299).</w:t>
            </w:r>
          </w:p>
          <w:p w14:paraId="37FEFD1C" w14:textId="77777777" w:rsidR="000B5684" w:rsidRPr="000B5684" w:rsidRDefault="000B5684" w:rsidP="000B5684">
            <w:pPr>
              <w:pStyle w:val="TableParagraph"/>
              <w:spacing w:before="105"/>
              <w:ind w:left="104" w:right="801"/>
              <w:rPr>
                <w:rFonts w:ascii="Times New Roman" w:eastAsia="Times New Roman" w:hAnsi="Times New Roman" w:cs="Times New Roman"/>
                <w:b w:val="0"/>
                <w:bCs w:val="0"/>
                <w:spacing w:val="-3"/>
              </w:rPr>
            </w:pPr>
            <w:r w:rsidRPr="000B5684">
              <w:rPr>
                <w:rFonts w:ascii="Times New Roman" w:eastAsia="Times New Roman" w:hAnsi="Times New Roman" w:cs="Times New Roman"/>
                <w:b w:val="0"/>
                <w:bCs w:val="0"/>
                <w:spacing w:val="-3"/>
              </w:rPr>
              <w:t>* * * * *</w:t>
            </w:r>
          </w:p>
          <w:p w14:paraId="4C40FE87" w14:textId="77777777" w:rsidR="000B5684" w:rsidRPr="000B5684" w:rsidRDefault="000B5684" w:rsidP="000B5684">
            <w:pPr>
              <w:pStyle w:val="TableParagraph"/>
              <w:spacing w:before="105"/>
              <w:ind w:left="104" w:right="801"/>
              <w:rPr>
                <w:rFonts w:ascii="Times New Roman" w:eastAsia="Times New Roman" w:hAnsi="Times New Roman" w:cs="Times New Roman"/>
                <w:b w:val="0"/>
                <w:bCs w:val="0"/>
                <w:spacing w:val="-3"/>
              </w:rPr>
            </w:pPr>
            <w:r w:rsidRPr="000B5684">
              <w:rPr>
                <w:rFonts w:ascii="Times New Roman" w:eastAsia="Times New Roman" w:hAnsi="Times New Roman" w:cs="Times New Roman"/>
                <w:b w:val="0"/>
                <w:bCs w:val="0"/>
                <w:spacing w:val="-3"/>
              </w:rPr>
              <w:t>(f)* * *</w:t>
            </w:r>
          </w:p>
          <w:p w14:paraId="74715556" w14:textId="77777777" w:rsidR="000B5684" w:rsidRPr="000B5684" w:rsidRDefault="000B5684" w:rsidP="000B5684">
            <w:pPr>
              <w:pStyle w:val="TableParagraph"/>
              <w:spacing w:before="105"/>
              <w:ind w:left="104" w:right="801"/>
              <w:rPr>
                <w:rFonts w:ascii="Times New Roman" w:eastAsia="Times New Roman" w:hAnsi="Times New Roman" w:cs="Times New Roman"/>
                <w:b w:val="0"/>
                <w:bCs w:val="0"/>
                <w:spacing w:val="-3"/>
              </w:rPr>
            </w:pPr>
            <w:r w:rsidRPr="000B5684">
              <w:rPr>
                <w:rFonts w:ascii="Times New Roman" w:eastAsia="Times New Roman" w:hAnsi="Times New Roman" w:cs="Times New Roman"/>
                <w:b w:val="0"/>
                <w:bCs w:val="0"/>
                <w:spacing w:val="-3"/>
              </w:rPr>
              <w:t xml:space="preserve">(3) </w:t>
            </w:r>
            <w:r w:rsidRPr="000B5684">
              <w:rPr>
                <w:rFonts w:ascii="Times New Roman" w:eastAsia="Times New Roman" w:hAnsi="Times New Roman" w:cs="Times New Roman"/>
                <w:b w:val="0"/>
                <w:bCs w:val="0"/>
                <w:i/>
                <w:iCs/>
                <w:spacing w:val="-3"/>
              </w:rPr>
              <w:t>Standard</w:t>
            </w:r>
            <w:r w:rsidRPr="000B5684">
              <w:rPr>
                <w:rFonts w:ascii="Times New Roman" w:eastAsia="Times New Roman" w:hAnsi="Times New Roman" w:cs="Times New Roman"/>
                <w:b w:val="0"/>
                <w:bCs w:val="0"/>
                <w:spacing w:val="-3"/>
              </w:rPr>
              <w:t xml:space="preserve">. CDC Race and Ethnicity Code Set Version 1.2 (July </w:t>
            </w:r>
            <w:bookmarkStart w:id="6" w:name="_Hlk129768650"/>
            <w:r w:rsidRPr="000B5684">
              <w:rPr>
                <w:rFonts w:ascii="Times New Roman" w:eastAsia="Times New Roman" w:hAnsi="Times New Roman" w:cs="Times New Roman"/>
                <w:b w:val="0"/>
                <w:bCs w:val="0"/>
                <w:spacing w:val="-3"/>
              </w:rPr>
              <w:t xml:space="preserve">15, </w:t>
            </w:r>
            <w:bookmarkEnd w:id="6"/>
            <w:r w:rsidRPr="000B5684">
              <w:rPr>
                <w:rFonts w:ascii="Times New Roman" w:eastAsia="Times New Roman" w:hAnsi="Times New Roman" w:cs="Times New Roman"/>
                <w:b w:val="0"/>
                <w:bCs w:val="0"/>
                <w:spacing w:val="-3"/>
              </w:rPr>
              <w:t>2021) (incorporated by reference, see § 170.299).</w:t>
            </w:r>
          </w:p>
          <w:p w14:paraId="3AE3AB58" w14:textId="77777777" w:rsidR="000B5684" w:rsidRPr="000B5684" w:rsidRDefault="000B5684" w:rsidP="000B5684">
            <w:pPr>
              <w:pStyle w:val="TableParagraph"/>
              <w:spacing w:before="105"/>
              <w:ind w:left="104" w:right="801"/>
              <w:rPr>
                <w:rFonts w:ascii="Times New Roman" w:eastAsia="Times New Roman" w:hAnsi="Times New Roman" w:cs="Times New Roman"/>
                <w:b w:val="0"/>
                <w:bCs w:val="0"/>
                <w:spacing w:val="-3"/>
              </w:rPr>
            </w:pPr>
            <w:r w:rsidRPr="000B5684">
              <w:rPr>
                <w:rFonts w:ascii="Times New Roman" w:eastAsia="Times New Roman" w:hAnsi="Times New Roman" w:cs="Times New Roman"/>
                <w:b w:val="0"/>
                <w:bCs w:val="0"/>
                <w:spacing w:val="-3"/>
              </w:rPr>
              <w:t>* * * * *</w:t>
            </w:r>
          </w:p>
          <w:p w14:paraId="4B312669" w14:textId="77777777" w:rsidR="000B5684" w:rsidRPr="000B5684" w:rsidRDefault="000B5684" w:rsidP="000B5684">
            <w:pPr>
              <w:pStyle w:val="TableParagraph"/>
              <w:spacing w:before="105"/>
              <w:ind w:left="104" w:right="801"/>
              <w:rPr>
                <w:rFonts w:ascii="Times New Roman" w:eastAsia="Times New Roman" w:hAnsi="Times New Roman" w:cs="Times New Roman"/>
                <w:b w:val="0"/>
                <w:bCs w:val="0"/>
                <w:spacing w:val="-3"/>
              </w:rPr>
            </w:pPr>
            <w:r w:rsidRPr="000B5684">
              <w:rPr>
                <w:rFonts w:ascii="Times New Roman" w:eastAsia="Times New Roman" w:hAnsi="Times New Roman" w:cs="Times New Roman"/>
                <w:b w:val="0"/>
                <w:bCs w:val="0"/>
                <w:spacing w:val="-3"/>
              </w:rPr>
              <w:t>(m)* * *</w:t>
            </w:r>
          </w:p>
          <w:p w14:paraId="379B6303" w14:textId="77777777" w:rsidR="000B5684" w:rsidRPr="000B5684" w:rsidRDefault="000B5684" w:rsidP="000B5684">
            <w:pPr>
              <w:pStyle w:val="TableParagraph"/>
              <w:spacing w:before="105"/>
              <w:ind w:left="104" w:right="801"/>
              <w:rPr>
                <w:rFonts w:ascii="Times New Roman" w:eastAsia="Times New Roman" w:hAnsi="Times New Roman" w:cs="Times New Roman"/>
                <w:b w:val="0"/>
                <w:bCs w:val="0"/>
                <w:spacing w:val="-3"/>
              </w:rPr>
            </w:pPr>
            <w:r w:rsidRPr="000B5684">
              <w:rPr>
                <w:rFonts w:ascii="Times New Roman" w:eastAsia="Times New Roman" w:hAnsi="Times New Roman" w:cs="Times New Roman"/>
                <w:b w:val="0"/>
                <w:bCs w:val="0"/>
                <w:spacing w:val="-3"/>
              </w:rPr>
              <w:t>(1)* * *</w:t>
            </w:r>
          </w:p>
          <w:p w14:paraId="5F322DE6" w14:textId="77777777" w:rsidR="000B5684" w:rsidRPr="000B5684" w:rsidRDefault="000B5684" w:rsidP="000B5684">
            <w:pPr>
              <w:pStyle w:val="TableParagraph"/>
              <w:spacing w:before="105"/>
              <w:ind w:left="104" w:right="801"/>
              <w:rPr>
                <w:rFonts w:ascii="Times New Roman" w:eastAsia="Times New Roman" w:hAnsi="Times New Roman" w:cs="Times New Roman"/>
                <w:b w:val="0"/>
                <w:bCs w:val="0"/>
                <w:spacing w:val="-3"/>
              </w:rPr>
            </w:pPr>
            <w:r w:rsidRPr="000B5684">
              <w:rPr>
                <w:rFonts w:ascii="Times New Roman" w:eastAsia="Times New Roman" w:hAnsi="Times New Roman" w:cs="Times New Roman"/>
                <w:b w:val="0"/>
                <w:bCs w:val="0"/>
                <w:spacing w:val="-3"/>
              </w:rPr>
              <w:t>(2)</w:t>
            </w:r>
            <w:r w:rsidRPr="000B5684">
              <w:rPr>
                <w:rFonts w:ascii="Times New Roman" w:eastAsia="Times New Roman" w:hAnsi="Times New Roman" w:cs="Times New Roman"/>
                <w:b w:val="0"/>
                <w:bCs w:val="0"/>
                <w:i/>
                <w:iCs/>
                <w:spacing w:val="-3"/>
              </w:rPr>
              <w:t xml:space="preserve"> Standard</w:t>
            </w:r>
            <w:r w:rsidRPr="000B5684">
              <w:rPr>
                <w:rFonts w:ascii="Times New Roman" w:eastAsia="Times New Roman" w:hAnsi="Times New Roman" w:cs="Times New Roman"/>
                <w:b w:val="0"/>
                <w:bCs w:val="0"/>
                <w:spacing w:val="-3"/>
              </w:rPr>
              <w:t>. The Unified Code of Units of Measure, Revision 2.1, November 21, 2017 (incorporated by reference, see § 170.299).</w:t>
            </w:r>
          </w:p>
          <w:p w14:paraId="2317B928" w14:textId="77777777" w:rsidR="000B5684" w:rsidRPr="000B5684" w:rsidRDefault="000B5684" w:rsidP="000B5684">
            <w:pPr>
              <w:pStyle w:val="TableParagraph"/>
              <w:spacing w:before="105"/>
              <w:ind w:left="104" w:right="801"/>
              <w:rPr>
                <w:rFonts w:ascii="Times New Roman" w:eastAsia="Times New Roman" w:hAnsi="Times New Roman" w:cs="Times New Roman"/>
                <w:b w:val="0"/>
                <w:bCs w:val="0"/>
                <w:spacing w:val="-3"/>
              </w:rPr>
            </w:pPr>
            <w:r w:rsidRPr="000B5684">
              <w:rPr>
                <w:rFonts w:ascii="Times New Roman" w:eastAsia="Times New Roman" w:hAnsi="Times New Roman" w:cs="Times New Roman"/>
                <w:b w:val="0"/>
                <w:bCs w:val="0"/>
                <w:spacing w:val="-3"/>
              </w:rPr>
              <w:t>(n)* * *</w:t>
            </w:r>
          </w:p>
          <w:p w14:paraId="6026FCE2" w14:textId="77777777" w:rsidR="000B5684" w:rsidRPr="000B5684" w:rsidRDefault="000B5684" w:rsidP="000B5684">
            <w:pPr>
              <w:pStyle w:val="TableParagraph"/>
              <w:spacing w:before="105"/>
              <w:ind w:left="104" w:right="801"/>
              <w:rPr>
                <w:rFonts w:ascii="Times New Roman" w:eastAsia="Times New Roman" w:hAnsi="Times New Roman" w:cs="Times New Roman"/>
                <w:b w:val="0"/>
                <w:bCs w:val="0"/>
                <w:spacing w:val="-3"/>
              </w:rPr>
            </w:pPr>
            <w:r w:rsidRPr="000B5684">
              <w:rPr>
                <w:rFonts w:ascii="Times New Roman" w:eastAsia="Times New Roman" w:hAnsi="Times New Roman" w:cs="Times New Roman"/>
                <w:b w:val="0"/>
                <w:bCs w:val="0"/>
                <w:spacing w:val="-3"/>
              </w:rPr>
              <w:t xml:space="preserve">(1) </w:t>
            </w:r>
            <w:r w:rsidRPr="000B5684">
              <w:rPr>
                <w:rFonts w:ascii="Times New Roman" w:eastAsia="Times New Roman" w:hAnsi="Times New Roman" w:cs="Times New Roman"/>
                <w:b w:val="0"/>
                <w:bCs w:val="0"/>
                <w:i/>
                <w:iCs/>
                <w:spacing w:val="-3"/>
              </w:rPr>
              <w:t xml:space="preserve">Standard. </w:t>
            </w:r>
            <w:r w:rsidRPr="000B5684">
              <w:rPr>
                <w:rFonts w:ascii="Times New Roman" w:eastAsia="Times New Roman" w:hAnsi="Times New Roman" w:cs="Times New Roman"/>
                <w:b w:val="0"/>
                <w:bCs w:val="0"/>
                <w:spacing w:val="-3"/>
              </w:rPr>
              <w:t xml:space="preserve">Birth sex must be coded in accordance with HL7 Version 3 Standard, Value Sets for AdministrativeGender and NullFlavor (incorporated by reference, see § 170.299), up until the adoption of this standard expires January 1, 2026, attributed as follows: </w:t>
            </w:r>
          </w:p>
          <w:p w14:paraId="52C063A2" w14:textId="77777777" w:rsidR="000B5684" w:rsidRPr="000B5684" w:rsidRDefault="000B5684" w:rsidP="000B5684">
            <w:pPr>
              <w:pStyle w:val="TableParagraph"/>
              <w:spacing w:before="105"/>
              <w:ind w:left="104" w:right="801"/>
              <w:rPr>
                <w:rFonts w:ascii="Times New Roman" w:eastAsia="Times New Roman" w:hAnsi="Times New Roman" w:cs="Times New Roman"/>
                <w:b w:val="0"/>
                <w:bCs w:val="0"/>
                <w:spacing w:val="-3"/>
              </w:rPr>
            </w:pPr>
            <w:r w:rsidRPr="000B5684">
              <w:rPr>
                <w:rFonts w:ascii="Times New Roman" w:eastAsia="Times New Roman" w:hAnsi="Times New Roman" w:cs="Times New Roman"/>
                <w:b w:val="0"/>
                <w:bCs w:val="0"/>
                <w:spacing w:val="-3"/>
              </w:rPr>
              <w:t xml:space="preserve"> (</w:t>
            </w:r>
            <w:proofErr w:type="spellStart"/>
            <w:r w:rsidRPr="000B5684">
              <w:rPr>
                <w:rFonts w:ascii="Times New Roman" w:eastAsia="Times New Roman" w:hAnsi="Times New Roman" w:cs="Times New Roman"/>
                <w:b w:val="0"/>
                <w:bCs w:val="0"/>
                <w:spacing w:val="-3"/>
              </w:rPr>
              <w:t>i</w:t>
            </w:r>
            <w:proofErr w:type="spellEnd"/>
            <w:r w:rsidRPr="000B5684">
              <w:rPr>
                <w:rFonts w:ascii="Times New Roman" w:eastAsia="Times New Roman" w:hAnsi="Times New Roman" w:cs="Times New Roman"/>
                <w:b w:val="0"/>
                <w:bCs w:val="0"/>
                <w:spacing w:val="-3"/>
              </w:rPr>
              <w:t xml:space="preserve">) Male. M; (ii) Female. F; (iii) Unknown. </w:t>
            </w:r>
            <w:proofErr w:type="spellStart"/>
            <w:r w:rsidRPr="000B5684">
              <w:rPr>
                <w:rFonts w:ascii="Times New Roman" w:eastAsia="Times New Roman" w:hAnsi="Times New Roman" w:cs="Times New Roman"/>
                <w:b w:val="0"/>
                <w:bCs w:val="0"/>
                <w:spacing w:val="-3"/>
              </w:rPr>
              <w:t>nullFlavor</w:t>
            </w:r>
            <w:proofErr w:type="spellEnd"/>
            <w:r w:rsidRPr="000B5684">
              <w:rPr>
                <w:rFonts w:ascii="Times New Roman" w:eastAsia="Times New Roman" w:hAnsi="Times New Roman" w:cs="Times New Roman"/>
                <w:b w:val="0"/>
                <w:bCs w:val="0"/>
                <w:spacing w:val="-3"/>
              </w:rPr>
              <w:t xml:space="preserve"> UNK. </w:t>
            </w:r>
          </w:p>
          <w:p w14:paraId="39BB2F85" w14:textId="77777777" w:rsidR="000B5684" w:rsidRPr="000B5684" w:rsidRDefault="000B5684" w:rsidP="000B5684">
            <w:pPr>
              <w:pStyle w:val="TableParagraph"/>
              <w:spacing w:before="105"/>
              <w:ind w:left="104" w:right="801"/>
              <w:rPr>
                <w:rFonts w:ascii="Times New Roman" w:eastAsia="Times New Roman" w:hAnsi="Times New Roman" w:cs="Times New Roman"/>
                <w:b w:val="0"/>
                <w:bCs w:val="0"/>
                <w:spacing w:val="-3"/>
              </w:rPr>
            </w:pPr>
            <w:r w:rsidRPr="000B5684">
              <w:rPr>
                <w:rFonts w:ascii="Times New Roman" w:eastAsia="Times New Roman" w:hAnsi="Times New Roman" w:cs="Times New Roman"/>
                <w:b w:val="0"/>
                <w:bCs w:val="0"/>
                <w:spacing w:val="-3"/>
              </w:rPr>
              <w:lastRenderedPageBreak/>
              <w:t xml:space="preserve">(2) </w:t>
            </w:r>
            <w:r w:rsidRPr="000B5684">
              <w:rPr>
                <w:rFonts w:ascii="Times New Roman" w:eastAsia="Times New Roman" w:hAnsi="Times New Roman" w:cs="Times New Roman"/>
                <w:b w:val="0"/>
                <w:bCs w:val="0"/>
                <w:i/>
                <w:iCs/>
                <w:spacing w:val="-3"/>
              </w:rPr>
              <w:t>Standard</w:t>
            </w:r>
            <w:r w:rsidRPr="000B5684">
              <w:rPr>
                <w:rFonts w:ascii="Times New Roman" w:eastAsia="Times New Roman" w:hAnsi="Times New Roman" w:cs="Times New Roman"/>
                <w:b w:val="0"/>
                <w:bCs w:val="0"/>
                <w:spacing w:val="-3"/>
              </w:rPr>
              <w:t>. Sex must be coded in accordance with, at a minimum, the version of SNOMED CT ® codes specified in § 170.207(a)(1).</w:t>
            </w:r>
          </w:p>
          <w:p w14:paraId="5D1AC9D8" w14:textId="77777777" w:rsidR="000B5684" w:rsidRPr="000B5684" w:rsidRDefault="000B5684" w:rsidP="000B5684">
            <w:pPr>
              <w:pStyle w:val="TableParagraph"/>
              <w:spacing w:before="105"/>
              <w:ind w:left="104" w:right="801"/>
              <w:rPr>
                <w:rFonts w:ascii="Times New Roman" w:eastAsia="Times New Roman" w:hAnsi="Times New Roman" w:cs="Times New Roman"/>
                <w:b w:val="0"/>
                <w:bCs w:val="0"/>
                <w:spacing w:val="-3"/>
              </w:rPr>
            </w:pPr>
            <w:r w:rsidRPr="000B5684">
              <w:rPr>
                <w:rFonts w:ascii="Times New Roman" w:eastAsia="Times New Roman" w:hAnsi="Times New Roman" w:cs="Times New Roman"/>
                <w:b w:val="0"/>
                <w:bCs w:val="0"/>
                <w:spacing w:val="-3"/>
              </w:rPr>
              <w:t xml:space="preserve">(3) </w:t>
            </w:r>
            <w:r w:rsidRPr="000B5684">
              <w:rPr>
                <w:rFonts w:ascii="Times New Roman" w:eastAsia="Times New Roman" w:hAnsi="Times New Roman" w:cs="Times New Roman"/>
                <w:b w:val="0"/>
                <w:bCs w:val="0"/>
                <w:i/>
                <w:iCs/>
                <w:spacing w:val="-3"/>
              </w:rPr>
              <w:t>Standard.</w:t>
            </w:r>
            <w:r w:rsidRPr="000B5684">
              <w:rPr>
                <w:rFonts w:ascii="Times New Roman" w:eastAsia="Times New Roman" w:hAnsi="Times New Roman" w:cs="Times New Roman"/>
                <w:b w:val="0"/>
                <w:bCs w:val="0"/>
                <w:spacing w:val="-3"/>
              </w:rPr>
              <w:t xml:space="preserve"> Sex for Clinical Use must be coded in accordance with, at a minimum, the version of LOINC ® codes specified in § 170.207(c)(1). </w:t>
            </w:r>
          </w:p>
          <w:p w14:paraId="67BE5D13" w14:textId="77777777" w:rsidR="000B5684" w:rsidRPr="000B5684" w:rsidRDefault="000B5684" w:rsidP="000B5684">
            <w:pPr>
              <w:pStyle w:val="TableParagraph"/>
              <w:spacing w:before="105"/>
              <w:ind w:left="104" w:right="801"/>
              <w:rPr>
                <w:rFonts w:ascii="Times New Roman" w:eastAsia="Times New Roman" w:hAnsi="Times New Roman" w:cs="Times New Roman"/>
                <w:b w:val="0"/>
                <w:bCs w:val="0"/>
                <w:spacing w:val="-3"/>
              </w:rPr>
            </w:pPr>
            <w:r w:rsidRPr="000B5684">
              <w:rPr>
                <w:rFonts w:ascii="Times New Roman" w:eastAsia="Times New Roman" w:hAnsi="Times New Roman" w:cs="Times New Roman"/>
                <w:b w:val="0"/>
                <w:bCs w:val="0"/>
                <w:spacing w:val="-3"/>
              </w:rPr>
              <w:t xml:space="preserve">(o) </w:t>
            </w:r>
            <w:r w:rsidRPr="000B5684">
              <w:rPr>
                <w:rFonts w:ascii="Times New Roman" w:eastAsia="Times New Roman" w:hAnsi="Times New Roman" w:cs="Times New Roman"/>
                <w:b w:val="0"/>
                <w:bCs w:val="0"/>
                <w:i/>
                <w:iCs/>
                <w:spacing w:val="-3"/>
              </w:rPr>
              <w:t>Sexual orientation and gender information</w:t>
            </w:r>
            <w:r w:rsidRPr="000B5684">
              <w:rPr>
                <w:rFonts w:ascii="Times New Roman" w:eastAsia="Times New Roman" w:hAnsi="Times New Roman" w:cs="Times New Roman"/>
                <w:b w:val="0"/>
                <w:bCs w:val="0"/>
                <w:spacing w:val="-3"/>
              </w:rPr>
              <w:t xml:space="preserve">--(1) </w:t>
            </w:r>
            <w:r w:rsidRPr="000B5684">
              <w:rPr>
                <w:rFonts w:ascii="Times New Roman" w:eastAsia="Times New Roman" w:hAnsi="Times New Roman" w:cs="Times New Roman"/>
                <w:b w:val="0"/>
                <w:bCs w:val="0"/>
                <w:i/>
                <w:spacing w:val="-3"/>
              </w:rPr>
              <w:t>Standard</w:t>
            </w:r>
            <w:r w:rsidRPr="000B5684">
              <w:rPr>
                <w:rFonts w:ascii="Times New Roman" w:eastAsia="Times New Roman" w:hAnsi="Times New Roman" w:cs="Times New Roman"/>
                <w:b w:val="0"/>
                <w:bCs w:val="0"/>
                <w:spacing w:val="-3"/>
              </w:rPr>
              <w:t>. Sexual orientation must be coded in accordance with, at a minimum, the version of SNOMED-CT® codes specified in paragraph (a)(4) of this section for paragraphs (o)(1)(</w:t>
            </w:r>
            <w:proofErr w:type="spellStart"/>
            <w:r w:rsidRPr="000B5684">
              <w:rPr>
                <w:rFonts w:ascii="Times New Roman" w:eastAsia="Times New Roman" w:hAnsi="Times New Roman" w:cs="Times New Roman"/>
                <w:b w:val="0"/>
                <w:bCs w:val="0"/>
                <w:spacing w:val="-3"/>
              </w:rPr>
              <w:t>i</w:t>
            </w:r>
            <w:proofErr w:type="spellEnd"/>
            <w:r w:rsidRPr="000B5684">
              <w:rPr>
                <w:rFonts w:ascii="Times New Roman" w:eastAsia="Times New Roman" w:hAnsi="Times New Roman" w:cs="Times New Roman"/>
                <w:b w:val="0"/>
                <w:bCs w:val="0"/>
                <w:spacing w:val="-3"/>
              </w:rPr>
              <w:t xml:space="preserve">) through (iii) of this section and HL7 Version 3 Standard, Value Sets for AdministrativeGender and NullFlavor (incorporated by reference, see § 170.299), up until the adoption of this standard expires on January 1, 2026, for paragraphs (o)(1)(iv) through (vi) of this section, attributed as follows: </w:t>
            </w:r>
          </w:p>
          <w:p w14:paraId="0D059A8A" w14:textId="77777777" w:rsidR="000B5684" w:rsidRPr="000B5684" w:rsidRDefault="000B5684" w:rsidP="000B5684">
            <w:pPr>
              <w:pStyle w:val="TableParagraph"/>
              <w:spacing w:before="105"/>
              <w:ind w:left="104" w:right="801"/>
              <w:rPr>
                <w:rFonts w:ascii="Times New Roman" w:eastAsia="Times New Roman" w:hAnsi="Times New Roman" w:cs="Times New Roman"/>
                <w:b w:val="0"/>
                <w:bCs w:val="0"/>
                <w:spacing w:val="-3"/>
              </w:rPr>
            </w:pPr>
            <w:r w:rsidRPr="000B5684">
              <w:rPr>
                <w:rFonts w:ascii="Times New Roman" w:eastAsia="Times New Roman" w:hAnsi="Times New Roman" w:cs="Times New Roman"/>
                <w:b w:val="0"/>
                <w:bCs w:val="0"/>
                <w:spacing w:val="-3"/>
              </w:rPr>
              <w:t>(</w:t>
            </w:r>
            <w:proofErr w:type="spellStart"/>
            <w:r w:rsidRPr="000B5684">
              <w:rPr>
                <w:rFonts w:ascii="Times New Roman" w:eastAsia="Times New Roman" w:hAnsi="Times New Roman" w:cs="Times New Roman"/>
                <w:b w:val="0"/>
                <w:bCs w:val="0"/>
                <w:spacing w:val="-3"/>
              </w:rPr>
              <w:t>i</w:t>
            </w:r>
            <w:proofErr w:type="spellEnd"/>
            <w:r w:rsidRPr="000B5684">
              <w:rPr>
                <w:rFonts w:ascii="Times New Roman" w:eastAsia="Times New Roman" w:hAnsi="Times New Roman" w:cs="Times New Roman"/>
                <w:b w:val="0"/>
                <w:bCs w:val="0"/>
                <w:spacing w:val="-3"/>
              </w:rPr>
              <w:t xml:space="preserve">) </w:t>
            </w:r>
            <w:r w:rsidRPr="000B5684">
              <w:rPr>
                <w:rFonts w:ascii="Times New Roman" w:eastAsia="Times New Roman" w:hAnsi="Times New Roman" w:cs="Times New Roman"/>
                <w:b w:val="0"/>
                <w:bCs w:val="0"/>
                <w:i/>
                <w:spacing w:val="-3"/>
              </w:rPr>
              <w:t>Lesbian, gay or homosexual</w:t>
            </w:r>
            <w:r w:rsidRPr="000B5684">
              <w:rPr>
                <w:rFonts w:ascii="Times New Roman" w:eastAsia="Times New Roman" w:hAnsi="Times New Roman" w:cs="Times New Roman"/>
                <w:b w:val="0"/>
                <w:bCs w:val="0"/>
                <w:i/>
                <w:iCs/>
                <w:spacing w:val="-3"/>
              </w:rPr>
              <w:t>.</w:t>
            </w:r>
            <w:r w:rsidRPr="000B5684">
              <w:rPr>
                <w:rFonts w:ascii="Times New Roman" w:eastAsia="Times New Roman" w:hAnsi="Times New Roman" w:cs="Times New Roman"/>
                <w:b w:val="0"/>
                <w:bCs w:val="0"/>
                <w:spacing w:val="-3"/>
              </w:rPr>
              <w:t xml:space="preserve"> 38628009</w:t>
            </w:r>
          </w:p>
          <w:p w14:paraId="2B06648B" w14:textId="77777777" w:rsidR="000B5684" w:rsidRPr="000B5684" w:rsidRDefault="000B5684" w:rsidP="000B5684">
            <w:pPr>
              <w:pStyle w:val="TableParagraph"/>
              <w:spacing w:before="105"/>
              <w:ind w:left="104" w:right="801"/>
              <w:rPr>
                <w:rFonts w:ascii="Times New Roman" w:eastAsia="Times New Roman" w:hAnsi="Times New Roman" w:cs="Times New Roman"/>
                <w:b w:val="0"/>
                <w:bCs w:val="0"/>
                <w:spacing w:val="-3"/>
              </w:rPr>
            </w:pPr>
            <w:r w:rsidRPr="000B5684">
              <w:rPr>
                <w:rFonts w:ascii="Times New Roman" w:eastAsia="Times New Roman" w:hAnsi="Times New Roman" w:cs="Times New Roman"/>
                <w:b w:val="0"/>
                <w:bCs w:val="0"/>
                <w:spacing w:val="-3"/>
              </w:rPr>
              <w:t xml:space="preserve">(ii) </w:t>
            </w:r>
            <w:r w:rsidRPr="000B5684">
              <w:rPr>
                <w:rFonts w:ascii="Times New Roman" w:eastAsia="Times New Roman" w:hAnsi="Times New Roman" w:cs="Times New Roman"/>
                <w:b w:val="0"/>
                <w:bCs w:val="0"/>
                <w:i/>
                <w:spacing w:val="-3"/>
              </w:rPr>
              <w:t>Straight or heterosexual</w:t>
            </w:r>
            <w:r w:rsidRPr="000B5684">
              <w:rPr>
                <w:rFonts w:ascii="Times New Roman" w:eastAsia="Times New Roman" w:hAnsi="Times New Roman" w:cs="Times New Roman"/>
                <w:b w:val="0"/>
                <w:bCs w:val="0"/>
                <w:i/>
                <w:iCs/>
                <w:spacing w:val="-3"/>
              </w:rPr>
              <w:t>.</w:t>
            </w:r>
            <w:r w:rsidRPr="000B5684">
              <w:rPr>
                <w:rFonts w:ascii="Times New Roman" w:eastAsia="Times New Roman" w:hAnsi="Times New Roman" w:cs="Times New Roman"/>
                <w:b w:val="0"/>
                <w:bCs w:val="0"/>
                <w:spacing w:val="-3"/>
              </w:rPr>
              <w:t xml:space="preserve"> 20430005</w:t>
            </w:r>
          </w:p>
          <w:p w14:paraId="2F4BFC1E" w14:textId="77777777" w:rsidR="000B5684" w:rsidRPr="000B5684" w:rsidRDefault="000B5684" w:rsidP="000B5684">
            <w:pPr>
              <w:pStyle w:val="TableParagraph"/>
              <w:spacing w:before="105"/>
              <w:ind w:left="104" w:right="801"/>
              <w:rPr>
                <w:rFonts w:ascii="Times New Roman" w:eastAsia="Times New Roman" w:hAnsi="Times New Roman" w:cs="Times New Roman"/>
                <w:b w:val="0"/>
                <w:bCs w:val="0"/>
                <w:spacing w:val="-3"/>
              </w:rPr>
            </w:pPr>
            <w:r w:rsidRPr="000B5684">
              <w:rPr>
                <w:rFonts w:ascii="Times New Roman" w:eastAsia="Times New Roman" w:hAnsi="Times New Roman" w:cs="Times New Roman"/>
                <w:b w:val="0"/>
                <w:bCs w:val="0"/>
                <w:spacing w:val="-3"/>
              </w:rPr>
              <w:t xml:space="preserve">(iii) </w:t>
            </w:r>
            <w:r w:rsidRPr="000B5684">
              <w:rPr>
                <w:rFonts w:ascii="Times New Roman" w:eastAsia="Times New Roman" w:hAnsi="Times New Roman" w:cs="Times New Roman"/>
                <w:b w:val="0"/>
                <w:bCs w:val="0"/>
                <w:i/>
                <w:spacing w:val="-3"/>
              </w:rPr>
              <w:t>Bisexual.</w:t>
            </w:r>
            <w:r w:rsidRPr="000B5684">
              <w:rPr>
                <w:rFonts w:ascii="Times New Roman" w:eastAsia="Times New Roman" w:hAnsi="Times New Roman" w:cs="Times New Roman"/>
                <w:b w:val="0"/>
                <w:bCs w:val="0"/>
                <w:spacing w:val="-3"/>
              </w:rPr>
              <w:t xml:space="preserve"> 42035005</w:t>
            </w:r>
          </w:p>
          <w:p w14:paraId="1113D9A7" w14:textId="77777777" w:rsidR="000B5684" w:rsidRPr="000B5684" w:rsidRDefault="000B5684" w:rsidP="000B5684">
            <w:pPr>
              <w:pStyle w:val="TableParagraph"/>
              <w:spacing w:before="105"/>
              <w:ind w:left="104" w:right="801"/>
              <w:rPr>
                <w:rFonts w:ascii="Times New Roman" w:eastAsia="Times New Roman" w:hAnsi="Times New Roman" w:cs="Times New Roman"/>
                <w:b w:val="0"/>
                <w:bCs w:val="0"/>
                <w:spacing w:val="-3"/>
              </w:rPr>
            </w:pPr>
            <w:r w:rsidRPr="000B5684">
              <w:rPr>
                <w:rFonts w:ascii="Times New Roman" w:eastAsia="Times New Roman" w:hAnsi="Times New Roman" w:cs="Times New Roman"/>
                <w:b w:val="0"/>
                <w:bCs w:val="0"/>
                <w:spacing w:val="-3"/>
              </w:rPr>
              <w:t xml:space="preserve">(iv) </w:t>
            </w:r>
            <w:r w:rsidRPr="000B5684">
              <w:rPr>
                <w:rFonts w:ascii="Times New Roman" w:eastAsia="Times New Roman" w:hAnsi="Times New Roman" w:cs="Times New Roman"/>
                <w:b w:val="0"/>
                <w:bCs w:val="0"/>
                <w:i/>
                <w:spacing w:val="-3"/>
              </w:rPr>
              <w:t xml:space="preserve">Something else, </w:t>
            </w:r>
            <w:r w:rsidRPr="000B5684">
              <w:rPr>
                <w:rFonts w:ascii="Times New Roman" w:eastAsia="Times New Roman" w:hAnsi="Times New Roman" w:cs="Times New Roman"/>
                <w:b w:val="0"/>
                <w:bCs w:val="0"/>
                <w:i/>
                <w:iCs/>
                <w:spacing w:val="-3"/>
              </w:rPr>
              <w:t>please describe.</w:t>
            </w:r>
            <w:r w:rsidRPr="000B5684">
              <w:rPr>
                <w:rFonts w:ascii="Times New Roman" w:eastAsia="Times New Roman" w:hAnsi="Times New Roman" w:cs="Times New Roman"/>
                <w:b w:val="0"/>
                <w:bCs w:val="0"/>
                <w:spacing w:val="-3"/>
              </w:rPr>
              <w:t xml:space="preserve"> </w:t>
            </w:r>
            <w:proofErr w:type="spellStart"/>
            <w:r w:rsidRPr="000B5684">
              <w:rPr>
                <w:rFonts w:ascii="Times New Roman" w:eastAsia="Times New Roman" w:hAnsi="Times New Roman" w:cs="Times New Roman"/>
                <w:b w:val="0"/>
                <w:bCs w:val="0"/>
                <w:spacing w:val="-3"/>
              </w:rPr>
              <w:t>nullFlavor</w:t>
            </w:r>
            <w:proofErr w:type="spellEnd"/>
            <w:r w:rsidRPr="000B5684">
              <w:rPr>
                <w:rFonts w:ascii="Times New Roman" w:eastAsia="Times New Roman" w:hAnsi="Times New Roman" w:cs="Times New Roman"/>
                <w:b w:val="0"/>
                <w:bCs w:val="0"/>
                <w:spacing w:val="-3"/>
              </w:rPr>
              <w:t xml:space="preserve"> OTH</w:t>
            </w:r>
          </w:p>
          <w:p w14:paraId="41918B79" w14:textId="77777777" w:rsidR="000B5684" w:rsidRPr="000B5684" w:rsidRDefault="000B5684" w:rsidP="000B5684">
            <w:pPr>
              <w:pStyle w:val="TableParagraph"/>
              <w:spacing w:before="105"/>
              <w:ind w:left="104" w:right="801"/>
              <w:rPr>
                <w:rFonts w:ascii="Times New Roman" w:eastAsia="Times New Roman" w:hAnsi="Times New Roman" w:cs="Times New Roman"/>
                <w:b w:val="0"/>
                <w:bCs w:val="0"/>
                <w:spacing w:val="-3"/>
              </w:rPr>
            </w:pPr>
            <w:r w:rsidRPr="000B5684">
              <w:rPr>
                <w:rFonts w:ascii="Times New Roman" w:eastAsia="Times New Roman" w:hAnsi="Times New Roman" w:cs="Times New Roman"/>
                <w:b w:val="0"/>
                <w:bCs w:val="0"/>
                <w:spacing w:val="-3"/>
              </w:rPr>
              <w:t xml:space="preserve">(v) </w:t>
            </w:r>
            <w:r w:rsidRPr="000B5684">
              <w:rPr>
                <w:rFonts w:ascii="Times New Roman" w:eastAsia="Times New Roman" w:hAnsi="Times New Roman" w:cs="Times New Roman"/>
                <w:b w:val="0"/>
                <w:bCs w:val="0"/>
                <w:i/>
                <w:spacing w:val="-3"/>
              </w:rPr>
              <w:t>Don’t know</w:t>
            </w:r>
            <w:r w:rsidRPr="000B5684">
              <w:rPr>
                <w:rFonts w:ascii="Times New Roman" w:eastAsia="Times New Roman" w:hAnsi="Times New Roman" w:cs="Times New Roman"/>
                <w:b w:val="0"/>
                <w:bCs w:val="0"/>
                <w:i/>
                <w:iCs/>
                <w:spacing w:val="-3"/>
              </w:rPr>
              <w:t>.</w:t>
            </w:r>
            <w:r w:rsidRPr="000B5684">
              <w:rPr>
                <w:rFonts w:ascii="Times New Roman" w:eastAsia="Times New Roman" w:hAnsi="Times New Roman" w:cs="Times New Roman"/>
                <w:b w:val="0"/>
                <w:bCs w:val="0"/>
                <w:spacing w:val="-3"/>
              </w:rPr>
              <w:t xml:space="preserve"> </w:t>
            </w:r>
            <w:proofErr w:type="spellStart"/>
            <w:r w:rsidRPr="000B5684">
              <w:rPr>
                <w:rFonts w:ascii="Times New Roman" w:eastAsia="Times New Roman" w:hAnsi="Times New Roman" w:cs="Times New Roman"/>
                <w:b w:val="0"/>
                <w:bCs w:val="0"/>
                <w:spacing w:val="-3"/>
              </w:rPr>
              <w:t>nullFlavor</w:t>
            </w:r>
            <w:proofErr w:type="spellEnd"/>
            <w:r w:rsidRPr="000B5684">
              <w:rPr>
                <w:rFonts w:ascii="Times New Roman" w:eastAsia="Times New Roman" w:hAnsi="Times New Roman" w:cs="Times New Roman"/>
                <w:b w:val="0"/>
                <w:bCs w:val="0"/>
                <w:spacing w:val="-3"/>
              </w:rPr>
              <w:t xml:space="preserve"> UNK</w:t>
            </w:r>
          </w:p>
          <w:p w14:paraId="07A07674" w14:textId="77777777" w:rsidR="000B5684" w:rsidRPr="000B5684" w:rsidRDefault="000B5684" w:rsidP="000B5684">
            <w:pPr>
              <w:pStyle w:val="TableParagraph"/>
              <w:spacing w:before="105"/>
              <w:ind w:left="104" w:right="801"/>
              <w:rPr>
                <w:rFonts w:ascii="Times New Roman" w:eastAsia="Times New Roman" w:hAnsi="Times New Roman" w:cs="Times New Roman"/>
                <w:b w:val="0"/>
                <w:bCs w:val="0"/>
                <w:spacing w:val="-3"/>
              </w:rPr>
            </w:pPr>
            <w:r w:rsidRPr="000B5684">
              <w:rPr>
                <w:rFonts w:ascii="Times New Roman" w:eastAsia="Times New Roman" w:hAnsi="Times New Roman" w:cs="Times New Roman"/>
                <w:b w:val="0"/>
                <w:bCs w:val="0"/>
                <w:spacing w:val="-3"/>
              </w:rPr>
              <w:t xml:space="preserve">(vi) </w:t>
            </w:r>
            <w:r w:rsidRPr="000B5684">
              <w:rPr>
                <w:rFonts w:ascii="Times New Roman" w:eastAsia="Times New Roman" w:hAnsi="Times New Roman" w:cs="Times New Roman"/>
                <w:b w:val="0"/>
                <w:bCs w:val="0"/>
                <w:i/>
                <w:spacing w:val="-3"/>
              </w:rPr>
              <w:t>Choose not to disclose</w:t>
            </w:r>
            <w:r w:rsidRPr="000B5684">
              <w:rPr>
                <w:rFonts w:ascii="Times New Roman" w:eastAsia="Times New Roman" w:hAnsi="Times New Roman" w:cs="Times New Roman"/>
                <w:b w:val="0"/>
                <w:bCs w:val="0"/>
                <w:i/>
                <w:iCs/>
                <w:spacing w:val="-3"/>
              </w:rPr>
              <w:t>.</w:t>
            </w:r>
            <w:r w:rsidRPr="000B5684">
              <w:rPr>
                <w:rFonts w:ascii="Times New Roman" w:eastAsia="Times New Roman" w:hAnsi="Times New Roman" w:cs="Times New Roman"/>
                <w:b w:val="0"/>
                <w:bCs w:val="0"/>
                <w:spacing w:val="-3"/>
              </w:rPr>
              <w:t xml:space="preserve"> </w:t>
            </w:r>
            <w:proofErr w:type="spellStart"/>
            <w:r w:rsidRPr="000B5684">
              <w:rPr>
                <w:rFonts w:ascii="Times New Roman" w:eastAsia="Times New Roman" w:hAnsi="Times New Roman" w:cs="Times New Roman"/>
                <w:b w:val="0"/>
                <w:bCs w:val="0"/>
                <w:spacing w:val="-3"/>
              </w:rPr>
              <w:t>nullFlavor</w:t>
            </w:r>
            <w:proofErr w:type="spellEnd"/>
            <w:r w:rsidRPr="000B5684">
              <w:rPr>
                <w:rFonts w:ascii="Times New Roman" w:eastAsia="Times New Roman" w:hAnsi="Times New Roman" w:cs="Times New Roman"/>
                <w:b w:val="0"/>
                <w:bCs w:val="0"/>
                <w:spacing w:val="-3"/>
              </w:rPr>
              <w:t xml:space="preserve"> ASKU  </w:t>
            </w:r>
          </w:p>
          <w:p w14:paraId="31ECFD49" w14:textId="77777777" w:rsidR="000B5684" w:rsidRPr="000B5684" w:rsidRDefault="000B5684" w:rsidP="000B5684">
            <w:pPr>
              <w:pStyle w:val="TableParagraph"/>
              <w:spacing w:before="105"/>
              <w:ind w:left="104" w:right="801"/>
              <w:rPr>
                <w:rFonts w:ascii="Times New Roman" w:eastAsia="Times New Roman" w:hAnsi="Times New Roman" w:cs="Times New Roman"/>
                <w:b w:val="0"/>
                <w:bCs w:val="0"/>
                <w:spacing w:val="-3"/>
              </w:rPr>
            </w:pPr>
            <w:r w:rsidRPr="000B5684">
              <w:rPr>
                <w:rFonts w:ascii="Times New Roman" w:eastAsia="Times New Roman" w:hAnsi="Times New Roman" w:cs="Times New Roman"/>
                <w:b w:val="0"/>
                <w:bCs w:val="0"/>
                <w:spacing w:val="-3"/>
              </w:rPr>
              <w:t xml:space="preserve">(2) </w:t>
            </w:r>
            <w:r w:rsidRPr="000B5684">
              <w:rPr>
                <w:rFonts w:ascii="Times New Roman" w:eastAsia="Times New Roman" w:hAnsi="Times New Roman" w:cs="Times New Roman"/>
                <w:b w:val="0"/>
                <w:bCs w:val="0"/>
                <w:i/>
                <w:spacing w:val="-3"/>
              </w:rPr>
              <w:t>Standard</w:t>
            </w:r>
            <w:r w:rsidRPr="000B5684">
              <w:rPr>
                <w:rFonts w:ascii="Times New Roman" w:eastAsia="Times New Roman" w:hAnsi="Times New Roman" w:cs="Times New Roman"/>
                <w:b w:val="0"/>
                <w:bCs w:val="0"/>
                <w:spacing w:val="-3"/>
              </w:rPr>
              <w:t>. Gender identity must be coded in accordance with, at a minimum, the version of SNOMED-CT® codes specified in paragraph (a)(4) of this section for paragraphs (o)(2)(</w:t>
            </w:r>
            <w:proofErr w:type="spellStart"/>
            <w:r w:rsidRPr="000B5684">
              <w:rPr>
                <w:rFonts w:ascii="Times New Roman" w:eastAsia="Times New Roman" w:hAnsi="Times New Roman" w:cs="Times New Roman"/>
                <w:b w:val="0"/>
                <w:bCs w:val="0"/>
                <w:spacing w:val="-3"/>
              </w:rPr>
              <w:t>i</w:t>
            </w:r>
            <w:proofErr w:type="spellEnd"/>
            <w:r w:rsidRPr="000B5684">
              <w:rPr>
                <w:rFonts w:ascii="Times New Roman" w:eastAsia="Times New Roman" w:hAnsi="Times New Roman" w:cs="Times New Roman"/>
                <w:b w:val="0"/>
                <w:bCs w:val="0"/>
                <w:spacing w:val="-3"/>
              </w:rPr>
              <w:t xml:space="preserve">) through (v) of this section and HL7 Version 3 Standard, Value Sets for AdministrativeGender and NullFlavor (incorporated by reference in § 170.299), up until the adoption of this standard expires January 1, 2026, for paragraphs (o)(2)(vi) and (vii) of this section, attributed as follows: </w:t>
            </w:r>
          </w:p>
          <w:p w14:paraId="6BBD9563" w14:textId="77777777" w:rsidR="000B5684" w:rsidRPr="000B5684" w:rsidRDefault="000B5684" w:rsidP="000B5684">
            <w:pPr>
              <w:pStyle w:val="TableParagraph"/>
              <w:spacing w:before="105"/>
              <w:ind w:left="104" w:right="801"/>
              <w:rPr>
                <w:rFonts w:ascii="Times New Roman" w:eastAsia="Times New Roman" w:hAnsi="Times New Roman" w:cs="Times New Roman"/>
                <w:b w:val="0"/>
                <w:bCs w:val="0"/>
                <w:spacing w:val="-3"/>
              </w:rPr>
            </w:pPr>
            <w:r w:rsidRPr="000B5684">
              <w:rPr>
                <w:rFonts w:ascii="Times New Roman" w:eastAsia="Times New Roman" w:hAnsi="Times New Roman" w:cs="Times New Roman"/>
                <w:b w:val="0"/>
                <w:bCs w:val="0"/>
                <w:spacing w:val="-3"/>
              </w:rPr>
              <w:t>(</w:t>
            </w:r>
            <w:proofErr w:type="spellStart"/>
            <w:r w:rsidRPr="000B5684">
              <w:rPr>
                <w:rFonts w:ascii="Times New Roman" w:eastAsia="Times New Roman" w:hAnsi="Times New Roman" w:cs="Times New Roman"/>
                <w:b w:val="0"/>
                <w:bCs w:val="0"/>
                <w:spacing w:val="-3"/>
              </w:rPr>
              <w:t>i</w:t>
            </w:r>
            <w:proofErr w:type="spellEnd"/>
            <w:r w:rsidRPr="000B5684">
              <w:rPr>
                <w:rFonts w:ascii="Times New Roman" w:eastAsia="Times New Roman" w:hAnsi="Times New Roman" w:cs="Times New Roman"/>
                <w:b w:val="0"/>
                <w:bCs w:val="0"/>
                <w:spacing w:val="-3"/>
              </w:rPr>
              <w:t xml:space="preserve">) </w:t>
            </w:r>
            <w:r w:rsidRPr="000B5684">
              <w:rPr>
                <w:rFonts w:ascii="Times New Roman" w:eastAsia="Times New Roman" w:hAnsi="Times New Roman" w:cs="Times New Roman"/>
                <w:b w:val="0"/>
                <w:bCs w:val="0"/>
                <w:i/>
                <w:spacing w:val="-3"/>
              </w:rPr>
              <w:t>Male.</w:t>
            </w:r>
            <w:r w:rsidRPr="000B5684">
              <w:rPr>
                <w:rFonts w:ascii="Times New Roman" w:eastAsia="Times New Roman" w:hAnsi="Times New Roman" w:cs="Times New Roman"/>
                <w:b w:val="0"/>
                <w:bCs w:val="0"/>
                <w:spacing w:val="-3"/>
              </w:rPr>
              <w:t xml:space="preserve"> 446151000124109</w:t>
            </w:r>
          </w:p>
          <w:p w14:paraId="6318D5D2" w14:textId="77777777" w:rsidR="000B5684" w:rsidRPr="000B5684" w:rsidRDefault="000B5684" w:rsidP="000B5684">
            <w:pPr>
              <w:pStyle w:val="TableParagraph"/>
              <w:spacing w:before="105"/>
              <w:ind w:left="104" w:right="801"/>
              <w:rPr>
                <w:rFonts w:ascii="Times New Roman" w:eastAsia="Times New Roman" w:hAnsi="Times New Roman" w:cs="Times New Roman"/>
                <w:b w:val="0"/>
                <w:bCs w:val="0"/>
                <w:spacing w:val="-3"/>
              </w:rPr>
            </w:pPr>
            <w:r w:rsidRPr="000B5684">
              <w:rPr>
                <w:rFonts w:ascii="Times New Roman" w:eastAsia="Times New Roman" w:hAnsi="Times New Roman" w:cs="Times New Roman"/>
                <w:b w:val="0"/>
                <w:bCs w:val="0"/>
                <w:spacing w:val="-3"/>
              </w:rPr>
              <w:t xml:space="preserve">(ii) </w:t>
            </w:r>
            <w:r w:rsidRPr="000B5684">
              <w:rPr>
                <w:rFonts w:ascii="Times New Roman" w:eastAsia="Times New Roman" w:hAnsi="Times New Roman" w:cs="Times New Roman"/>
                <w:b w:val="0"/>
                <w:bCs w:val="0"/>
                <w:i/>
                <w:spacing w:val="-3"/>
              </w:rPr>
              <w:t>Female</w:t>
            </w:r>
            <w:r w:rsidRPr="000B5684">
              <w:rPr>
                <w:rFonts w:ascii="Times New Roman" w:eastAsia="Times New Roman" w:hAnsi="Times New Roman" w:cs="Times New Roman"/>
                <w:b w:val="0"/>
                <w:bCs w:val="0"/>
                <w:i/>
                <w:iCs/>
                <w:spacing w:val="-3"/>
              </w:rPr>
              <w:t>.</w:t>
            </w:r>
            <w:r w:rsidRPr="000B5684">
              <w:rPr>
                <w:rFonts w:ascii="Times New Roman" w:eastAsia="Times New Roman" w:hAnsi="Times New Roman" w:cs="Times New Roman"/>
                <w:b w:val="0"/>
                <w:bCs w:val="0"/>
                <w:spacing w:val="-3"/>
              </w:rPr>
              <w:t xml:space="preserve"> 446141000124107</w:t>
            </w:r>
          </w:p>
          <w:p w14:paraId="4ACFD7FE" w14:textId="77777777" w:rsidR="000B5684" w:rsidRPr="000B5684" w:rsidRDefault="000B5684" w:rsidP="000B5684">
            <w:pPr>
              <w:pStyle w:val="TableParagraph"/>
              <w:spacing w:before="105"/>
              <w:ind w:left="104" w:right="801"/>
              <w:rPr>
                <w:rFonts w:ascii="Times New Roman" w:eastAsia="Times New Roman" w:hAnsi="Times New Roman" w:cs="Times New Roman"/>
                <w:b w:val="0"/>
                <w:bCs w:val="0"/>
                <w:spacing w:val="-3"/>
              </w:rPr>
            </w:pPr>
            <w:r w:rsidRPr="000B5684">
              <w:rPr>
                <w:rFonts w:ascii="Times New Roman" w:eastAsia="Times New Roman" w:hAnsi="Times New Roman" w:cs="Times New Roman"/>
                <w:b w:val="0"/>
                <w:bCs w:val="0"/>
                <w:spacing w:val="-3"/>
              </w:rPr>
              <w:t xml:space="preserve">(iii) </w:t>
            </w:r>
            <w:r w:rsidRPr="000B5684">
              <w:rPr>
                <w:rFonts w:ascii="Times New Roman" w:eastAsia="Times New Roman" w:hAnsi="Times New Roman" w:cs="Times New Roman"/>
                <w:b w:val="0"/>
                <w:bCs w:val="0"/>
                <w:i/>
                <w:iCs/>
                <w:spacing w:val="-3"/>
              </w:rPr>
              <w:t>Female-to-Male (FTM)/Transgender Male/Trans Man.</w:t>
            </w:r>
            <w:r w:rsidRPr="000B5684">
              <w:rPr>
                <w:rFonts w:ascii="Times New Roman" w:eastAsia="Times New Roman" w:hAnsi="Times New Roman" w:cs="Times New Roman"/>
                <w:b w:val="0"/>
                <w:bCs w:val="0"/>
                <w:spacing w:val="-3"/>
              </w:rPr>
              <w:t xml:space="preserve"> 407377005</w:t>
            </w:r>
          </w:p>
          <w:p w14:paraId="229E0B09" w14:textId="77777777" w:rsidR="000B5684" w:rsidRPr="000B5684" w:rsidRDefault="000B5684" w:rsidP="000B5684">
            <w:pPr>
              <w:pStyle w:val="TableParagraph"/>
              <w:spacing w:before="105"/>
              <w:ind w:left="104" w:right="801"/>
              <w:rPr>
                <w:rFonts w:ascii="Times New Roman" w:eastAsia="Times New Roman" w:hAnsi="Times New Roman" w:cs="Times New Roman"/>
                <w:b w:val="0"/>
                <w:bCs w:val="0"/>
                <w:spacing w:val="-3"/>
              </w:rPr>
            </w:pPr>
            <w:r w:rsidRPr="000B5684">
              <w:rPr>
                <w:rFonts w:ascii="Times New Roman" w:eastAsia="Times New Roman" w:hAnsi="Times New Roman" w:cs="Times New Roman"/>
                <w:b w:val="0"/>
                <w:bCs w:val="0"/>
                <w:spacing w:val="-3"/>
              </w:rPr>
              <w:t xml:space="preserve">(iv) </w:t>
            </w:r>
            <w:r w:rsidRPr="000B5684">
              <w:rPr>
                <w:rFonts w:ascii="Times New Roman" w:eastAsia="Times New Roman" w:hAnsi="Times New Roman" w:cs="Times New Roman"/>
                <w:b w:val="0"/>
                <w:bCs w:val="0"/>
                <w:i/>
                <w:iCs/>
                <w:spacing w:val="-3"/>
              </w:rPr>
              <w:t>Male-to-Female (MTF)/Transgender Female/Trans Woman.</w:t>
            </w:r>
            <w:r w:rsidRPr="000B5684">
              <w:rPr>
                <w:rFonts w:ascii="Times New Roman" w:eastAsia="Times New Roman" w:hAnsi="Times New Roman" w:cs="Times New Roman"/>
                <w:b w:val="0"/>
                <w:bCs w:val="0"/>
                <w:spacing w:val="-3"/>
              </w:rPr>
              <w:t xml:space="preserve"> 407376001</w:t>
            </w:r>
          </w:p>
          <w:p w14:paraId="241A10FE" w14:textId="77777777" w:rsidR="000B5684" w:rsidRPr="000B5684" w:rsidRDefault="000B5684" w:rsidP="000B5684">
            <w:pPr>
              <w:pStyle w:val="TableParagraph"/>
              <w:spacing w:before="105"/>
              <w:ind w:left="104" w:right="801"/>
              <w:rPr>
                <w:rFonts w:ascii="Times New Roman" w:eastAsia="Times New Roman" w:hAnsi="Times New Roman" w:cs="Times New Roman"/>
                <w:b w:val="0"/>
                <w:bCs w:val="0"/>
                <w:spacing w:val="-3"/>
              </w:rPr>
            </w:pPr>
            <w:r w:rsidRPr="000B5684">
              <w:rPr>
                <w:rFonts w:ascii="Times New Roman" w:eastAsia="Times New Roman" w:hAnsi="Times New Roman" w:cs="Times New Roman"/>
                <w:b w:val="0"/>
                <w:bCs w:val="0"/>
                <w:spacing w:val="-3"/>
              </w:rPr>
              <w:t xml:space="preserve">(v) </w:t>
            </w:r>
            <w:r w:rsidRPr="000B5684">
              <w:rPr>
                <w:rFonts w:ascii="Times New Roman" w:eastAsia="Times New Roman" w:hAnsi="Times New Roman" w:cs="Times New Roman"/>
                <w:b w:val="0"/>
                <w:bCs w:val="0"/>
                <w:i/>
                <w:iCs/>
                <w:spacing w:val="-3"/>
              </w:rPr>
              <w:t>Genderqueer, neither exclusively male nor female.</w:t>
            </w:r>
            <w:r w:rsidRPr="000B5684">
              <w:rPr>
                <w:rFonts w:ascii="Times New Roman" w:eastAsia="Times New Roman" w:hAnsi="Times New Roman" w:cs="Times New Roman"/>
                <w:b w:val="0"/>
                <w:bCs w:val="0"/>
                <w:spacing w:val="-3"/>
              </w:rPr>
              <w:t xml:space="preserve"> 446131000124102</w:t>
            </w:r>
          </w:p>
          <w:p w14:paraId="170AA702" w14:textId="77777777" w:rsidR="000B5684" w:rsidRPr="000B5684" w:rsidRDefault="000B5684" w:rsidP="000B5684">
            <w:pPr>
              <w:pStyle w:val="TableParagraph"/>
              <w:spacing w:before="105"/>
              <w:ind w:left="104" w:right="801"/>
              <w:rPr>
                <w:rFonts w:ascii="Times New Roman" w:eastAsia="Times New Roman" w:hAnsi="Times New Roman" w:cs="Times New Roman"/>
                <w:b w:val="0"/>
                <w:bCs w:val="0"/>
                <w:spacing w:val="-3"/>
              </w:rPr>
            </w:pPr>
            <w:r w:rsidRPr="000B5684">
              <w:rPr>
                <w:rFonts w:ascii="Times New Roman" w:eastAsia="Times New Roman" w:hAnsi="Times New Roman" w:cs="Times New Roman"/>
                <w:b w:val="0"/>
                <w:bCs w:val="0"/>
                <w:spacing w:val="-3"/>
              </w:rPr>
              <w:t xml:space="preserve">(vi) </w:t>
            </w:r>
            <w:r w:rsidRPr="000B5684">
              <w:rPr>
                <w:rFonts w:ascii="Times New Roman" w:eastAsia="Times New Roman" w:hAnsi="Times New Roman" w:cs="Times New Roman"/>
                <w:b w:val="0"/>
                <w:bCs w:val="0"/>
                <w:i/>
                <w:iCs/>
                <w:spacing w:val="-3"/>
              </w:rPr>
              <w:t>Additional gender category or other, please specify.</w:t>
            </w:r>
            <w:r w:rsidRPr="000B5684">
              <w:rPr>
                <w:rFonts w:ascii="Times New Roman" w:eastAsia="Times New Roman" w:hAnsi="Times New Roman" w:cs="Times New Roman"/>
                <w:b w:val="0"/>
                <w:bCs w:val="0"/>
                <w:spacing w:val="-3"/>
              </w:rPr>
              <w:t xml:space="preserve"> </w:t>
            </w:r>
            <w:proofErr w:type="spellStart"/>
            <w:r w:rsidRPr="000B5684">
              <w:rPr>
                <w:rFonts w:ascii="Times New Roman" w:eastAsia="Times New Roman" w:hAnsi="Times New Roman" w:cs="Times New Roman"/>
                <w:b w:val="0"/>
                <w:bCs w:val="0"/>
                <w:spacing w:val="-3"/>
              </w:rPr>
              <w:t>nullFlavor</w:t>
            </w:r>
            <w:proofErr w:type="spellEnd"/>
            <w:r w:rsidRPr="000B5684">
              <w:rPr>
                <w:rFonts w:ascii="Times New Roman" w:eastAsia="Times New Roman" w:hAnsi="Times New Roman" w:cs="Times New Roman"/>
                <w:b w:val="0"/>
                <w:bCs w:val="0"/>
                <w:spacing w:val="-3"/>
              </w:rPr>
              <w:t xml:space="preserve"> OTH</w:t>
            </w:r>
          </w:p>
          <w:p w14:paraId="0EB5BD30" w14:textId="77777777" w:rsidR="000B5684" w:rsidRPr="000B5684" w:rsidRDefault="000B5684" w:rsidP="000B5684">
            <w:pPr>
              <w:pStyle w:val="TableParagraph"/>
              <w:spacing w:before="105"/>
              <w:ind w:left="104" w:right="801"/>
              <w:rPr>
                <w:rFonts w:ascii="Times New Roman" w:eastAsia="Times New Roman" w:hAnsi="Times New Roman" w:cs="Times New Roman"/>
                <w:b w:val="0"/>
                <w:bCs w:val="0"/>
                <w:spacing w:val="-3"/>
              </w:rPr>
            </w:pPr>
            <w:r w:rsidRPr="000B5684">
              <w:rPr>
                <w:rFonts w:ascii="Times New Roman" w:eastAsia="Times New Roman" w:hAnsi="Times New Roman" w:cs="Times New Roman"/>
                <w:b w:val="0"/>
                <w:bCs w:val="0"/>
                <w:spacing w:val="-3"/>
              </w:rPr>
              <w:t xml:space="preserve">(vii) </w:t>
            </w:r>
            <w:r w:rsidRPr="000B5684">
              <w:rPr>
                <w:rFonts w:ascii="Times New Roman" w:eastAsia="Times New Roman" w:hAnsi="Times New Roman" w:cs="Times New Roman"/>
                <w:b w:val="0"/>
                <w:bCs w:val="0"/>
                <w:i/>
                <w:iCs/>
                <w:spacing w:val="-3"/>
              </w:rPr>
              <w:t>Choose not to disclose.</w:t>
            </w:r>
            <w:r w:rsidRPr="000B5684">
              <w:rPr>
                <w:rFonts w:ascii="Times New Roman" w:eastAsia="Times New Roman" w:hAnsi="Times New Roman" w:cs="Times New Roman"/>
                <w:b w:val="0"/>
                <w:bCs w:val="0"/>
                <w:spacing w:val="-3"/>
              </w:rPr>
              <w:t xml:space="preserve"> </w:t>
            </w:r>
            <w:proofErr w:type="spellStart"/>
            <w:r w:rsidRPr="000B5684">
              <w:rPr>
                <w:rFonts w:ascii="Times New Roman" w:eastAsia="Times New Roman" w:hAnsi="Times New Roman" w:cs="Times New Roman"/>
                <w:b w:val="0"/>
                <w:bCs w:val="0"/>
                <w:spacing w:val="-3"/>
              </w:rPr>
              <w:t>nullFlavor</w:t>
            </w:r>
            <w:proofErr w:type="spellEnd"/>
            <w:r w:rsidRPr="000B5684">
              <w:rPr>
                <w:rFonts w:ascii="Times New Roman" w:eastAsia="Times New Roman" w:hAnsi="Times New Roman" w:cs="Times New Roman"/>
                <w:b w:val="0"/>
                <w:bCs w:val="0"/>
                <w:spacing w:val="-3"/>
              </w:rPr>
              <w:t xml:space="preserve"> ASKU</w:t>
            </w:r>
          </w:p>
          <w:p w14:paraId="6D279C86" w14:textId="77777777" w:rsidR="000B5684" w:rsidRPr="000B5684" w:rsidRDefault="000B5684" w:rsidP="000B5684">
            <w:pPr>
              <w:pStyle w:val="TableParagraph"/>
              <w:spacing w:before="105"/>
              <w:ind w:left="104" w:right="801"/>
              <w:rPr>
                <w:rFonts w:ascii="Times New Roman" w:eastAsia="Times New Roman" w:hAnsi="Times New Roman" w:cs="Times New Roman"/>
                <w:b w:val="0"/>
                <w:bCs w:val="0"/>
                <w:spacing w:val="-3"/>
              </w:rPr>
            </w:pPr>
            <w:r w:rsidRPr="000B5684">
              <w:rPr>
                <w:rFonts w:ascii="Times New Roman" w:eastAsia="Times New Roman" w:hAnsi="Times New Roman" w:cs="Times New Roman"/>
                <w:b w:val="0"/>
                <w:bCs w:val="0"/>
                <w:spacing w:val="-3"/>
              </w:rPr>
              <w:t xml:space="preserve">(3) </w:t>
            </w:r>
            <w:r w:rsidRPr="000B5684">
              <w:rPr>
                <w:rFonts w:ascii="Times New Roman" w:eastAsia="Times New Roman" w:hAnsi="Times New Roman" w:cs="Times New Roman"/>
                <w:b w:val="0"/>
                <w:bCs w:val="0"/>
                <w:i/>
                <w:iCs/>
                <w:spacing w:val="-3"/>
              </w:rPr>
              <w:t>Standard</w:t>
            </w:r>
            <w:r w:rsidRPr="000B5684">
              <w:rPr>
                <w:rFonts w:ascii="Times New Roman" w:eastAsia="Times New Roman" w:hAnsi="Times New Roman" w:cs="Times New Roman"/>
                <w:b w:val="0"/>
                <w:bCs w:val="0"/>
                <w:spacing w:val="-3"/>
              </w:rPr>
              <w:t>. Sexual Orientation and Gender Identity must be coded in accordance with, at a minimum, the version of SNOMED CT® codes specified in § 170.207(a)(1).</w:t>
            </w:r>
          </w:p>
          <w:p w14:paraId="23ACA277" w14:textId="77777777" w:rsidR="000B5684" w:rsidRPr="000B5684" w:rsidRDefault="000B5684" w:rsidP="000B5684">
            <w:pPr>
              <w:pStyle w:val="TableParagraph"/>
              <w:spacing w:before="105"/>
              <w:ind w:left="104" w:right="801"/>
              <w:rPr>
                <w:rFonts w:ascii="Times New Roman" w:eastAsia="Times New Roman" w:hAnsi="Times New Roman" w:cs="Times New Roman"/>
                <w:b w:val="0"/>
                <w:bCs w:val="0"/>
                <w:spacing w:val="-3"/>
              </w:rPr>
            </w:pPr>
            <w:r w:rsidRPr="000B5684">
              <w:rPr>
                <w:rFonts w:ascii="Times New Roman" w:eastAsia="Times New Roman" w:hAnsi="Times New Roman" w:cs="Times New Roman"/>
                <w:b w:val="0"/>
                <w:bCs w:val="0"/>
                <w:spacing w:val="-3"/>
              </w:rPr>
              <w:t xml:space="preserve">(4) </w:t>
            </w:r>
            <w:r w:rsidRPr="000B5684">
              <w:rPr>
                <w:rFonts w:ascii="Times New Roman" w:eastAsia="Times New Roman" w:hAnsi="Times New Roman" w:cs="Times New Roman"/>
                <w:b w:val="0"/>
                <w:bCs w:val="0"/>
                <w:i/>
                <w:iCs/>
                <w:spacing w:val="-3"/>
              </w:rPr>
              <w:t>Standard.</w:t>
            </w:r>
            <w:r w:rsidRPr="000B5684">
              <w:rPr>
                <w:rFonts w:ascii="Times New Roman" w:eastAsia="Times New Roman" w:hAnsi="Times New Roman" w:cs="Times New Roman"/>
                <w:b w:val="0"/>
                <w:bCs w:val="0"/>
                <w:spacing w:val="-3"/>
              </w:rPr>
              <w:t> Pronouns must be coded in accordance with, at a minimum, the version of LOINC codes specified in 170.207(c)(1).</w:t>
            </w:r>
          </w:p>
          <w:p w14:paraId="30E1645B" w14:textId="77777777" w:rsidR="000B5684" w:rsidRPr="000B5684" w:rsidRDefault="000B5684" w:rsidP="000B5684">
            <w:pPr>
              <w:pStyle w:val="TableParagraph"/>
              <w:spacing w:before="105"/>
              <w:ind w:left="104" w:right="801"/>
              <w:rPr>
                <w:rFonts w:ascii="Times New Roman" w:eastAsia="Times New Roman" w:hAnsi="Times New Roman" w:cs="Times New Roman"/>
                <w:b w:val="0"/>
                <w:bCs w:val="0"/>
                <w:spacing w:val="-3"/>
              </w:rPr>
            </w:pPr>
            <w:r w:rsidRPr="000B5684">
              <w:rPr>
                <w:rFonts w:ascii="Times New Roman" w:eastAsia="Times New Roman" w:hAnsi="Times New Roman" w:cs="Times New Roman"/>
                <w:b w:val="0"/>
                <w:bCs w:val="0"/>
                <w:spacing w:val="-3"/>
              </w:rPr>
              <w:t>(p)* * *</w:t>
            </w:r>
          </w:p>
          <w:p w14:paraId="51D3C894" w14:textId="77777777" w:rsidR="000B5684" w:rsidRPr="000B5684" w:rsidRDefault="000B5684" w:rsidP="000B5684">
            <w:pPr>
              <w:pStyle w:val="TableParagraph"/>
              <w:spacing w:before="105"/>
              <w:ind w:left="104" w:right="801"/>
              <w:rPr>
                <w:rFonts w:ascii="Times New Roman" w:eastAsia="Times New Roman" w:hAnsi="Times New Roman" w:cs="Times New Roman"/>
                <w:b w:val="0"/>
                <w:bCs w:val="0"/>
                <w:spacing w:val="-3"/>
              </w:rPr>
            </w:pPr>
            <w:r w:rsidRPr="000B5684">
              <w:rPr>
                <w:rFonts w:ascii="Times New Roman" w:eastAsia="Times New Roman" w:hAnsi="Times New Roman" w:cs="Times New Roman"/>
                <w:b w:val="0"/>
                <w:bCs w:val="0"/>
                <w:spacing w:val="-3"/>
              </w:rPr>
              <w:t xml:space="preserve">(1) </w:t>
            </w:r>
            <w:r w:rsidRPr="000B5684">
              <w:rPr>
                <w:rFonts w:ascii="Times New Roman" w:eastAsia="Times New Roman" w:hAnsi="Times New Roman" w:cs="Times New Roman"/>
                <w:b w:val="0"/>
                <w:bCs w:val="0"/>
                <w:i/>
                <w:iCs/>
                <w:spacing w:val="-3"/>
              </w:rPr>
              <w:t>Financial resource strain.</w:t>
            </w:r>
            <w:r w:rsidRPr="000B5684">
              <w:rPr>
                <w:rFonts w:ascii="Times New Roman" w:eastAsia="Times New Roman" w:hAnsi="Times New Roman" w:cs="Times New Roman"/>
                <w:b w:val="0"/>
                <w:bCs w:val="0"/>
                <w:spacing w:val="-3"/>
              </w:rPr>
              <w:t xml:space="preserve"> Financial resource strain must be coded in accordance with, at a minimum, the version of LOINC ® codes specified in § 170.207(c)(1) of this section and attributed with the LOINC ® code 76513-1 and LOINC ® answer list ID LL3266-5.</w:t>
            </w:r>
          </w:p>
          <w:p w14:paraId="44C2C795" w14:textId="77777777" w:rsidR="000B5684" w:rsidRPr="000B5684" w:rsidRDefault="000B5684" w:rsidP="000B5684">
            <w:pPr>
              <w:pStyle w:val="TableParagraph"/>
              <w:spacing w:before="105"/>
              <w:ind w:left="104" w:right="801"/>
              <w:rPr>
                <w:rFonts w:ascii="Times New Roman" w:eastAsia="Times New Roman" w:hAnsi="Times New Roman" w:cs="Times New Roman"/>
                <w:b w:val="0"/>
                <w:bCs w:val="0"/>
                <w:spacing w:val="-3"/>
              </w:rPr>
            </w:pPr>
            <w:r w:rsidRPr="000B5684">
              <w:rPr>
                <w:rFonts w:ascii="Times New Roman" w:eastAsia="Times New Roman" w:hAnsi="Times New Roman" w:cs="Times New Roman"/>
                <w:b w:val="0"/>
                <w:bCs w:val="0"/>
                <w:spacing w:val="-3"/>
              </w:rPr>
              <w:t xml:space="preserve">(2) </w:t>
            </w:r>
            <w:r w:rsidRPr="000B5684">
              <w:rPr>
                <w:rFonts w:ascii="Times New Roman" w:eastAsia="Times New Roman" w:hAnsi="Times New Roman" w:cs="Times New Roman"/>
                <w:b w:val="0"/>
                <w:bCs w:val="0"/>
                <w:i/>
                <w:spacing w:val="-3"/>
              </w:rPr>
              <w:t>Education</w:t>
            </w:r>
            <w:r w:rsidRPr="000B5684">
              <w:rPr>
                <w:rFonts w:ascii="Times New Roman" w:eastAsia="Times New Roman" w:hAnsi="Times New Roman" w:cs="Times New Roman"/>
                <w:b w:val="0"/>
                <w:bCs w:val="0"/>
                <w:spacing w:val="-3"/>
              </w:rPr>
              <w:t xml:space="preserve">. Education must be coded in accordance with, at a minimum, the version of LOINC® codes specified in § 170.207(c)(1) of this section and attributed with LOINC® code 63504-5 and </w:t>
            </w:r>
            <w:r w:rsidRPr="000B5684">
              <w:rPr>
                <w:rFonts w:ascii="Times New Roman" w:eastAsia="Times New Roman" w:hAnsi="Times New Roman" w:cs="Times New Roman"/>
                <w:b w:val="0"/>
                <w:bCs w:val="0"/>
                <w:spacing w:val="-3"/>
              </w:rPr>
              <w:lastRenderedPageBreak/>
              <w:t>LOINC® answer list ID LL1069-5.</w:t>
            </w:r>
          </w:p>
          <w:p w14:paraId="7F6F7598" w14:textId="77777777" w:rsidR="000B5684" w:rsidRPr="000B5684" w:rsidRDefault="000B5684" w:rsidP="000B5684">
            <w:pPr>
              <w:pStyle w:val="TableParagraph"/>
              <w:spacing w:before="105"/>
              <w:ind w:left="104" w:right="801"/>
              <w:rPr>
                <w:rFonts w:ascii="Times New Roman" w:eastAsia="Times New Roman" w:hAnsi="Times New Roman" w:cs="Times New Roman"/>
                <w:b w:val="0"/>
                <w:bCs w:val="0"/>
                <w:spacing w:val="-3"/>
              </w:rPr>
            </w:pPr>
            <w:r w:rsidRPr="000B5684">
              <w:rPr>
                <w:rFonts w:ascii="Times New Roman" w:eastAsia="Times New Roman" w:hAnsi="Times New Roman" w:cs="Times New Roman"/>
                <w:b w:val="0"/>
                <w:bCs w:val="0"/>
                <w:spacing w:val="-3"/>
              </w:rPr>
              <w:t xml:space="preserve">(3) </w:t>
            </w:r>
            <w:r w:rsidRPr="000B5684">
              <w:rPr>
                <w:rFonts w:ascii="Times New Roman" w:eastAsia="Times New Roman" w:hAnsi="Times New Roman" w:cs="Times New Roman"/>
                <w:b w:val="0"/>
                <w:bCs w:val="0"/>
                <w:i/>
                <w:spacing w:val="-3"/>
              </w:rPr>
              <w:t>Stress</w:t>
            </w:r>
            <w:r w:rsidRPr="000B5684">
              <w:rPr>
                <w:rFonts w:ascii="Times New Roman" w:eastAsia="Times New Roman" w:hAnsi="Times New Roman" w:cs="Times New Roman"/>
                <w:b w:val="0"/>
                <w:bCs w:val="0"/>
                <w:i/>
                <w:iCs/>
                <w:spacing w:val="-3"/>
              </w:rPr>
              <w:t>.</w:t>
            </w:r>
            <w:r w:rsidRPr="000B5684">
              <w:rPr>
                <w:rFonts w:ascii="Times New Roman" w:eastAsia="Times New Roman" w:hAnsi="Times New Roman" w:cs="Times New Roman"/>
                <w:b w:val="0"/>
                <w:bCs w:val="0"/>
                <w:spacing w:val="-3"/>
              </w:rPr>
              <w:t xml:space="preserve"> Stress must be coded in accordance with, at a minimum, the version of LOINC® codes specified in § 170.207(c)(1) of this section and attributed with the LOINC® code 76542-0 and LOINC® answer list LL3267-3.</w:t>
            </w:r>
          </w:p>
          <w:p w14:paraId="71FF3995" w14:textId="77777777" w:rsidR="000B5684" w:rsidRPr="000B5684" w:rsidRDefault="000B5684" w:rsidP="000B5684">
            <w:pPr>
              <w:pStyle w:val="TableParagraph"/>
              <w:spacing w:before="105"/>
              <w:ind w:left="104" w:right="801"/>
              <w:rPr>
                <w:rFonts w:ascii="Times New Roman" w:eastAsia="Times New Roman" w:hAnsi="Times New Roman" w:cs="Times New Roman"/>
                <w:b w:val="0"/>
                <w:bCs w:val="0"/>
                <w:spacing w:val="-3"/>
              </w:rPr>
            </w:pPr>
            <w:r w:rsidRPr="000B5684">
              <w:rPr>
                <w:rFonts w:ascii="Times New Roman" w:eastAsia="Times New Roman" w:hAnsi="Times New Roman" w:cs="Times New Roman"/>
                <w:b w:val="0"/>
                <w:bCs w:val="0"/>
                <w:spacing w:val="-3"/>
              </w:rPr>
              <w:t xml:space="preserve">(4) </w:t>
            </w:r>
            <w:r w:rsidRPr="000B5684">
              <w:rPr>
                <w:rFonts w:ascii="Times New Roman" w:eastAsia="Times New Roman" w:hAnsi="Times New Roman" w:cs="Times New Roman"/>
                <w:b w:val="0"/>
                <w:bCs w:val="0"/>
                <w:i/>
                <w:spacing w:val="-3"/>
              </w:rPr>
              <w:t>Depression</w:t>
            </w:r>
            <w:r w:rsidRPr="000B5684">
              <w:rPr>
                <w:rFonts w:ascii="Times New Roman" w:eastAsia="Times New Roman" w:hAnsi="Times New Roman" w:cs="Times New Roman"/>
                <w:b w:val="0"/>
                <w:bCs w:val="0"/>
                <w:spacing w:val="-3"/>
              </w:rPr>
              <w:t>. Depression must be coded in accordance with, at a minimum, the version of LOINC® codes specified in § 170.207(c)(1) of this section and attributed with LOINC® codes 55757-9, 44250-9 (with LOINC® answer list ID LL361-7), 44255-8 (with LOINC® answer list ID LL361-7), and 55758-7 (with the answer coded with the associated applicable unit of measure in the standard specified in § 170.207(m)(2)).</w:t>
            </w:r>
          </w:p>
          <w:p w14:paraId="67510296" w14:textId="77777777" w:rsidR="000B5684" w:rsidRPr="000B5684" w:rsidRDefault="000B5684" w:rsidP="000B5684">
            <w:pPr>
              <w:pStyle w:val="TableParagraph"/>
              <w:spacing w:before="105"/>
              <w:ind w:left="104" w:right="801"/>
              <w:rPr>
                <w:rFonts w:ascii="Times New Roman" w:eastAsia="Times New Roman" w:hAnsi="Times New Roman" w:cs="Times New Roman"/>
                <w:b w:val="0"/>
                <w:bCs w:val="0"/>
                <w:spacing w:val="-3"/>
              </w:rPr>
            </w:pPr>
            <w:r w:rsidRPr="000B5684">
              <w:rPr>
                <w:rFonts w:ascii="Times New Roman" w:eastAsia="Times New Roman" w:hAnsi="Times New Roman" w:cs="Times New Roman"/>
                <w:b w:val="0"/>
                <w:bCs w:val="0"/>
                <w:spacing w:val="-3"/>
              </w:rPr>
              <w:t xml:space="preserve">(5) </w:t>
            </w:r>
            <w:r w:rsidRPr="000B5684">
              <w:rPr>
                <w:rFonts w:ascii="Times New Roman" w:eastAsia="Times New Roman" w:hAnsi="Times New Roman" w:cs="Times New Roman"/>
                <w:b w:val="0"/>
                <w:bCs w:val="0"/>
                <w:i/>
                <w:spacing w:val="-3"/>
              </w:rPr>
              <w:t>Physical activity</w:t>
            </w:r>
            <w:r w:rsidRPr="000B5684">
              <w:rPr>
                <w:rFonts w:ascii="Times New Roman" w:eastAsia="Times New Roman" w:hAnsi="Times New Roman" w:cs="Times New Roman"/>
                <w:b w:val="0"/>
                <w:bCs w:val="0"/>
                <w:i/>
                <w:iCs/>
                <w:spacing w:val="-3"/>
              </w:rPr>
              <w:t>.</w:t>
            </w:r>
            <w:r w:rsidRPr="000B5684">
              <w:rPr>
                <w:rFonts w:ascii="Times New Roman" w:eastAsia="Times New Roman" w:hAnsi="Times New Roman" w:cs="Times New Roman"/>
                <w:b w:val="0"/>
                <w:bCs w:val="0"/>
                <w:spacing w:val="-3"/>
              </w:rPr>
              <w:t xml:space="preserve"> Physical activity must be coded in accordance with, at a minimum, the version of LOINC® codes specified in § 170.207(c)(1) of this section and attributed with LOINC® codes 68515-6 and 68516-4. The answers must be coded with the associated applicable unit of measure in the standard specified in § 170.207(m)(2).</w:t>
            </w:r>
          </w:p>
          <w:p w14:paraId="29DD1F44" w14:textId="77777777" w:rsidR="000B5684" w:rsidRPr="000B5684" w:rsidRDefault="000B5684" w:rsidP="000B5684">
            <w:pPr>
              <w:pStyle w:val="TableParagraph"/>
              <w:spacing w:before="105"/>
              <w:ind w:left="104" w:right="801"/>
              <w:rPr>
                <w:rFonts w:ascii="Times New Roman" w:eastAsia="Times New Roman" w:hAnsi="Times New Roman" w:cs="Times New Roman"/>
                <w:b w:val="0"/>
                <w:bCs w:val="0"/>
                <w:spacing w:val="-3"/>
              </w:rPr>
            </w:pPr>
            <w:r w:rsidRPr="000B5684">
              <w:rPr>
                <w:rFonts w:ascii="Times New Roman" w:eastAsia="Times New Roman" w:hAnsi="Times New Roman" w:cs="Times New Roman"/>
                <w:b w:val="0"/>
                <w:bCs w:val="0"/>
                <w:spacing w:val="-3"/>
              </w:rPr>
              <w:t xml:space="preserve">(6) </w:t>
            </w:r>
            <w:r w:rsidRPr="000B5684">
              <w:rPr>
                <w:rFonts w:ascii="Times New Roman" w:eastAsia="Times New Roman" w:hAnsi="Times New Roman" w:cs="Times New Roman"/>
                <w:b w:val="0"/>
                <w:bCs w:val="0"/>
                <w:i/>
                <w:spacing w:val="-3"/>
              </w:rPr>
              <w:t>Alcohol use</w:t>
            </w:r>
            <w:r w:rsidRPr="000B5684">
              <w:rPr>
                <w:rFonts w:ascii="Times New Roman" w:eastAsia="Times New Roman" w:hAnsi="Times New Roman" w:cs="Times New Roman"/>
                <w:b w:val="0"/>
                <w:bCs w:val="0"/>
                <w:i/>
                <w:iCs/>
                <w:spacing w:val="-3"/>
              </w:rPr>
              <w:t>.</w:t>
            </w:r>
            <w:r w:rsidRPr="000B5684">
              <w:rPr>
                <w:rFonts w:ascii="Times New Roman" w:eastAsia="Times New Roman" w:hAnsi="Times New Roman" w:cs="Times New Roman"/>
                <w:b w:val="0"/>
                <w:bCs w:val="0"/>
                <w:spacing w:val="-3"/>
              </w:rPr>
              <w:t xml:space="preserve"> Alcohol use must be coded in accordance with, at a minimum, the version of LOINC® codes specified in § 170.207(c)(1) of this section and attributed with LOINC® codes 72109-2, 68518-0 (with LOINC® answer list ID LL2179-1), 68519-8 (with LOINC® answer list ID LL2180-9), 68520-6 (with LOINC® answer list ID LL2181-7), and 75626-2 (with the answer coded with the associated applicable unit of measure in the standard specified in § 170.207(m)(2)).</w:t>
            </w:r>
          </w:p>
          <w:p w14:paraId="23054753" w14:textId="77777777" w:rsidR="000B5684" w:rsidRPr="000B5684" w:rsidRDefault="000B5684" w:rsidP="000B5684">
            <w:pPr>
              <w:pStyle w:val="TableParagraph"/>
              <w:spacing w:before="105"/>
              <w:ind w:left="104" w:right="801"/>
              <w:rPr>
                <w:rFonts w:ascii="Times New Roman" w:eastAsia="Times New Roman" w:hAnsi="Times New Roman" w:cs="Times New Roman"/>
                <w:b w:val="0"/>
                <w:bCs w:val="0"/>
                <w:spacing w:val="-3"/>
              </w:rPr>
            </w:pPr>
            <w:r w:rsidRPr="000B5684">
              <w:rPr>
                <w:rFonts w:ascii="Times New Roman" w:eastAsia="Times New Roman" w:hAnsi="Times New Roman" w:cs="Times New Roman"/>
                <w:b w:val="0"/>
                <w:bCs w:val="0"/>
                <w:spacing w:val="-3"/>
              </w:rPr>
              <w:t xml:space="preserve">(7) </w:t>
            </w:r>
            <w:r w:rsidRPr="000B5684">
              <w:rPr>
                <w:rFonts w:ascii="Times New Roman" w:eastAsia="Times New Roman" w:hAnsi="Times New Roman" w:cs="Times New Roman"/>
                <w:b w:val="0"/>
                <w:bCs w:val="0"/>
                <w:i/>
                <w:spacing w:val="-3"/>
              </w:rPr>
              <w:t>Social connection and isolation</w:t>
            </w:r>
            <w:r w:rsidRPr="000B5684">
              <w:rPr>
                <w:rFonts w:ascii="Times New Roman" w:eastAsia="Times New Roman" w:hAnsi="Times New Roman" w:cs="Times New Roman"/>
                <w:b w:val="0"/>
                <w:bCs w:val="0"/>
                <w:i/>
                <w:iCs/>
                <w:spacing w:val="-3"/>
              </w:rPr>
              <w:t>.</w:t>
            </w:r>
            <w:r w:rsidRPr="000B5684">
              <w:rPr>
                <w:rFonts w:ascii="Times New Roman" w:eastAsia="Times New Roman" w:hAnsi="Times New Roman" w:cs="Times New Roman"/>
                <w:b w:val="0"/>
                <w:bCs w:val="0"/>
                <w:spacing w:val="-3"/>
              </w:rPr>
              <w:t xml:space="preserve"> Social connection and isolation must be coded in accordance with, at a minimum, the version of LOINC® codes specified in § 170.207(c)(1) of this section and attributed with the LOINC® codes 76506-5, 63503-7 (with LOINC answer list ID LL1068-7), 76508-1 (with the associated applicable unit of measure in the standard specified in § 170.207(m)(2)), 76509-9 (with the associated applicable unit of measure in the standard specified in § 170.207(m)(2)), 76510-7 (with the associated applicable unit of measure in the standard specified in § 170.207(m)(2)), 76511-5 (with LOINC answer list ID LL963-0), and 76512-3 (with the associated applicable unit of measure in the standard specified in § 170.207(m)(2)).</w:t>
            </w:r>
          </w:p>
          <w:p w14:paraId="1C8E09E8" w14:textId="77777777" w:rsidR="000B5684" w:rsidRPr="000B5684" w:rsidRDefault="000B5684" w:rsidP="000B5684">
            <w:pPr>
              <w:pStyle w:val="TableParagraph"/>
              <w:spacing w:before="105"/>
              <w:ind w:left="104" w:right="801"/>
              <w:rPr>
                <w:rFonts w:ascii="Times New Roman" w:eastAsia="Times New Roman" w:hAnsi="Times New Roman" w:cs="Times New Roman"/>
                <w:b w:val="0"/>
                <w:bCs w:val="0"/>
                <w:spacing w:val="-3"/>
              </w:rPr>
            </w:pPr>
            <w:r w:rsidRPr="000B5684">
              <w:rPr>
                <w:rFonts w:ascii="Times New Roman" w:eastAsia="Times New Roman" w:hAnsi="Times New Roman" w:cs="Times New Roman"/>
                <w:b w:val="0"/>
                <w:bCs w:val="0"/>
                <w:spacing w:val="-3"/>
              </w:rPr>
              <w:t xml:space="preserve">(8) </w:t>
            </w:r>
            <w:r w:rsidRPr="000B5684">
              <w:rPr>
                <w:rFonts w:ascii="Times New Roman" w:eastAsia="Times New Roman" w:hAnsi="Times New Roman" w:cs="Times New Roman"/>
                <w:b w:val="0"/>
                <w:bCs w:val="0"/>
                <w:i/>
                <w:spacing w:val="-3"/>
              </w:rPr>
              <w:t>Exposure to violence (intimate partner violence)</w:t>
            </w:r>
            <w:r w:rsidRPr="000B5684">
              <w:rPr>
                <w:rFonts w:ascii="Times New Roman" w:eastAsia="Times New Roman" w:hAnsi="Times New Roman" w:cs="Times New Roman"/>
                <w:b w:val="0"/>
                <w:bCs w:val="0"/>
                <w:spacing w:val="-3"/>
              </w:rPr>
              <w:t>. Exposure to violence: Intimate partner violence must be coded in accordance with, at a minimum, the version of LOINC® codes specified in § 170.207(c)(1) of this section and attributed with the LOINC® code 76499-3, 76500-8 (with LOINC® answer list ID LL963-0), 76501-6 (with LOINC® answer list ID LL963-0), 76502-4 (with LOINC® answer list ID LL963-0), 76503-2 (with LOINC® answer list ID LL963-0), and 76504-0 (with the associated applicable unit of measure in the standard specified in § 170.207(m)(2)).</w:t>
            </w:r>
          </w:p>
          <w:p w14:paraId="101EB917" w14:textId="77777777" w:rsidR="000B5684" w:rsidRPr="000B5684" w:rsidRDefault="000B5684" w:rsidP="000B5684">
            <w:pPr>
              <w:pStyle w:val="TableParagraph"/>
              <w:spacing w:before="105"/>
              <w:ind w:left="104" w:right="801"/>
              <w:rPr>
                <w:rFonts w:ascii="Times New Roman" w:eastAsia="Times New Roman" w:hAnsi="Times New Roman" w:cs="Times New Roman"/>
                <w:b w:val="0"/>
                <w:bCs w:val="0"/>
                <w:spacing w:val="-3"/>
              </w:rPr>
            </w:pPr>
            <w:r w:rsidRPr="000B5684">
              <w:rPr>
                <w:rFonts w:ascii="Times New Roman" w:eastAsia="Times New Roman" w:hAnsi="Times New Roman" w:cs="Times New Roman"/>
                <w:b w:val="0"/>
                <w:bCs w:val="0"/>
                <w:spacing w:val="-3"/>
              </w:rPr>
              <w:t>* * * * *</w:t>
            </w:r>
          </w:p>
          <w:p w14:paraId="05AF567D" w14:textId="77777777" w:rsidR="000B5684" w:rsidRPr="000B5684" w:rsidRDefault="000B5684" w:rsidP="000B5684">
            <w:pPr>
              <w:pStyle w:val="TableParagraph"/>
              <w:spacing w:before="105"/>
              <w:ind w:left="104" w:right="801"/>
              <w:rPr>
                <w:rFonts w:ascii="Times New Roman" w:eastAsia="Times New Roman" w:hAnsi="Times New Roman" w:cs="Times New Roman"/>
                <w:b w:val="0"/>
                <w:bCs w:val="0"/>
                <w:spacing w:val="-3"/>
              </w:rPr>
            </w:pPr>
            <w:r w:rsidRPr="000B5684">
              <w:rPr>
                <w:rFonts w:ascii="Times New Roman" w:eastAsia="Times New Roman" w:hAnsi="Times New Roman" w:cs="Times New Roman"/>
                <w:b w:val="0"/>
                <w:bCs w:val="0"/>
                <w:spacing w:val="-3"/>
              </w:rPr>
              <w:t>(r)* * *</w:t>
            </w:r>
          </w:p>
          <w:p w14:paraId="3295B68E" w14:textId="77777777" w:rsidR="000B5684" w:rsidRPr="000B5684" w:rsidRDefault="000B5684" w:rsidP="000B5684">
            <w:pPr>
              <w:pStyle w:val="TableParagraph"/>
              <w:spacing w:before="105"/>
              <w:ind w:left="104" w:right="801"/>
              <w:rPr>
                <w:rFonts w:ascii="Times New Roman" w:eastAsia="Times New Roman" w:hAnsi="Times New Roman" w:cs="Times New Roman"/>
                <w:b w:val="0"/>
                <w:bCs w:val="0"/>
                <w:spacing w:val="-3"/>
              </w:rPr>
            </w:pPr>
            <w:r w:rsidRPr="000B5684">
              <w:rPr>
                <w:rFonts w:ascii="Times New Roman" w:eastAsia="Times New Roman" w:hAnsi="Times New Roman" w:cs="Times New Roman"/>
                <w:b w:val="0"/>
                <w:bCs w:val="0"/>
                <w:spacing w:val="-3"/>
              </w:rPr>
              <w:t xml:space="preserve">(2) </w:t>
            </w:r>
            <w:r w:rsidRPr="000B5684">
              <w:rPr>
                <w:rFonts w:ascii="Times New Roman" w:eastAsia="Times New Roman" w:hAnsi="Times New Roman" w:cs="Times New Roman"/>
                <w:b w:val="0"/>
                <w:bCs w:val="0"/>
                <w:i/>
                <w:iCs/>
                <w:spacing w:val="-3"/>
              </w:rPr>
              <w:t>Standard</w:t>
            </w:r>
            <w:r w:rsidRPr="000B5684">
              <w:rPr>
                <w:rFonts w:ascii="Times New Roman" w:eastAsia="Times New Roman" w:hAnsi="Times New Roman" w:cs="Times New Roman"/>
                <w:b w:val="0"/>
                <w:bCs w:val="0"/>
                <w:spacing w:val="-3"/>
              </w:rPr>
              <w:t>. Crosswalk: Medicare Provider/Supplier to Healthcare Provider Taxonomy, October 29, 2021 (incorporated by reference, see § 170.299).</w:t>
            </w:r>
          </w:p>
          <w:p w14:paraId="34892174" w14:textId="77777777" w:rsidR="000B5684" w:rsidRPr="000B5684" w:rsidRDefault="000B5684" w:rsidP="000B5684">
            <w:pPr>
              <w:pStyle w:val="TableParagraph"/>
              <w:spacing w:before="105"/>
              <w:ind w:left="104" w:right="801"/>
              <w:rPr>
                <w:rFonts w:ascii="Times New Roman" w:eastAsia="Times New Roman" w:hAnsi="Times New Roman" w:cs="Times New Roman"/>
                <w:b w:val="0"/>
                <w:bCs w:val="0"/>
                <w:spacing w:val="-3"/>
              </w:rPr>
            </w:pPr>
            <w:r w:rsidRPr="000B5684">
              <w:rPr>
                <w:rFonts w:ascii="Times New Roman" w:eastAsia="Times New Roman" w:hAnsi="Times New Roman" w:cs="Times New Roman"/>
                <w:b w:val="0"/>
                <w:bCs w:val="0"/>
                <w:spacing w:val="-3"/>
              </w:rPr>
              <w:t>(s)* * *</w:t>
            </w:r>
          </w:p>
          <w:p w14:paraId="0BD53E01" w14:textId="77777777" w:rsidR="000B5684" w:rsidRPr="000B5684" w:rsidRDefault="000B5684" w:rsidP="000B5684">
            <w:pPr>
              <w:pStyle w:val="TableParagraph"/>
              <w:spacing w:before="105"/>
              <w:ind w:left="104" w:right="801"/>
              <w:rPr>
                <w:rFonts w:ascii="Times New Roman" w:eastAsia="Times New Roman" w:hAnsi="Times New Roman" w:cs="Times New Roman"/>
                <w:b w:val="0"/>
                <w:bCs w:val="0"/>
                <w:spacing w:val="-3"/>
              </w:rPr>
            </w:pPr>
            <w:r w:rsidRPr="000B5684">
              <w:rPr>
                <w:rFonts w:ascii="Times New Roman" w:eastAsia="Times New Roman" w:hAnsi="Times New Roman" w:cs="Times New Roman"/>
                <w:b w:val="0"/>
                <w:bCs w:val="0"/>
                <w:spacing w:val="-3"/>
              </w:rPr>
              <w:t>(2)</w:t>
            </w:r>
            <w:r w:rsidRPr="000B5684">
              <w:rPr>
                <w:rFonts w:ascii="Times New Roman" w:eastAsia="Times New Roman" w:hAnsi="Times New Roman" w:cs="Times New Roman"/>
                <w:b w:val="0"/>
                <w:bCs w:val="0"/>
                <w:i/>
                <w:iCs/>
                <w:spacing w:val="-3"/>
              </w:rPr>
              <w:t xml:space="preserve"> Standard</w:t>
            </w:r>
            <w:r w:rsidRPr="000B5684">
              <w:rPr>
                <w:rFonts w:ascii="Times New Roman" w:eastAsia="Times New Roman" w:hAnsi="Times New Roman" w:cs="Times New Roman"/>
                <w:b w:val="0"/>
                <w:bCs w:val="0"/>
                <w:spacing w:val="-3"/>
              </w:rPr>
              <w:t>. Public Health Data Standards Consortium Source of Payment Typology Code Set Version 9.2 (December 2020) (incorporated by reference, see § 170.299).</w:t>
            </w:r>
          </w:p>
          <w:p w14:paraId="67CB3C17" w14:textId="737F12A8" w:rsidR="004D746F" w:rsidRPr="008C0939" w:rsidRDefault="004D746F" w:rsidP="000B5684">
            <w:pPr>
              <w:pStyle w:val="TableParagraph"/>
              <w:spacing w:before="105"/>
              <w:ind w:left="104" w:right="801"/>
              <w:rPr>
                <w:rFonts w:ascii="Times New Roman" w:hAnsi="Times New Roman" w:cs="Times New Roman"/>
                <w:b w:val="0"/>
                <w:bCs w:val="0"/>
                <w:spacing w:val="-1"/>
              </w:rPr>
            </w:pPr>
          </w:p>
        </w:tc>
      </w:tr>
      <w:tr w:rsidR="004D746F" w:rsidRPr="00EE1B9D" w14:paraId="6EF00687" w14:textId="77777777">
        <w:trPr>
          <w:trHeight w:val="71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2BEC07E5" w14:textId="77777777" w:rsidR="004D746F" w:rsidRPr="00EE1B9D" w:rsidRDefault="004D746F">
            <w:pPr>
              <w:spacing w:line="252" w:lineRule="exact"/>
              <w:rPr>
                <w:rFonts w:ascii="Times New Roman" w:hAnsi="Times New Roman" w:cs="Times New Roman"/>
                <w:b w:val="0"/>
                <w:bCs w:val="0"/>
                <w:spacing w:val="-1"/>
              </w:rPr>
            </w:pPr>
          </w:p>
          <w:p w14:paraId="18F7A134" w14:textId="4C19E9FF" w:rsidR="004D746F" w:rsidRPr="00EE1B9D" w:rsidRDefault="004D746F">
            <w:pPr>
              <w:spacing w:line="252" w:lineRule="exact"/>
              <w:rPr>
                <w:rFonts w:ascii="Times New Roman" w:eastAsia="Times New Roman" w:hAnsi="Times New Roman" w:cs="Times New Roman"/>
              </w:rPr>
            </w:pPr>
            <w:r w:rsidRPr="00EE1B9D">
              <w:rPr>
                <w:rFonts w:ascii="Times New Roman" w:hAnsi="Times New Roman" w:cs="Times New Roman"/>
                <w:spacing w:val="-1"/>
              </w:rPr>
              <w:t>Preamble</w:t>
            </w:r>
            <w:r w:rsidRPr="00EE1B9D">
              <w:rPr>
                <w:rFonts w:ascii="Times New Roman" w:hAnsi="Times New Roman" w:cs="Times New Roman"/>
                <w:spacing w:val="-2"/>
              </w:rPr>
              <w:t xml:space="preserve"> </w:t>
            </w:r>
            <w:r w:rsidRPr="00EE1B9D">
              <w:rPr>
                <w:rFonts w:ascii="Times New Roman" w:hAnsi="Times New Roman" w:cs="Times New Roman"/>
              </w:rPr>
              <w:t>FR</w:t>
            </w:r>
            <w:r w:rsidRPr="00EE1B9D">
              <w:rPr>
                <w:rFonts w:ascii="Times New Roman" w:hAnsi="Times New Roman" w:cs="Times New Roman"/>
                <w:spacing w:val="-1"/>
              </w:rPr>
              <w:t xml:space="preserve"> Citation:</w:t>
            </w:r>
            <w:r w:rsidRPr="00EE1B9D">
              <w:rPr>
                <w:rFonts w:ascii="Times New Roman" w:hAnsi="Times New Roman" w:cs="Times New Roman"/>
                <w:spacing w:val="-1"/>
              </w:rPr>
              <w:tab/>
            </w:r>
            <w:r w:rsidR="006B7679" w:rsidRPr="006B7679">
              <w:rPr>
                <w:rFonts w:ascii="Times New Roman" w:hAnsi="Times New Roman" w:cs="Times New Roman"/>
                <w:b w:val="0"/>
                <w:bCs w:val="0"/>
                <w:spacing w:val="-1"/>
              </w:rPr>
              <w:t xml:space="preserve">88 FR </w:t>
            </w:r>
            <w:r w:rsidR="00E970F6" w:rsidRPr="006B7679">
              <w:rPr>
                <w:rFonts w:ascii="Times New Roman" w:hAnsi="Times New Roman" w:cs="Times New Roman"/>
                <w:b w:val="0"/>
                <w:bCs w:val="0"/>
                <w:spacing w:val="-1"/>
              </w:rPr>
              <w:t>23768</w:t>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t>Specific</w:t>
            </w:r>
            <w:r w:rsidRPr="00EE1B9D">
              <w:rPr>
                <w:rFonts w:ascii="Times New Roman" w:hAnsi="Times New Roman" w:cs="Times New Roman"/>
                <w:spacing w:val="-2"/>
              </w:rPr>
              <w:t xml:space="preserve"> </w:t>
            </w:r>
            <w:r w:rsidRPr="00EE1B9D">
              <w:rPr>
                <w:rFonts w:ascii="Times New Roman" w:hAnsi="Times New Roman" w:cs="Times New Roman"/>
                <w:spacing w:val="-1"/>
              </w:rPr>
              <w:t>questions</w:t>
            </w:r>
            <w:r w:rsidRPr="00EE1B9D">
              <w:rPr>
                <w:rFonts w:ascii="Times New Roman" w:hAnsi="Times New Roman" w:cs="Times New Roman"/>
                <w:spacing w:val="-2"/>
              </w:rPr>
              <w:t xml:space="preserve"> </w:t>
            </w:r>
            <w:r w:rsidRPr="00EE1B9D">
              <w:rPr>
                <w:rFonts w:ascii="Times New Roman" w:hAnsi="Times New Roman" w:cs="Times New Roman"/>
              </w:rPr>
              <w:t>in</w:t>
            </w:r>
            <w:r w:rsidRPr="00EE1B9D">
              <w:rPr>
                <w:rFonts w:ascii="Times New Roman" w:hAnsi="Times New Roman" w:cs="Times New Roman"/>
                <w:spacing w:val="-1"/>
              </w:rPr>
              <w:t xml:space="preserve"> preamble?</w:t>
            </w:r>
            <w:r w:rsidRPr="00EE1B9D">
              <w:rPr>
                <w:rFonts w:ascii="Times New Roman" w:hAnsi="Times New Roman" w:cs="Times New Roman"/>
                <w:spacing w:val="51"/>
              </w:rPr>
              <w:t xml:space="preserve"> </w:t>
            </w:r>
            <w:r w:rsidRPr="00BD315F">
              <w:rPr>
                <w:rFonts w:ascii="Times New Roman" w:hAnsi="Times New Roman" w:cs="Times New Roman"/>
                <w:b w:val="0"/>
                <w:bCs w:val="0"/>
              </w:rPr>
              <w:t>No</w:t>
            </w:r>
          </w:p>
        </w:tc>
      </w:tr>
      <w:tr w:rsidR="004D746F" w:rsidRPr="00EE1B9D" w14:paraId="2CF2F177" w14:textId="77777777" w:rsidTr="007C1703">
        <w:trPr>
          <w:trHeight w:val="281"/>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0937638E" w14:textId="2A72193B" w:rsidR="004D746F" w:rsidRPr="00EE1B9D" w:rsidRDefault="004D746F">
            <w:pPr>
              <w:spacing w:line="252" w:lineRule="exact"/>
              <w:rPr>
                <w:rFonts w:ascii="Times New Roman" w:hAnsi="Times New Roman" w:cs="Times New Roman"/>
                <w:b w:val="0"/>
                <w:bCs w:val="0"/>
                <w:spacing w:val="-1"/>
              </w:rPr>
            </w:pPr>
            <w:r w:rsidRPr="00EE1B9D">
              <w:rPr>
                <w:rFonts w:ascii="Times New Roman" w:hAnsi="Times New Roman" w:cs="Times New Roman"/>
                <w:spacing w:val="-1"/>
              </w:rPr>
              <w:t>Regulatory</w:t>
            </w:r>
            <w:r w:rsidRPr="00EE1B9D">
              <w:rPr>
                <w:rFonts w:ascii="Times New Roman" w:hAnsi="Times New Roman" w:cs="Times New Roman"/>
              </w:rPr>
              <w:t xml:space="preserve"> </w:t>
            </w:r>
            <w:r w:rsidRPr="00EE1B9D">
              <w:rPr>
                <w:rFonts w:ascii="Times New Roman" w:hAnsi="Times New Roman" w:cs="Times New Roman"/>
                <w:spacing w:val="-1"/>
              </w:rPr>
              <w:t>Impact</w:t>
            </w:r>
            <w:r w:rsidRPr="00EE1B9D">
              <w:rPr>
                <w:rFonts w:ascii="Times New Roman" w:hAnsi="Times New Roman" w:cs="Times New Roman"/>
                <w:spacing w:val="1"/>
              </w:rPr>
              <w:t xml:space="preserve"> </w:t>
            </w:r>
            <w:r w:rsidRPr="00EE1B9D">
              <w:rPr>
                <w:rFonts w:ascii="Times New Roman" w:hAnsi="Times New Roman" w:cs="Times New Roman"/>
                <w:spacing w:val="-1"/>
              </w:rPr>
              <w:t>Analysis:</w:t>
            </w:r>
            <w:r w:rsidRPr="00EE1B9D">
              <w:rPr>
                <w:rFonts w:ascii="Times New Roman" w:hAnsi="Times New Roman" w:cs="Times New Roman"/>
                <w:b w:val="0"/>
                <w:bCs w:val="0"/>
                <w:spacing w:val="1"/>
              </w:rPr>
              <w:t xml:space="preserve"> </w:t>
            </w:r>
            <w:r w:rsidRPr="00EE1B9D">
              <w:rPr>
                <w:rFonts w:ascii="Times New Roman" w:hAnsi="Times New Roman" w:cs="Times New Roman"/>
                <w:b w:val="0"/>
                <w:bCs w:val="0"/>
                <w:spacing w:val="-1"/>
              </w:rPr>
              <w:t>Please</w:t>
            </w:r>
            <w:r w:rsidRPr="00EE1B9D">
              <w:rPr>
                <w:rFonts w:ascii="Times New Roman" w:hAnsi="Times New Roman" w:cs="Times New Roman"/>
                <w:b w:val="0"/>
                <w:bCs w:val="0"/>
              </w:rPr>
              <w:t xml:space="preserve"> </w:t>
            </w:r>
            <w:r w:rsidRPr="00EE1B9D">
              <w:rPr>
                <w:rFonts w:ascii="Times New Roman" w:hAnsi="Times New Roman" w:cs="Times New Roman"/>
                <w:b w:val="0"/>
                <w:bCs w:val="0"/>
                <w:spacing w:val="-1"/>
              </w:rPr>
              <w:t>see</w:t>
            </w:r>
            <w:r w:rsidRPr="00EE1B9D">
              <w:rPr>
                <w:rFonts w:ascii="Times New Roman" w:hAnsi="Times New Roman" w:cs="Times New Roman"/>
                <w:b w:val="0"/>
                <w:bCs w:val="0"/>
              </w:rPr>
              <w:t xml:space="preserve"> </w:t>
            </w:r>
            <w:r w:rsidR="006B7679" w:rsidRPr="00512211">
              <w:rPr>
                <w:rFonts w:ascii="Times New Roman" w:hAnsi="Times New Roman" w:cs="Times New Roman"/>
                <w:b w:val="0"/>
                <w:bCs w:val="0"/>
              </w:rPr>
              <w:t xml:space="preserve">88 FR </w:t>
            </w:r>
            <w:r w:rsidR="007771A0" w:rsidRPr="00512211">
              <w:rPr>
                <w:rFonts w:ascii="Times New Roman" w:hAnsi="Times New Roman" w:cs="Times New Roman"/>
                <w:b w:val="0"/>
                <w:bCs w:val="0"/>
              </w:rPr>
              <w:t>2388</w:t>
            </w:r>
            <w:r w:rsidR="009B2787">
              <w:rPr>
                <w:rFonts w:ascii="Times New Roman" w:hAnsi="Times New Roman" w:cs="Times New Roman"/>
                <w:b w:val="0"/>
                <w:bCs w:val="0"/>
              </w:rPr>
              <w:t>0</w:t>
            </w:r>
            <w:r w:rsidRPr="00EE1B9D">
              <w:rPr>
                <w:rFonts w:ascii="Times New Roman" w:hAnsi="Times New Roman" w:cs="Times New Roman"/>
                <w:b w:val="0"/>
                <w:bCs w:val="0"/>
              </w:rPr>
              <w:t xml:space="preserve"> for</w:t>
            </w:r>
            <w:r w:rsidRPr="00EE1B9D">
              <w:rPr>
                <w:rFonts w:ascii="Times New Roman" w:hAnsi="Times New Roman" w:cs="Times New Roman"/>
                <w:b w:val="0"/>
                <w:bCs w:val="0"/>
                <w:spacing w:val="-1"/>
              </w:rPr>
              <w:t xml:space="preserve"> estimates related to this proposal.</w:t>
            </w:r>
          </w:p>
        </w:tc>
      </w:tr>
      <w:tr w:rsidR="004D746F" w:rsidRPr="00EE1B9D" w14:paraId="75071C4F" w14:textId="77777777" w:rsidTr="007C1703">
        <w:trPr>
          <w:trHeight w:val="26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F262284" w14:textId="7F458180" w:rsidR="004D746F" w:rsidRPr="00EE1B9D" w:rsidRDefault="004D746F">
            <w:pPr>
              <w:spacing w:before="105" w:line="252" w:lineRule="exact"/>
              <w:rPr>
                <w:rFonts w:ascii="Times New Roman" w:eastAsia="Times New Roman" w:hAnsi="Times New Roman" w:cs="Times New Roman"/>
              </w:rPr>
            </w:pPr>
            <w:r w:rsidRPr="00EE1B9D">
              <w:rPr>
                <w:rFonts w:ascii="Times New Roman" w:hAnsi="Times New Roman" w:cs="Times New Roman"/>
                <w:spacing w:val="-1"/>
              </w:rPr>
              <w:t>Public</w:t>
            </w:r>
            <w:r w:rsidRPr="00EE1B9D">
              <w:rPr>
                <w:rFonts w:ascii="Times New Roman" w:hAnsi="Times New Roman" w:cs="Times New Roman"/>
              </w:rPr>
              <w:t xml:space="preserve"> </w:t>
            </w:r>
            <w:r w:rsidRPr="00EE1B9D">
              <w:rPr>
                <w:rFonts w:ascii="Times New Roman" w:hAnsi="Times New Roman" w:cs="Times New Roman"/>
                <w:spacing w:val="-2"/>
              </w:rPr>
              <w:t xml:space="preserve">Comment </w:t>
            </w:r>
            <w:r w:rsidRPr="00EE1B9D">
              <w:rPr>
                <w:rFonts w:ascii="Times New Roman" w:hAnsi="Times New Roman" w:cs="Times New Roman"/>
              </w:rPr>
              <w:t xml:space="preserve">Field: </w:t>
            </w:r>
            <w:sdt>
              <w:sdtPr>
                <w:rPr>
                  <w:rFonts w:ascii="Times New Roman" w:hAnsi="Times New Roman" w:cs="Times New Roman"/>
                </w:rPr>
                <w:id w:val="-91393302"/>
                <w:placeholder>
                  <w:docPart w:val="DefaultPlaceholder_-1854013440"/>
                </w:placeholder>
                <w:text/>
              </w:sdtPr>
              <w:sdtContent>
                <w:r w:rsidR="00611377" w:rsidRPr="00611377">
                  <w:rPr>
                    <w:rFonts w:ascii="Times New Roman" w:hAnsi="Times New Roman" w:cs="Times New Roman"/>
                    <w:b w:val="0"/>
                    <w:bCs w:val="0"/>
                  </w:rPr>
                  <w:t>Enter comments on § 170.207 - “Minimum Standards” Code Sets Updates.</w:t>
                </w:r>
              </w:sdtContent>
            </w:sdt>
          </w:p>
        </w:tc>
      </w:tr>
    </w:tbl>
    <w:p w14:paraId="57E3B5C0" w14:textId="77777777" w:rsidR="005C0122" w:rsidRDefault="005C0122">
      <w:pPr>
        <w:spacing w:before="1"/>
        <w:rPr>
          <w:rFonts w:ascii="Times New Roman" w:eastAsia="Times New Roman" w:hAnsi="Times New Roman" w:cs="Times New Roman"/>
          <w:sz w:val="27"/>
          <w:szCs w:val="27"/>
        </w:rPr>
      </w:pPr>
    </w:p>
    <w:p w14:paraId="420E9384" w14:textId="77777777" w:rsidR="00D30DF5" w:rsidRDefault="00D30DF5">
      <w:pPr>
        <w:spacing w:before="1"/>
        <w:rPr>
          <w:rFonts w:ascii="Times New Roman" w:eastAsia="Times New Roman" w:hAnsi="Times New Roman" w:cs="Times New Roman"/>
          <w:sz w:val="27"/>
          <w:szCs w:val="27"/>
        </w:rPr>
      </w:pPr>
    </w:p>
    <w:tbl>
      <w:tblPr>
        <w:tblStyle w:val="GridTable4-Accent1"/>
        <w:tblpPr w:leftFromText="187" w:rightFromText="187" w:vertAnchor="text" w:tblpY="1"/>
        <w:tblW w:w="0" w:type="auto"/>
        <w:tblLook w:val="06A0" w:firstRow="1" w:lastRow="0" w:firstColumn="1" w:lastColumn="0" w:noHBand="1" w:noVBand="1"/>
      </w:tblPr>
      <w:tblGrid>
        <w:gridCol w:w="9790"/>
      </w:tblGrid>
      <w:tr w:rsidR="008B7CB7" w:rsidRPr="00EE1B9D" w14:paraId="3661FB83" w14:textId="77777777" w:rsidTr="00D30DF5">
        <w:trPr>
          <w:cnfStyle w:val="100000000000" w:firstRow="1" w:lastRow="0" w:firstColumn="0" w:lastColumn="0" w:oddVBand="0" w:evenVBand="0" w:oddHBand="0"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0" w:type="auto"/>
            <w:shd w:val="clear" w:color="auto" w:fill="17365D" w:themeFill="text2" w:themeFillShade="BF"/>
          </w:tcPr>
          <w:p w14:paraId="2CBB1690" w14:textId="77777777" w:rsidR="008B7CB7" w:rsidRPr="00EE1B9D" w:rsidRDefault="008B7CB7">
            <w:pPr>
              <w:spacing w:line="252" w:lineRule="exact"/>
              <w:rPr>
                <w:rFonts w:ascii="Times New Roman" w:hAnsi="Times New Roman" w:cs="Times New Roman"/>
                <w:b w:val="0"/>
                <w:bCs w:val="0"/>
                <w:color w:val="FFFFFF"/>
                <w:spacing w:val="-1"/>
              </w:rPr>
            </w:pPr>
          </w:p>
          <w:p w14:paraId="205D4D0F" w14:textId="331161B2" w:rsidR="008B7CB7" w:rsidRPr="00EE1B9D" w:rsidRDefault="00667B6F">
            <w:pPr>
              <w:spacing w:line="252" w:lineRule="exact"/>
              <w:rPr>
                <w:rFonts w:ascii="Times New Roman" w:eastAsia="Times New Roman" w:hAnsi="Times New Roman" w:cs="Times New Roman"/>
              </w:rPr>
            </w:pPr>
            <w:r>
              <w:rPr>
                <w:rFonts w:ascii="Times New Roman"/>
                <w:color w:val="FFFFFF"/>
                <w:spacing w:val="-1"/>
              </w:rPr>
              <w:t>§</w:t>
            </w:r>
            <w:r>
              <w:rPr>
                <w:rFonts w:ascii="Times New Roman"/>
                <w:color w:val="FFFFFF"/>
                <w:spacing w:val="-1"/>
              </w:rPr>
              <w:t xml:space="preserve"> 170.315(f)(5) - Electronic Case Reporting</w:t>
            </w:r>
          </w:p>
        </w:tc>
      </w:tr>
      <w:tr w:rsidR="00667B6F" w:rsidRPr="00EE1B9D" w14:paraId="62839B6E" w14:textId="77777777">
        <w:trPr>
          <w:trHeight w:val="62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51526F45" w14:textId="50F3FE09" w:rsidR="00667B6F" w:rsidRPr="008C0939" w:rsidRDefault="00667B6F">
            <w:pPr>
              <w:spacing w:line="252" w:lineRule="exact"/>
              <w:rPr>
                <w:rFonts w:ascii="Times New Roman" w:eastAsia="Times New Roman" w:hAnsi="Times New Roman" w:cs="Times New Roman"/>
                <w:b w:val="0"/>
                <w:bCs w:val="0"/>
              </w:rPr>
            </w:pPr>
            <w:r>
              <w:rPr>
                <w:rFonts w:ascii="Times New Roman" w:eastAsia="Times New Roman" w:hAnsi="Times New Roman" w:cs="Times New Roman"/>
              </w:rPr>
              <w:br/>
            </w:r>
            <w:r w:rsidRPr="00667B6F">
              <w:rPr>
                <w:rFonts w:ascii="Times New Roman" w:eastAsia="Times New Roman" w:hAnsi="Times New Roman" w:cs="Times New Roman"/>
              </w:rPr>
              <w:t>Included in Base EHR Definition?</w:t>
            </w:r>
            <w:r w:rsidRPr="00667B6F">
              <w:rPr>
                <w:rFonts w:ascii="Times New Roman" w:eastAsia="Times New Roman" w:hAnsi="Times New Roman" w:cs="Times New Roman"/>
                <w:b w:val="0"/>
                <w:bCs w:val="0"/>
              </w:rPr>
              <w:t xml:space="preserve"> No</w:t>
            </w:r>
          </w:p>
        </w:tc>
      </w:tr>
      <w:tr w:rsidR="008B7CB7" w:rsidRPr="00EE1B9D" w14:paraId="0521A4F2" w14:textId="77777777">
        <w:trPr>
          <w:trHeight w:val="62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77FFC989" w14:textId="612EA2D6" w:rsidR="003766F1" w:rsidRPr="003766F1" w:rsidRDefault="003766F1" w:rsidP="003766F1">
            <w:pPr>
              <w:pStyle w:val="TableParagraph"/>
              <w:spacing w:before="105"/>
              <w:rPr>
                <w:rFonts w:ascii="Times New Roman" w:hAnsi="Times New Roman" w:cs="Times New Roman"/>
                <w:b w:val="0"/>
                <w:bCs w:val="0"/>
                <w:spacing w:val="-1"/>
              </w:rPr>
            </w:pPr>
            <w:r w:rsidRPr="003766F1">
              <w:rPr>
                <w:rFonts w:ascii="Times New Roman" w:hAnsi="Times New Roman" w:cs="Times New Roman"/>
                <w:b w:val="0"/>
                <w:bCs w:val="0"/>
                <w:spacing w:val="-1"/>
              </w:rPr>
              <w:t>(5)</w:t>
            </w:r>
            <w:r w:rsidRPr="003766F1">
              <w:rPr>
                <w:rFonts w:ascii="Times New Roman" w:hAnsi="Times New Roman" w:cs="Times New Roman"/>
                <w:b w:val="0"/>
                <w:bCs w:val="0"/>
                <w:i/>
                <w:spacing w:val="-1"/>
              </w:rPr>
              <w:t xml:space="preserve"> Transmission to public health agencies </w:t>
            </w:r>
            <w:r w:rsidRPr="003766F1">
              <w:rPr>
                <w:rFonts w:ascii="Times New Roman" w:hAnsi="Times New Roman" w:cs="Times New Roman"/>
                <w:b w:val="0"/>
                <w:bCs w:val="0"/>
                <w:spacing w:val="-1"/>
              </w:rPr>
              <w:t>– </w:t>
            </w:r>
            <w:r w:rsidRPr="003766F1">
              <w:rPr>
                <w:rFonts w:ascii="Times New Roman" w:hAnsi="Times New Roman" w:cs="Times New Roman"/>
                <w:b w:val="0"/>
                <w:bCs w:val="0"/>
                <w:i/>
                <w:spacing w:val="-1"/>
              </w:rPr>
              <w:t>electronic case reporting.</w:t>
            </w:r>
            <w:r w:rsidRPr="003766F1">
              <w:rPr>
                <w:rFonts w:ascii="Times New Roman" w:hAnsi="Times New Roman" w:cs="Times New Roman"/>
                <w:b w:val="0"/>
                <w:bCs w:val="0"/>
                <w:spacing w:val="-1"/>
              </w:rPr>
              <w:t xml:space="preserve"> (</w:t>
            </w:r>
            <w:proofErr w:type="spellStart"/>
            <w:r w:rsidRPr="003766F1">
              <w:rPr>
                <w:rFonts w:ascii="Times New Roman" w:hAnsi="Times New Roman" w:cs="Times New Roman"/>
                <w:b w:val="0"/>
                <w:bCs w:val="0"/>
                <w:spacing w:val="-1"/>
              </w:rPr>
              <w:t>i</w:t>
            </w:r>
            <w:proofErr w:type="spellEnd"/>
            <w:r w:rsidRPr="003766F1">
              <w:rPr>
                <w:rFonts w:ascii="Times New Roman" w:hAnsi="Times New Roman" w:cs="Times New Roman"/>
                <w:b w:val="0"/>
                <w:bCs w:val="0"/>
                <w:spacing w:val="-1"/>
              </w:rPr>
              <w:t>) Enable a user to create an electronic case report for transmission meeting the requirements described in paragraphs (f)(5)(</w:t>
            </w:r>
            <w:proofErr w:type="spellStart"/>
            <w:r w:rsidRPr="003766F1">
              <w:rPr>
                <w:rFonts w:ascii="Times New Roman" w:hAnsi="Times New Roman" w:cs="Times New Roman"/>
                <w:b w:val="0"/>
                <w:bCs w:val="0"/>
                <w:spacing w:val="-1"/>
              </w:rPr>
              <w:t>i</w:t>
            </w:r>
            <w:proofErr w:type="spellEnd"/>
            <w:r w:rsidRPr="003766F1">
              <w:rPr>
                <w:rFonts w:ascii="Times New Roman" w:hAnsi="Times New Roman" w:cs="Times New Roman"/>
                <w:b w:val="0"/>
                <w:bCs w:val="0"/>
                <w:spacing w:val="-1"/>
              </w:rPr>
              <w:t>)(A) through (C) of this section for the time period up to and including December 31, 2024; or meet the requirements described in paragraph (f)(5)(ii) of this section.</w:t>
            </w:r>
          </w:p>
          <w:p w14:paraId="2AE37D9D" w14:textId="77777777" w:rsidR="003766F1" w:rsidRPr="003766F1" w:rsidRDefault="003766F1" w:rsidP="003766F1">
            <w:pPr>
              <w:pStyle w:val="TableParagraph"/>
              <w:spacing w:before="105"/>
              <w:rPr>
                <w:rFonts w:ascii="Times New Roman" w:hAnsi="Times New Roman" w:cs="Times New Roman"/>
                <w:b w:val="0"/>
                <w:bCs w:val="0"/>
                <w:spacing w:val="-1"/>
              </w:rPr>
            </w:pPr>
            <w:r w:rsidRPr="003766F1">
              <w:rPr>
                <w:rFonts w:ascii="Times New Roman" w:hAnsi="Times New Roman" w:cs="Times New Roman"/>
                <w:b w:val="0"/>
                <w:bCs w:val="0"/>
                <w:spacing w:val="-1"/>
              </w:rPr>
              <w:t>(A) Consume and maintain a table of trigger codes to determine which encounters may be reportable.</w:t>
            </w:r>
          </w:p>
          <w:p w14:paraId="7456B8CA" w14:textId="77777777" w:rsidR="003766F1" w:rsidRPr="003766F1" w:rsidRDefault="003766F1" w:rsidP="003766F1">
            <w:pPr>
              <w:pStyle w:val="TableParagraph"/>
              <w:spacing w:before="105"/>
              <w:rPr>
                <w:rFonts w:ascii="Times New Roman" w:hAnsi="Times New Roman" w:cs="Times New Roman"/>
                <w:b w:val="0"/>
                <w:bCs w:val="0"/>
                <w:spacing w:val="-1"/>
              </w:rPr>
            </w:pPr>
            <w:r w:rsidRPr="003766F1">
              <w:rPr>
                <w:rFonts w:ascii="Times New Roman" w:hAnsi="Times New Roman" w:cs="Times New Roman"/>
                <w:b w:val="0"/>
                <w:bCs w:val="0"/>
                <w:spacing w:val="-1"/>
              </w:rPr>
              <w:t>(B) Match a patient visit or encounter to the trigger code based on the parameters of the trigger code table.</w:t>
            </w:r>
          </w:p>
          <w:p w14:paraId="3DFC0589" w14:textId="77777777" w:rsidR="003766F1" w:rsidRPr="003766F1" w:rsidRDefault="003766F1" w:rsidP="003766F1">
            <w:pPr>
              <w:pStyle w:val="TableParagraph"/>
              <w:spacing w:before="105"/>
              <w:rPr>
                <w:rFonts w:ascii="Times New Roman" w:hAnsi="Times New Roman" w:cs="Times New Roman"/>
                <w:b w:val="0"/>
                <w:bCs w:val="0"/>
                <w:spacing w:val="-1"/>
              </w:rPr>
            </w:pPr>
            <w:r w:rsidRPr="003766F1">
              <w:rPr>
                <w:rFonts w:ascii="Times New Roman" w:hAnsi="Times New Roman" w:cs="Times New Roman"/>
                <w:b w:val="0"/>
                <w:bCs w:val="0"/>
                <w:spacing w:val="-1"/>
              </w:rPr>
              <w:t>(C) Create a case report for electronic transmission based on a matched trigger from paragraph (f)(5)(</w:t>
            </w:r>
            <w:proofErr w:type="spellStart"/>
            <w:r w:rsidRPr="003766F1">
              <w:rPr>
                <w:rFonts w:ascii="Times New Roman" w:hAnsi="Times New Roman" w:cs="Times New Roman"/>
                <w:b w:val="0"/>
                <w:bCs w:val="0"/>
                <w:spacing w:val="-1"/>
              </w:rPr>
              <w:t>i</w:t>
            </w:r>
            <w:proofErr w:type="spellEnd"/>
            <w:r w:rsidRPr="003766F1">
              <w:rPr>
                <w:rFonts w:ascii="Times New Roman" w:hAnsi="Times New Roman" w:cs="Times New Roman"/>
                <w:b w:val="0"/>
                <w:bCs w:val="0"/>
                <w:spacing w:val="-1"/>
              </w:rPr>
              <w:t>)(B) of this section and including at a minimum:</w:t>
            </w:r>
          </w:p>
          <w:p w14:paraId="086D1ED5" w14:textId="77777777" w:rsidR="003766F1" w:rsidRPr="003766F1" w:rsidRDefault="003766F1" w:rsidP="003766F1">
            <w:pPr>
              <w:pStyle w:val="TableParagraph"/>
              <w:spacing w:before="105"/>
              <w:rPr>
                <w:rFonts w:ascii="Times New Roman" w:hAnsi="Times New Roman" w:cs="Times New Roman"/>
                <w:b w:val="0"/>
                <w:bCs w:val="0"/>
                <w:spacing w:val="-1"/>
              </w:rPr>
            </w:pPr>
            <w:r w:rsidRPr="003766F1">
              <w:rPr>
                <w:rFonts w:ascii="Times New Roman" w:hAnsi="Times New Roman" w:cs="Times New Roman"/>
                <w:b w:val="0"/>
                <w:bCs w:val="0"/>
                <w:spacing w:val="-1"/>
              </w:rPr>
              <w:t>(</w:t>
            </w:r>
            <w:r w:rsidRPr="003766F1">
              <w:rPr>
                <w:rFonts w:ascii="Times New Roman" w:hAnsi="Times New Roman" w:cs="Times New Roman"/>
                <w:b w:val="0"/>
                <w:bCs w:val="0"/>
                <w:i/>
                <w:spacing w:val="-1"/>
              </w:rPr>
              <w:t>1</w:t>
            </w:r>
            <w:r w:rsidRPr="003766F1">
              <w:rPr>
                <w:rFonts w:ascii="Times New Roman" w:hAnsi="Times New Roman" w:cs="Times New Roman"/>
                <w:b w:val="0"/>
                <w:bCs w:val="0"/>
                <w:spacing w:val="-1"/>
              </w:rPr>
              <w:t xml:space="preserve">) The data classes expressed in the standards in § 170.213. </w:t>
            </w:r>
          </w:p>
          <w:p w14:paraId="5D447E7C" w14:textId="77777777" w:rsidR="003766F1" w:rsidRPr="003766F1" w:rsidRDefault="003766F1" w:rsidP="003766F1">
            <w:pPr>
              <w:pStyle w:val="TableParagraph"/>
              <w:spacing w:before="105"/>
              <w:rPr>
                <w:rFonts w:ascii="Times New Roman" w:hAnsi="Times New Roman" w:cs="Times New Roman"/>
                <w:b w:val="0"/>
                <w:bCs w:val="0"/>
                <w:spacing w:val="-1"/>
              </w:rPr>
            </w:pPr>
            <w:r w:rsidRPr="003766F1">
              <w:rPr>
                <w:rFonts w:ascii="Times New Roman" w:hAnsi="Times New Roman" w:cs="Times New Roman"/>
                <w:b w:val="0"/>
                <w:bCs w:val="0"/>
                <w:spacing w:val="-1"/>
              </w:rPr>
              <w:t>(</w:t>
            </w:r>
            <w:r w:rsidRPr="003766F1">
              <w:rPr>
                <w:rFonts w:ascii="Times New Roman" w:hAnsi="Times New Roman" w:cs="Times New Roman"/>
                <w:b w:val="0"/>
                <w:bCs w:val="0"/>
                <w:i/>
                <w:spacing w:val="-1"/>
              </w:rPr>
              <w:t>2</w:t>
            </w:r>
            <w:r w:rsidRPr="003766F1">
              <w:rPr>
                <w:rFonts w:ascii="Times New Roman" w:hAnsi="Times New Roman" w:cs="Times New Roman"/>
                <w:b w:val="0"/>
                <w:bCs w:val="0"/>
                <w:spacing w:val="-1"/>
              </w:rPr>
              <w:t>)</w:t>
            </w:r>
            <w:r w:rsidRPr="003766F1">
              <w:rPr>
                <w:rFonts w:ascii="Times New Roman" w:hAnsi="Times New Roman" w:cs="Times New Roman"/>
                <w:b w:val="0"/>
                <w:bCs w:val="0"/>
                <w:i/>
                <w:iCs/>
                <w:spacing w:val="-1"/>
              </w:rPr>
              <w:t xml:space="preserve"> </w:t>
            </w:r>
            <w:r w:rsidRPr="003766F1">
              <w:rPr>
                <w:rFonts w:ascii="Times New Roman" w:hAnsi="Times New Roman" w:cs="Times New Roman"/>
                <w:b w:val="0"/>
                <w:bCs w:val="0"/>
                <w:spacing w:val="-1"/>
              </w:rPr>
              <w:t>Encounter diagnoses</w:t>
            </w:r>
            <w:bookmarkStart w:id="7" w:name="_Hlk106202277"/>
            <w:r w:rsidRPr="003766F1">
              <w:rPr>
                <w:rFonts w:ascii="Times New Roman" w:hAnsi="Times New Roman" w:cs="Times New Roman"/>
                <w:b w:val="0"/>
                <w:bCs w:val="0"/>
                <w:spacing w:val="-1"/>
              </w:rPr>
              <w:t xml:space="preserve"> information formatted according to the standard specified in § 170.207(</w:t>
            </w:r>
            <w:proofErr w:type="spellStart"/>
            <w:r w:rsidRPr="003766F1">
              <w:rPr>
                <w:rFonts w:ascii="Times New Roman" w:hAnsi="Times New Roman" w:cs="Times New Roman"/>
                <w:b w:val="0"/>
                <w:bCs w:val="0"/>
                <w:spacing w:val="-1"/>
              </w:rPr>
              <w:t>i</w:t>
            </w:r>
            <w:proofErr w:type="spellEnd"/>
            <w:r w:rsidRPr="003766F1">
              <w:rPr>
                <w:rFonts w:ascii="Times New Roman" w:hAnsi="Times New Roman" w:cs="Times New Roman"/>
                <w:b w:val="0"/>
                <w:bCs w:val="0"/>
                <w:spacing w:val="-1"/>
              </w:rPr>
              <w:t>) or the version of the standard specified in § 170.207(a)(1).</w:t>
            </w:r>
          </w:p>
          <w:bookmarkEnd w:id="7"/>
          <w:p w14:paraId="27B5423A" w14:textId="77777777" w:rsidR="003766F1" w:rsidRPr="003766F1" w:rsidRDefault="003766F1" w:rsidP="003766F1">
            <w:pPr>
              <w:pStyle w:val="TableParagraph"/>
              <w:spacing w:before="105"/>
              <w:rPr>
                <w:rFonts w:ascii="Times New Roman" w:hAnsi="Times New Roman" w:cs="Times New Roman"/>
                <w:b w:val="0"/>
                <w:bCs w:val="0"/>
                <w:spacing w:val="-1"/>
              </w:rPr>
            </w:pPr>
            <w:r w:rsidRPr="003766F1">
              <w:rPr>
                <w:rFonts w:ascii="Times New Roman" w:hAnsi="Times New Roman" w:cs="Times New Roman"/>
                <w:b w:val="0"/>
                <w:bCs w:val="0"/>
                <w:spacing w:val="-1"/>
              </w:rPr>
              <w:t>(</w:t>
            </w:r>
            <w:r w:rsidRPr="003766F1">
              <w:rPr>
                <w:rFonts w:ascii="Times New Roman" w:hAnsi="Times New Roman" w:cs="Times New Roman"/>
                <w:b w:val="0"/>
                <w:bCs w:val="0"/>
                <w:i/>
                <w:spacing w:val="-1"/>
              </w:rPr>
              <w:t>3</w:t>
            </w:r>
            <w:r w:rsidRPr="003766F1">
              <w:rPr>
                <w:rFonts w:ascii="Times New Roman" w:hAnsi="Times New Roman" w:cs="Times New Roman"/>
                <w:b w:val="0"/>
                <w:bCs w:val="0"/>
                <w:spacing w:val="-1"/>
              </w:rPr>
              <w:t>) The provider's name, office contact information, and reason for visit.</w:t>
            </w:r>
          </w:p>
          <w:p w14:paraId="6FBA631D" w14:textId="77777777" w:rsidR="003766F1" w:rsidRPr="003766F1" w:rsidRDefault="003766F1" w:rsidP="003766F1">
            <w:pPr>
              <w:pStyle w:val="TableParagraph"/>
              <w:spacing w:before="105"/>
              <w:rPr>
                <w:rFonts w:ascii="Times New Roman" w:hAnsi="Times New Roman" w:cs="Times New Roman"/>
                <w:b w:val="0"/>
                <w:bCs w:val="0"/>
                <w:spacing w:val="-1"/>
              </w:rPr>
            </w:pPr>
            <w:r w:rsidRPr="003766F1">
              <w:rPr>
                <w:rFonts w:ascii="Times New Roman" w:hAnsi="Times New Roman" w:cs="Times New Roman"/>
                <w:b w:val="0"/>
                <w:bCs w:val="0"/>
                <w:spacing w:val="-1"/>
              </w:rPr>
              <w:t>(</w:t>
            </w:r>
            <w:r w:rsidRPr="003766F1">
              <w:rPr>
                <w:rFonts w:ascii="Times New Roman" w:hAnsi="Times New Roman" w:cs="Times New Roman"/>
                <w:b w:val="0"/>
                <w:bCs w:val="0"/>
                <w:i/>
                <w:spacing w:val="-1"/>
              </w:rPr>
              <w:t>4</w:t>
            </w:r>
            <w:r w:rsidRPr="003766F1">
              <w:rPr>
                <w:rFonts w:ascii="Times New Roman" w:hAnsi="Times New Roman" w:cs="Times New Roman"/>
                <w:b w:val="0"/>
                <w:bCs w:val="0"/>
                <w:spacing w:val="-1"/>
              </w:rPr>
              <w:t xml:space="preserve">) An identifier representing the row and version of the trigger table that triggered the case report. </w:t>
            </w:r>
          </w:p>
          <w:p w14:paraId="5C794AA4" w14:textId="22E29636" w:rsidR="003766F1" w:rsidRPr="003766F1" w:rsidRDefault="003766F1" w:rsidP="003766F1">
            <w:pPr>
              <w:pStyle w:val="TableParagraph"/>
              <w:spacing w:before="105"/>
              <w:rPr>
                <w:rFonts w:ascii="Times New Roman" w:hAnsi="Times New Roman" w:cs="Times New Roman"/>
                <w:b w:val="0"/>
                <w:bCs w:val="0"/>
                <w:spacing w:val="-1"/>
              </w:rPr>
            </w:pPr>
            <w:r w:rsidRPr="003766F1">
              <w:rPr>
                <w:rFonts w:ascii="Times New Roman" w:hAnsi="Times New Roman" w:cs="Times New Roman"/>
                <w:b w:val="0"/>
                <w:bCs w:val="0"/>
                <w:spacing w:val="-1"/>
              </w:rPr>
              <w:t xml:space="preserve">(ii) Enable a user to create a case report for electronic transmission in accordance with the following: </w:t>
            </w:r>
          </w:p>
          <w:p w14:paraId="34316034" w14:textId="77777777" w:rsidR="003766F1" w:rsidRPr="003766F1" w:rsidRDefault="003766F1" w:rsidP="003766F1">
            <w:pPr>
              <w:pStyle w:val="TableParagraph"/>
              <w:spacing w:before="105"/>
              <w:rPr>
                <w:rFonts w:ascii="Times New Roman" w:hAnsi="Times New Roman" w:cs="Times New Roman"/>
                <w:b w:val="0"/>
                <w:bCs w:val="0"/>
                <w:spacing w:val="-1"/>
              </w:rPr>
            </w:pPr>
            <w:r w:rsidRPr="003766F1">
              <w:rPr>
                <w:rFonts w:ascii="Times New Roman" w:hAnsi="Times New Roman" w:cs="Times New Roman"/>
                <w:b w:val="0"/>
                <w:bCs w:val="0"/>
                <w:spacing w:val="-1"/>
              </w:rPr>
              <w:t xml:space="preserve">(A) Consume and process electronic case reporting trigger codes and parameters and identify a reportable patient visit or encounter based on a match from the Reportable Conditions Trigger Code value set in § 170.205(t)(4) received from the </w:t>
            </w:r>
            <w:proofErr w:type="spellStart"/>
            <w:r w:rsidRPr="003766F1">
              <w:rPr>
                <w:rFonts w:ascii="Times New Roman" w:hAnsi="Times New Roman" w:cs="Times New Roman"/>
                <w:b w:val="0"/>
                <w:bCs w:val="0"/>
                <w:spacing w:val="-1"/>
              </w:rPr>
              <w:t>eRSD</w:t>
            </w:r>
            <w:proofErr w:type="spellEnd"/>
            <w:r w:rsidRPr="003766F1">
              <w:rPr>
                <w:rFonts w:ascii="Times New Roman" w:hAnsi="Times New Roman" w:cs="Times New Roman"/>
                <w:b w:val="0"/>
                <w:bCs w:val="0"/>
                <w:spacing w:val="-1"/>
              </w:rPr>
              <w:t xml:space="preserve"> profiles as specified in the HL7 FHIR eCR IG in § 170.205(t)(1).</w:t>
            </w:r>
          </w:p>
          <w:p w14:paraId="65447092" w14:textId="77777777" w:rsidR="003766F1" w:rsidRPr="003766F1" w:rsidRDefault="003766F1" w:rsidP="003766F1">
            <w:pPr>
              <w:pStyle w:val="TableParagraph"/>
              <w:spacing w:before="105"/>
              <w:rPr>
                <w:rFonts w:ascii="Times New Roman" w:hAnsi="Times New Roman" w:cs="Times New Roman"/>
                <w:b w:val="0"/>
                <w:bCs w:val="0"/>
                <w:spacing w:val="-1"/>
              </w:rPr>
            </w:pPr>
            <w:r w:rsidRPr="003766F1">
              <w:rPr>
                <w:rFonts w:ascii="Times New Roman" w:hAnsi="Times New Roman" w:cs="Times New Roman"/>
                <w:b w:val="0"/>
                <w:bCs w:val="0"/>
                <w:spacing w:val="-1"/>
              </w:rPr>
              <w:t xml:space="preserve">(B) Create a case report consistent with at least one of the following standards: </w:t>
            </w:r>
          </w:p>
          <w:p w14:paraId="0D9F8E66" w14:textId="77777777" w:rsidR="003766F1" w:rsidRPr="003766F1" w:rsidRDefault="003766F1" w:rsidP="003766F1">
            <w:pPr>
              <w:pStyle w:val="TableParagraph"/>
              <w:spacing w:before="105"/>
              <w:rPr>
                <w:rFonts w:ascii="Times New Roman" w:hAnsi="Times New Roman" w:cs="Times New Roman"/>
                <w:b w:val="0"/>
                <w:bCs w:val="0"/>
                <w:spacing w:val="-1"/>
              </w:rPr>
            </w:pPr>
            <w:r w:rsidRPr="003766F1">
              <w:rPr>
                <w:rFonts w:ascii="Times New Roman" w:hAnsi="Times New Roman" w:cs="Times New Roman"/>
                <w:b w:val="0"/>
                <w:bCs w:val="0"/>
                <w:spacing w:val="-1"/>
              </w:rPr>
              <w:t>(</w:t>
            </w:r>
            <w:r w:rsidRPr="003766F1">
              <w:rPr>
                <w:rFonts w:ascii="Times New Roman" w:hAnsi="Times New Roman" w:cs="Times New Roman"/>
                <w:b w:val="0"/>
                <w:bCs w:val="0"/>
                <w:i/>
                <w:spacing w:val="-1"/>
              </w:rPr>
              <w:t>1</w:t>
            </w:r>
            <w:r w:rsidRPr="003766F1">
              <w:rPr>
                <w:rFonts w:ascii="Times New Roman" w:hAnsi="Times New Roman" w:cs="Times New Roman"/>
                <w:b w:val="0"/>
                <w:bCs w:val="0"/>
                <w:spacing w:val="-1"/>
              </w:rPr>
              <w:t xml:space="preserve">) The </w:t>
            </w:r>
            <w:proofErr w:type="spellStart"/>
            <w:r w:rsidRPr="003766F1">
              <w:rPr>
                <w:rFonts w:ascii="Times New Roman" w:hAnsi="Times New Roman" w:cs="Times New Roman"/>
                <w:b w:val="0"/>
                <w:bCs w:val="0"/>
                <w:spacing w:val="-1"/>
              </w:rPr>
              <w:t>eICR</w:t>
            </w:r>
            <w:proofErr w:type="spellEnd"/>
            <w:r w:rsidRPr="003766F1">
              <w:rPr>
                <w:rFonts w:ascii="Times New Roman" w:hAnsi="Times New Roman" w:cs="Times New Roman"/>
                <w:b w:val="0"/>
                <w:bCs w:val="0"/>
                <w:spacing w:val="-1"/>
              </w:rPr>
              <w:t xml:space="preserve"> profile of the HL7 FHIR eCR IG in § 170.205(t)(1), or</w:t>
            </w:r>
          </w:p>
          <w:p w14:paraId="3D268E1C" w14:textId="77777777" w:rsidR="003766F1" w:rsidRPr="003766F1" w:rsidRDefault="003766F1" w:rsidP="003766F1">
            <w:pPr>
              <w:pStyle w:val="TableParagraph"/>
              <w:spacing w:before="105"/>
              <w:rPr>
                <w:rFonts w:ascii="Times New Roman" w:hAnsi="Times New Roman" w:cs="Times New Roman"/>
                <w:b w:val="0"/>
                <w:bCs w:val="0"/>
                <w:spacing w:val="-1"/>
              </w:rPr>
            </w:pPr>
            <w:r w:rsidRPr="003766F1">
              <w:rPr>
                <w:rFonts w:ascii="Times New Roman" w:hAnsi="Times New Roman" w:cs="Times New Roman"/>
                <w:b w:val="0"/>
                <w:bCs w:val="0"/>
                <w:spacing w:val="-1"/>
              </w:rPr>
              <w:t>(</w:t>
            </w:r>
            <w:r w:rsidRPr="003766F1">
              <w:rPr>
                <w:rFonts w:ascii="Times New Roman" w:hAnsi="Times New Roman" w:cs="Times New Roman"/>
                <w:b w:val="0"/>
                <w:bCs w:val="0"/>
                <w:i/>
                <w:spacing w:val="-1"/>
              </w:rPr>
              <w:t>2</w:t>
            </w:r>
            <w:r w:rsidRPr="003766F1">
              <w:rPr>
                <w:rFonts w:ascii="Times New Roman" w:hAnsi="Times New Roman" w:cs="Times New Roman"/>
                <w:b w:val="0"/>
                <w:bCs w:val="0"/>
                <w:spacing w:val="-1"/>
              </w:rPr>
              <w:t xml:space="preserve">) The </w:t>
            </w:r>
            <w:proofErr w:type="spellStart"/>
            <w:r w:rsidRPr="003766F1">
              <w:rPr>
                <w:rFonts w:ascii="Times New Roman" w:hAnsi="Times New Roman" w:cs="Times New Roman"/>
                <w:b w:val="0"/>
                <w:bCs w:val="0"/>
                <w:spacing w:val="-1"/>
              </w:rPr>
              <w:t>eICR</w:t>
            </w:r>
            <w:proofErr w:type="spellEnd"/>
            <w:r w:rsidRPr="003766F1">
              <w:rPr>
                <w:rFonts w:ascii="Times New Roman" w:hAnsi="Times New Roman" w:cs="Times New Roman"/>
                <w:b w:val="0"/>
                <w:bCs w:val="0"/>
                <w:spacing w:val="-1"/>
              </w:rPr>
              <w:t xml:space="preserve"> profile of the HL7 CDA </w:t>
            </w:r>
            <w:proofErr w:type="spellStart"/>
            <w:r w:rsidRPr="003766F1">
              <w:rPr>
                <w:rFonts w:ascii="Times New Roman" w:hAnsi="Times New Roman" w:cs="Times New Roman"/>
                <w:b w:val="0"/>
                <w:bCs w:val="0"/>
                <w:spacing w:val="-1"/>
              </w:rPr>
              <w:t>eICR</w:t>
            </w:r>
            <w:proofErr w:type="spellEnd"/>
            <w:r w:rsidRPr="003766F1">
              <w:rPr>
                <w:rFonts w:ascii="Times New Roman" w:hAnsi="Times New Roman" w:cs="Times New Roman"/>
                <w:b w:val="0"/>
                <w:bCs w:val="0"/>
                <w:spacing w:val="-1"/>
              </w:rPr>
              <w:t xml:space="preserve"> IG § 170.205(t)(2). </w:t>
            </w:r>
          </w:p>
          <w:p w14:paraId="0B26A4B6" w14:textId="77777777" w:rsidR="003766F1" w:rsidRPr="003766F1" w:rsidRDefault="003766F1" w:rsidP="003766F1">
            <w:pPr>
              <w:pStyle w:val="TableParagraph"/>
              <w:spacing w:before="105"/>
              <w:rPr>
                <w:rFonts w:ascii="Times New Roman" w:hAnsi="Times New Roman" w:cs="Times New Roman"/>
                <w:b w:val="0"/>
                <w:bCs w:val="0"/>
                <w:spacing w:val="-1"/>
              </w:rPr>
            </w:pPr>
            <w:r w:rsidRPr="003766F1">
              <w:rPr>
                <w:rFonts w:ascii="Times New Roman" w:hAnsi="Times New Roman" w:cs="Times New Roman"/>
                <w:b w:val="0"/>
                <w:bCs w:val="0"/>
                <w:spacing w:val="-1"/>
              </w:rPr>
              <w:t xml:space="preserve">(C) Receive, consume, and process a case report response that is formatted to either the reportability response profile of the HL7 FHIR eCR IG in § 170.205(t)(1) or the HL7 CDA RR IG in § 170.205(t)(3). </w:t>
            </w:r>
          </w:p>
          <w:p w14:paraId="64899A1B" w14:textId="77777777" w:rsidR="003766F1" w:rsidRPr="003766F1" w:rsidRDefault="003766F1" w:rsidP="003766F1">
            <w:pPr>
              <w:pStyle w:val="TableParagraph"/>
              <w:spacing w:before="105"/>
              <w:rPr>
                <w:rFonts w:ascii="Times New Roman" w:hAnsi="Times New Roman" w:cs="Times New Roman"/>
                <w:b w:val="0"/>
                <w:bCs w:val="0"/>
                <w:spacing w:val="-1"/>
              </w:rPr>
            </w:pPr>
            <w:r w:rsidRPr="003766F1">
              <w:rPr>
                <w:rFonts w:ascii="Times New Roman" w:hAnsi="Times New Roman" w:cs="Times New Roman"/>
                <w:b w:val="0"/>
                <w:bCs w:val="0"/>
                <w:spacing w:val="-1"/>
              </w:rPr>
              <w:t xml:space="preserve">(D) Transmit a case report electronically to a system capable of receiving an electronic case report. </w:t>
            </w:r>
          </w:p>
          <w:p w14:paraId="0DE9DC4C" w14:textId="77777777" w:rsidR="003766F1" w:rsidRPr="003766F1" w:rsidRDefault="003766F1" w:rsidP="003766F1">
            <w:pPr>
              <w:pStyle w:val="TableParagraph"/>
              <w:spacing w:before="105"/>
              <w:rPr>
                <w:rFonts w:ascii="Times New Roman" w:hAnsi="Times New Roman" w:cs="Times New Roman"/>
                <w:b w:val="0"/>
                <w:bCs w:val="0"/>
                <w:spacing w:val="-1"/>
              </w:rPr>
            </w:pPr>
            <w:r w:rsidRPr="003766F1">
              <w:rPr>
                <w:rFonts w:ascii="Times New Roman" w:hAnsi="Times New Roman" w:cs="Times New Roman"/>
                <w:b w:val="0"/>
                <w:bCs w:val="0"/>
                <w:spacing w:val="-1"/>
              </w:rPr>
              <w:t>* * * * *</w:t>
            </w:r>
          </w:p>
          <w:p w14:paraId="5AB5A256" w14:textId="5FB504F5" w:rsidR="008B7CB7" w:rsidRPr="003766F1" w:rsidRDefault="008B7CB7" w:rsidP="0090331C">
            <w:pPr>
              <w:pStyle w:val="TableParagraph"/>
              <w:spacing w:before="105"/>
              <w:ind w:left="101"/>
              <w:rPr>
                <w:rFonts w:ascii="Times New Roman" w:hAnsi="Times New Roman" w:cs="Times New Roman"/>
                <w:b w:val="0"/>
                <w:bCs w:val="0"/>
                <w:spacing w:val="-1"/>
              </w:rPr>
            </w:pPr>
          </w:p>
        </w:tc>
      </w:tr>
      <w:tr w:rsidR="008B7CB7" w:rsidRPr="00EE1B9D" w14:paraId="12528CAD" w14:textId="77777777">
        <w:trPr>
          <w:trHeight w:val="71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76C19A5F" w14:textId="77777777" w:rsidR="008B7CB7" w:rsidRPr="00EE1B9D" w:rsidRDefault="008B7CB7">
            <w:pPr>
              <w:spacing w:line="252" w:lineRule="exact"/>
              <w:rPr>
                <w:rFonts w:ascii="Times New Roman" w:hAnsi="Times New Roman" w:cs="Times New Roman"/>
                <w:b w:val="0"/>
                <w:bCs w:val="0"/>
                <w:spacing w:val="-1"/>
              </w:rPr>
            </w:pPr>
          </w:p>
          <w:p w14:paraId="7C4C3322" w14:textId="269719E8" w:rsidR="008B7CB7" w:rsidRPr="00EE1B9D" w:rsidRDefault="008B7CB7">
            <w:pPr>
              <w:spacing w:line="252" w:lineRule="exact"/>
              <w:rPr>
                <w:rFonts w:ascii="Times New Roman" w:eastAsia="Times New Roman" w:hAnsi="Times New Roman" w:cs="Times New Roman"/>
              </w:rPr>
            </w:pPr>
            <w:r w:rsidRPr="00EE1B9D">
              <w:rPr>
                <w:rFonts w:ascii="Times New Roman" w:hAnsi="Times New Roman" w:cs="Times New Roman"/>
                <w:spacing w:val="-1"/>
              </w:rPr>
              <w:t>Preamble</w:t>
            </w:r>
            <w:r w:rsidRPr="00EE1B9D">
              <w:rPr>
                <w:rFonts w:ascii="Times New Roman" w:hAnsi="Times New Roman" w:cs="Times New Roman"/>
                <w:spacing w:val="-2"/>
              </w:rPr>
              <w:t xml:space="preserve"> </w:t>
            </w:r>
            <w:r w:rsidRPr="00EE1B9D">
              <w:rPr>
                <w:rFonts w:ascii="Times New Roman" w:hAnsi="Times New Roman" w:cs="Times New Roman"/>
              </w:rPr>
              <w:t>FR</w:t>
            </w:r>
            <w:r w:rsidRPr="00EE1B9D">
              <w:rPr>
                <w:rFonts w:ascii="Times New Roman" w:hAnsi="Times New Roman" w:cs="Times New Roman"/>
                <w:spacing w:val="-1"/>
              </w:rPr>
              <w:t xml:space="preserve"> Citation:</w:t>
            </w:r>
            <w:r w:rsidR="001D053C">
              <w:rPr>
                <w:rFonts w:ascii="Times New Roman" w:hAnsi="Times New Roman" w:cs="Times New Roman"/>
                <w:spacing w:val="-1"/>
              </w:rPr>
              <w:t xml:space="preserve"> </w:t>
            </w:r>
            <w:r w:rsidR="001D053C" w:rsidRPr="001D053C">
              <w:rPr>
                <w:rFonts w:ascii="Times New Roman" w:hAnsi="Times New Roman" w:cs="Times New Roman"/>
                <w:b w:val="0"/>
                <w:bCs w:val="0"/>
                <w:spacing w:val="-1"/>
              </w:rPr>
              <w:t>88 FR 23769</w:t>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t>Specific</w:t>
            </w:r>
            <w:r w:rsidRPr="00EE1B9D">
              <w:rPr>
                <w:rFonts w:ascii="Times New Roman" w:hAnsi="Times New Roman" w:cs="Times New Roman"/>
                <w:spacing w:val="-2"/>
              </w:rPr>
              <w:t xml:space="preserve"> </w:t>
            </w:r>
            <w:r w:rsidRPr="00EE1B9D">
              <w:rPr>
                <w:rFonts w:ascii="Times New Roman" w:hAnsi="Times New Roman" w:cs="Times New Roman"/>
                <w:spacing w:val="-1"/>
              </w:rPr>
              <w:t>questions</w:t>
            </w:r>
            <w:r w:rsidRPr="00EE1B9D">
              <w:rPr>
                <w:rFonts w:ascii="Times New Roman" w:hAnsi="Times New Roman" w:cs="Times New Roman"/>
                <w:spacing w:val="-2"/>
              </w:rPr>
              <w:t xml:space="preserve"> </w:t>
            </w:r>
            <w:r w:rsidRPr="00EE1B9D">
              <w:rPr>
                <w:rFonts w:ascii="Times New Roman" w:hAnsi="Times New Roman" w:cs="Times New Roman"/>
              </w:rPr>
              <w:t>in</w:t>
            </w:r>
            <w:r w:rsidRPr="00EE1B9D">
              <w:rPr>
                <w:rFonts w:ascii="Times New Roman" w:hAnsi="Times New Roman" w:cs="Times New Roman"/>
                <w:spacing w:val="-1"/>
              </w:rPr>
              <w:t xml:space="preserve"> preamble?</w:t>
            </w:r>
            <w:r w:rsidRPr="00EE1B9D">
              <w:rPr>
                <w:rFonts w:ascii="Times New Roman" w:hAnsi="Times New Roman" w:cs="Times New Roman"/>
                <w:spacing w:val="51"/>
              </w:rPr>
              <w:t xml:space="preserve"> </w:t>
            </w:r>
            <w:r w:rsidRPr="00E82537">
              <w:rPr>
                <w:rFonts w:ascii="Times New Roman" w:hAnsi="Times New Roman" w:cs="Times New Roman"/>
                <w:b w:val="0"/>
                <w:bCs w:val="0"/>
              </w:rPr>
              <w:t>Yes</w:t>
            </w:r>
          </w:p>
        </w:tc>
      </w:tr>
      <w:tr w:rsidR="008B7CB7" w:rsidRPr="00EE1B9D" w14:paraId="7C244CC9" w14:textId="77777777" w:rsidTr="007C1703">
        <w:trPr>
          <w:trHeight w:val="33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03EB7CED" w14:textId="461DF12B" w:rsidR="008B7CB7" w:rsidRPr="00EE1B9D" w:rsidRDefault="008B7CB7">
            <w:pPr>
              <w:spacing w:line="252" w:lineRule="exact"/>
              <w:rPr>
                <w:rFonts w:ascii="Times New Roman" w:hAnsi="Times New Roman" w:cs="Times New Roman"/>
                <w:b w:val="0"/>
                <w:bCs w:val="0"/>
                <w:spacing w:val="-1"/>
              </w:rPr>
            </w:pPr>
            <w:r w:rsidRPr="00EE1B9D">
              <w:rPr>
                <w:rFonts w:ascii="Times New Roman" w:hAnsi="Times New Roman" w:cs="Times New Roman"/>
                <w:spacing w:val="-1"/>
              </w:rPr>
              <w:t>Regulatory</w:t>
            </w:r>
            <w:r w:rsidRPr="00EE1B9D">
              <w:rPr>
                <w:rFonts w:ascii="Times New Roman" w:hAnsi="Times New Roman" w:cs="Times New Roman"/>
              </w:rPr>
              <w:t xml:space="preserve"> </w:t>
            </w:r>
            <w:r w:rsidRPr="00EE1B9D">
              <w:rPr>
                <w:rFonts w:ascii="Times New Roman" w:hAnsi="Times New Roman" w:cs="Times New Roman"/>
                <w:spacing w:val="-1"/>
              </w:rPr>
              <w:t>Impact</w:t>
            </w:r>
            <w:r w:rsidRPr="00EE1B9D">
              <w:rPr>
                <w:rFonts w:ascii="Times New Roman" w:hAnsi="Times New Roman" w:cs="Times New Roman"/>
                <w:spacing w:val="1"/>
              </w:rPr>
              <w:t xml:space="preserve"> </w:t>
            </w:r>
            <w:r w:rsidRPr="00EE1B9D">
              <w:rPr>
                <w:rFonts w:ascii="Times New Roman" w:hAnsi="Times New Roman" w:cs="Times New Roman"/>
                <w:spacing w:val="-1"/>
              </w:rPr>
              <w:t>Analysis:</w:t>
            </w:r>
            <w:r w:rsidRPr="00EE1B9D">
              <w:rPr>
                <w:rFonts w:ascii="Times New Roman" w:hAnsi="Times New Roman" w:cs="Times New Roman"/>
                <w:b w:val="0"/>
                <w:bCs w:val="0"/>
                <w:spacing w:val="1"/>
              </w:rPr>
              <w:t xml:space="preserve"> </w:t>
            </w:r>
            <w:r w:rsidRPr="00EE1B9D">
              <w:rPr>
                <w:rFonts w:ascii="Times New Roman" w:hAnsi="Times New Roman" w:cs="Times New Roman"/>
                <w:b w:val="0"/>
                <w:bCs w:val="0"/>
                <w:spacing w:val="-1"/>
              </w:rPr>
              <w:t>Please</w:t>
            </w:r>
            <w:r w:rsidRPr="00EE1B9D">
              <w:rPr>
                <w:rFonts w:ascii="Times New Roman" w:hAnsi="Times New Roman" w:cs="Times New Roman"/>
                <w:b w:val="0"/>
                <w:bCs w:val="0"/>
              </w:rPr>
              <w:t xml:space="preserve"> </w:t>
            </w:r>
            <w:r w:rsidRPr="00EE1B9D">
              <w:rPr>
                <w:rFonts w:ascii="Times New Roman" w:hAnsi="Times New Roman" w:cs="Times New Roman"/>
                <w:b w:val="0"/>
                <w:bCs w:val="0"/>
                <w:spacing w:val="-1"/>
              </w:rPr>
              <w:t>see</w:t>
            </w:r>
            <w:r w:rsidRPr="00EE1B9D">
              <w:rPr>
                <w:rFonts w:ascii="Times New Roman" w:hAnsi="Times New Roman" w:cs="Times New Roman"/>
                <w:b w:val="0"/>
                <w:bCs w:val="0"/>
              </w:rPr>
              <w:t xml:space="preserve"> </w:t>
            </w:r>
            <w:r w:rsidR="00FA5304">
              <w:rPr>
                <w:rFonts w:ascii="Times New Roman" w:hAnsi="Times New Roman" w:cs="Times New Roman"/>
                <w:b w:val="0"/>
                <w:bCs w:val="0"/>
              </w:rPr>
              <w:t xml:space="preserve">88 FR 23886 </w:t>
            </w:r>
            <w:r w:rsidRPr="00EE1B9D">
              <w:rPr>
                <w:rFonts w:ascii="Times New Roman" w:hAnsi="Times New Roman" w:cs="Times New Roman"/>
                <w:b w:val="0"/>
                <w:bCs w:val="0"/>
              </w:rPr>
              <w:t>for</w:t>
            </w:r>
            <w:r w:rsidRPr="00EE1B9D">
              <w:rPr>
                <w:rFonts w:ascii="Times New Roman" w:hAnsi="Times New Roman" w:cs="Times New Roman"/>
                <w:b w:val="0"/>
                <w:bCs w:val="0"/>
                <w:spacing w:val="-1"/>
              </w:rPr>
              <w:t xml:space="preserve"> estimates related to this proposal.</w:t>
            </w:r>
          </w:p>
        </w:tc>
      </w:tr>
      <w:tr w:rsidR="008B7CB7" w:rsidRPr="00EE1B9D" w14:paraId="59B302EB" w14:textId="77777777" w:rsidTr="007C1703">
        <w:trPr>
          <w:trHeight w:val="44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7A2C02B" w14:textId="619DCC53" w:rsidR="008B7CB7" w:rsidRPr="00EE1B9D" w:rsidRDefault="008B7CB7">
            <w:pPr>
              <w:spacing w:before="105" w:line="252" w:lineRule="exact"/>
              <w:rPr>
                <w:rFonts w:ascii="Times New Roman" w:eastAsia="Times New Roman" w:hAnsi="Times New Roman" w:cs="Times New Roman"/>
              </w:rPr>
            </w:pPr>
            <w:r w:rsidRPr="00EE1B9D">
              <w:rPr>
                <w:rFonts w:ascii="Times New Roman" w:hAnsi="Times New Roman" w:cs="Times New Roman"/>
                <w:spacing w:val="-1"/>
              </w:rPr>
              <w:t>Public</w:t>
            </w:r>
            <w:r w:rsidRPr="00EE1B9D">
              <w:rPr>
                <w:rFonts w:ascii="Times New Roman" w:hAnsi="Times New Roman" w:cs="Times New Roman"/>
              </w:rPr>
              <w:t xml:space="preserve"> </w:t>
            </w:r>
            <w:r w:rsidRPr="00EE1B9D">
              <w:rPr>
                <w:rFonts w:ascii="Times New Roman" w:hAnsi="Times New Roman" w:cs="Times New Roman"/>
                <w:spacing w:val="-2"/>
              </w:rPr>
              <w:t xml:space="preserve">Comment </w:t>
            </w:r>
            <w:r w:rsidRPr="00EE1B9D">
              <w:rPr>
                <w:rFonts w:ascii="Times New Roman" w:hAnsi="Times New Roman" w:cs="Times New Roman"/>
              </w:rPr>
              <w:t xml:space="preserve">Field: </w:t>
            </w:r>
            <w:sdt>
              <w:sdtPr>
                <w:rPr>
                  <w:rFonts w:ascii="Times New Roman" w:hAnsi="Times New Roman" w:cs="Times New Roman"/>
                </w:rPr>
                <w:id w:val="-77129507"/>
                <w:placeholder>
                  <w:docPart w:val="DefaultPlaceholder_-1854013440"/>
                </w:placeholder>
                <w:text/>
              </w:sdtPr>
              <w:sdtContent>
                <w:r w:rsidRPr="00D13E2F">
                  <w:rPr>
                    <w:rFonts w:ascii="Times New Roman" w:hAnsi="Times New Roman" w:cs="Times New Roman"/>
                    <w:b w:val="0"/>
                    <w:bCs w:val="0"/>
                  </w:rPr>
                  <w:t xml:space="preserve">Enter comments on </w:t>
                </w:r>
                <w:r w:rsidR="007F1202" w:rsidRPr="00D13E2F">
                  <w:rPr>
                    <w:rFonts w:ascii="Times New Roman" w:hAnsi="Times New Roman" w:cs="Times New Roman"/>
                    <w:b w:val="0"/>
                    <w:bCs w:val="0"/>
                  </w:rPr>
                  <w:t>§ 170.315(f)(5) - Electronic Case Reporting.</w:t>
                </w:r>
              </w:sdtContent>
            </w:sdt>
          </w:p>
        </w:tc>
      </w:tr>
    </w:tbl>
    <w:p w14:paraId="346CC13D" w14:textId="5CFE4A62" w:rsidR="001B747B" w:rsidRDefault="007C1703" w:rsidP="007C1703">
      <w:pPr>
        <w:rPr>
          <w:rFonts w:ascii="Times New Roman" w:eastAsia="Times New Roman" w:hAnsi="Times New Roman" w:cs="Times New Roman"/>
          <w:sz w:val="27"/>
          <w:szCs w:val="27"/>
        </w:rPr>
      </w:pPr>
      <w:r>
        <w:rPr>
          <w:rFonts w:ascii="Times New Roman" w:eastAsia="Times New Roman" w:hAnsi="Times New Roman" w:cs="Times New Roman"/>
          <w:sz w:val="27"/>
          <w:szCs w:val="27"/>
        </w:rPr>
        <w:br w:type="page"/>
      </w:r>
    </w:p>
    <w:tbl>
      <w:tblPr>
        <w:tblStyle w:val="GridTable4-Accent1"/>
        <w:tblpPr w:leftFromText="187" w:rightFromText="187" w:vertAnchor="text" w:tblpY="1"/>
        <w:tblW w:w="0" w:type="auto"/>
        <w:tblLook w:val="06A0" w:firstRow="1" w:lastRow="0" w:firstColumn="1" w:lastColumn="0" w:noHBand="1" w:noVBand="1"/>
      </w:tblPr>
      <w:tblGrid>
        <w:gridCol w:w="9790"/>
      </w:tblGrid>
      <w:tr w:rsidR="007F1202" w:rsidRPr="00EE1B9D" w14:paraId="772DED01" w14:textId="77777777">
        <w:trPr>
          <w:cnfStyle w:val="100000000000" w:firstRow="1" w:lastRow="0" w:firstColumn="0" w:lastColumn="0" w:oddVBand="0" w:evenVBand="0" w:oddHBand="0"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0" w:type="auto"/>
            <w:shd w:val="clear" w:color="auto" w:fill="17365D" w:themeFill="text2" w:themeFillShade="BF"/>
          </w:tcPr>
          <w:p w14:paraId="48FBB7B0" w14:textId="77777777" w:rsidR="007F1202" w:rsidRPr="00EE1B9D" w:rsidRDefault="007F1202">
            <w:pPr>
              <w:spacing w:line="252" w:lineRule="exact"/>
              <w:rPr>
                <w:rFonts w:ascii="Times New Roman" w:hAnsi="Times New Roman" w:cs="Times New Roman"/>
                <w:b w:val="0"/>
                <w:bCs w:val="0"/>
                <w:color w:val="FFFFFF"/>
                <w:spacing w:val="-1"/>
              </w:rPr>
            </w:pPr>
            <w:bookmarkStart w:id="8" w:name="Removal_of_the_2014_Edition_from_the_Cod"/>
            <w:bookmarkStart w:id="9" w:name="Removal_of_the_ONC-Approved_Accreditor_f"/>
            <w:bookmarkEnd w:id="8"/>
            <w:bookmarkEnd w:id="9"/>
          </w:p>
          <w:p w14:paraId="7BC2B1DA" w14:textId="0FB6DB56" w:rsidR="007F1202" w:rsidRPr="00EE1B9D" w:rsidRDefault="007F1202">
            <w:pPr>
              <w:spacing w:line="252" w:lineRule="exact"/>
              <w:rPr>
                <w:rFonts w:ascii="Times New Roman" w:eastAsia="Times New Roman" w:hAnsi="Times New Roman" w:cs="Times New Roman"/>
              </w:rPr>
            </w:pPr>
            <w:r>
              <w:rPr>
                <w:rFonts w:ascii="Times New Roman"/>
                <w:color w:val="FFFFFF"/>
                <w:spacing w:val="-1"/>
              </w:rPr>
              <w:t>§</w:t>
            </w:r>
            <w:r>
              <w:rPr>
                <w:rFonts w:ascii="Times New Roman"/>
                <w:color w:val="FFFFFF"/>
                <w:spacing w:val="-1"/>
              </w:rPr>
              <w:t xml:space="preserve"> 170.205(t) </w:t>
            </w:r>
            <w:r>
              <w:rPr>
                <w:rFonts w:ascii="Times New Roman"/>
                <w:color w:val="FFFFFF"/>
                <w:spacing w:val="-1"/>
              </w:rPr>
              <w:t>–</w:t>
            </w:r>
            <w:r>
              <w:rPr>
                <w:rFonts w:ascii="Times New Roman"/>
                <w:color w:val="FFFFFF"/>
                <w:spacing w:val="-1"/>
              </w:rPr>
              <w:t xml:space="preserve"> Public </w:t>
            </w:r>
            <w:r w:rsidR="00E90EAB">
              <w:rPr>
                <w:rFonts w:ascii="Times New Roman"/>
                <w:color w:val="FFFFFF"/>
                <w:spacing w:val="-1"/>
              </w:rPr>
              <w:t>H</w:t>
            </w:r>
            <w:r>
              <w:rPr>
                <w:rFonts w:ascii="Times New Roman"/>
                <w:color w:val="FFFFFF"/>
                <w:spacing w:val="-1"/>
              </w:rPr>
              <w:t xml:space="preserve">ealth </w:t>
            </w:r>
            <w:r>
              <w:rPr>
                <w:rFonts w:ascii="Times New Roman"/>
                <w:color w:val="FFFFFF"/>
                <w:spacing w:val="-1"/>
              </w:rPr>
              <w:t>–</w:t>
            </w:r>
            <w:r>
              <w:rPr>
                <w:rFonts w:ascii="Times New Roman"/>
                <w:color w:val="FFFFFF"/>
                <w:spacing w:val="-1"/>
              </w:rPr>
              <w:t xml:space="preserve"> </w:t>
            </w:r>
            <w:r w:rsidR="00C02A94">
              <w:rPr>
                <w:rFonts w:ascii="Times New Roman"/>
                <w:color w:val="FFFFFF"/>
                <w:spacing w:val="-1"/>
              </w:rPr>
              <w:t>E</w:t>
            </w:r>
            <w:r>
              <w:rPr>
                <w:rFonts w:ascii="Times New Roman"/>
                <w:color w:val="FFFFFF"/>
                <w:spacing w:val="-1"/>
              </w:rPr>
              <w:t xml:space="preserve">lectronic </w:t>
            </w:r>
            <w:r w:rsidR="00C02A94">
              <w:rPr>
                <w:rFonts w:ascii="Times New Roman"/>
                <w:color w:val="FFFFFF"/>
                <w:spacing w:val="-1"/>
              </w:rPr>
              <w:t>C</w:t>
            </w:r>
            <w:r>
              <w:rPr>
                <w:rFonts w:ascii="Times New Roman"/>
                <w:color w:val="FFFFFF"/>
                <w:spacing w:val="-1"/>
              </w:rPr>
              <w:t xml:space="preserve">ase </w:t>
            </w:r>
            <w:r w:rsidR="00C02A94">
              <w:rPr>
                <w:rFonts w:ascii="Times New Roman"/>
                <w:color w:val="FFFFFF"/>
                <w:spacing w:val="-1"/>
              </w:rPr>
              <w:t>R</w:t>
            </w:r>
            <w:r>
              <w:rPr>
                <w:rFonts w:ascii="Times New Roman"/>
                <w:color w:val="FFFFFF"/>
                <w:spacing w:val="-1"/>
              </w:rPr>
              <w:t>eporting</w:t>
            </w:r>
            <w:r w:rsidR="00C02A94">
              <w:rPr>
                <w:rFonts w:ascii="Times New Roman"/>
                <w:color w:val="FFFFFF"/>
                <w:spacing w:val="-1"/>
              </w:rPr>
              <w:t xml:space="preserve"> Standards</w:t>
            </w:r>
          </w:p>
        </w:tc>
      </w:tr>
      <w:tr w:rsidR="007F1202" w:rsidRPr="00EE1B9D" w14:paraId="1A6E70BB" w14:textId="77777777">
        <w:trPr>
          <w:trHeight w:val="62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5F02E398" w14:textId="02AD2524" w:rsidR="00427B88" w:rsidRPr="00427B88" w:rsidRDefault="00427B88" w:rsidP="00427B88">
            <w:pPr>
              <w:pStyle w:val="TableParagraph"/>
              <w:spacing w:before="105"/>
              <w:ind w:left="104" w:right="102"/>
              <w:rPr>
                <w:rFonts w:ascii="Times New Roman" w:hAnsi="Times New Roman" w:cs="Times New Roman"/>
                <w:b w:val="0"/>
                <w:bCs w:val="0"/>
              </w:rPr>
            </w:pPr>
            <w:r w:rsidRPr="00427B88">
              <w:rPr>
                <w:rFonts w:ascii="Times New Roman" w:hAnsi="Times New Roman" w:cs="Times New Roman"/>
                <w:b w:val="0"/>
                <w:bCs w:val="0"/>
              </w:rPr>
              <w:t xml:space="preserve">(t) </w:t>
            </w:r>
            <w:r w:rsidRPr="00427B88">
              <w:rPr>
                <w:rFonts w:ascii="Times New Roman" w:hAnsi="Times New Roman" w:cs="Times New Roman"/>
                <w:b w:val="0"/>
                <w:bCs w:val="0"/>
                <w:i/>
                <w:iCs/>
              </w:rPr>
              <w:t>Public health – electronic case reporting –</w:t>
            </w:r>
            <w:r w:rsidR="007020B0">
              <w:rPr>
                <w:rFonts w:ascii="Times New Roman" w:hAnsi="Times New Roman" w:cs="Times New Roman"/>
                <w:b w:val="0"/>
                <w:bCs w:val="0"/>
                <w:i/>
                <w:iCs/>
              </w:rPr>
              <w:t xml:space="preserve"> </w:t>
            </w:r>
            <w:r w:rsidRPr="00427B88">
              <w:rPr>
                <w:rFonts w:ascii="Times New Roman" w:hAnsi="Times New Roman" w:cs="Times New Roman"/>
                <w:b w:val="0"/>
                <w:bCs w:val="0"/>
              </w:rPr>
              <w:t xml:space="preserve">(1) </w:t>
            </w:r>
            <w:r w:rsidRPr="00427B88">
              <w:rPr>
                <w:rFonts w:ascii="Times New Roman" w:hAnsi="Times New Roman" w:cs="Times New Roman"/>
                <w:b w:val="0"/>
                <w:bCs w:val="0"/>
                <w:i/>
              </w:rPr>
              <w:t>Standard</w:t>
            </w:r>
            <w:r w:rsidRPr="00427B88">
              <w:rPr>
                <w:rFonts w:ascii="Times New Roman" w:hAnsi="Times New Roman" w:cs="Times New Roman"/>
                <w:b w:val="0"/>
                <w:bCs w:val="0"/>
                <w:i/>
                <w:iCs/>
              </w:rPr>
              <w:t>.</w:t>
            </w:r>
            <w:r w:rsidRPr="00427B88">
              <w:rPr>
                <w:rFonts w:ascii="Times New Roman" w:hAnsi="Times New Roman" w:cs="Times New Roman"/>
                <w:b w:val="0"/>
                <w:bCs w:val="0"/>
              </w:rPr>
              <w:t xml:space="preserve"> HL7 FHIR® Implementation Guide: Electronic Case Reporting (eCR) - US Realm 2.1.0 – STU 2 US (HL7 FHIR eCR IG) (incorporated by reference, see § 170.299).</w:t>
            </w:r>
          </w:p>
          <w:p w14:paraId="0CE214FD" w14:textId="77777777" w:rsidR="00427B88" w:rsidRPr="00427B88" w:rsidRDefault="00427B88" w:rsidP="00427B88">
            <w:pPr>
              <w:pStyle w:val="TableParagraph"/>
              <w:spacing w:before="105"/>
              <w:ind w:left="104" w:right="102"/>
              <w:rPr>
                <w:rFonts w:ascii="Times New Roman" w:hAnsi="Times New Roman" w:cs="Times New Roman"/>
                <w:b w:val="0"/>
                <w:bCs w:val="0"/>
              </w:rPr>
            </w:pPr>
            <w:r w:rsidRPr="00427B88">
              <w:rPr>
                <w:rFonts w:ascii="Times New Roman" w:hAnsi="Times New Roman" w:cs="Times New Roman"/>
                <w:b w:val="0"/>
                <w:bCs w:val="0"/>
              </w:rPr>
              <w:t xml:space="preserve">(2) </w:t>
            </w:r>
            <w:r w:rsidRPr="00427B88">
              <w:rPr>
                <w:rFonts w:ascii="Times New Roman" w:hAnsi="Times New Roman" w:cs="Times New Roman"/>
                <w:b w:val="0"/>
                <w:bCs w:val="0"/>
                <w:i/>
              </w:rPr>
              <w:t>Standard</w:t>
            </w:r>
            <w:r w:rsidRPr="00427B88">
              <w:rPr>
                <w:rFonts w:ascii="Times New Roman" w:hAnsi="Times New Roman" w:cs="Times New Roman"/>
                <w:b w:val="0"/>
                <w:bCs w:val="0"/>
                <w:i/>
                <w:iCs/>
              </w:rPr>
              <w:t>.</w:t>
            </w:r>
            <w:r w:rsidRPr="00427B88">
              <w:rPr>
                <w:rFonts w:ascii="Times New Roman" w:hAnsi="Times New Roman" w:cs="Times New Roman"/>
                <w:b w:val="0"/>
                <w:bCs w:val="0"/>
              </w:rPr>
              <w:t xml:space="preserve"> HL7 CDA® R2 Implementation Guide: Public Health Case Report - the Electronic Initial Case Report (</w:t>
            </w:r>
            <w:proofErr w:type="spellStart"/>
            <w:r w:rsidRPr="00427B88">
              <w:rPr>
                <w:rFonts w:ascii="Times New Roman" w:hAnsi="Times New Roman" w:cs="Times New Roman"/>
                <w:b w:val="0"/>
                <w:bCs w:val="0"/>
              </w:rPr>
              <w:t>eICR</w:t>
            </w:r>
            <w:proofErr w:type="spellEnd"/>
            <w:r w:rsidRPr="00427B88">
              <w:rPr>
                <w:rFonts w:ascii="Times New Roman" w:hAnsi="Times New Roman" w:cs="Times New Roman"/>
                <w:b w:val="0"/>
                <w:bCs w:val="0"/>
              </w:rPr>
              <w:t xml:space="preserve">) Release 2, STU Release 3.1 - US Realm (HL7 CDA </w:t>
            </w:r>
            <w:proofErr w:type="spellStart"/>
            <w:r w:rsidRPr="00427B88">
              <w:rPr>
                <w:rFonts w:ascii="Times New Roman" w:hAnsi="Times New Roman" w:cs="Times New Roman"/>
                <w:b w:val="0"/>
                <w:bCs w:val="0"/>
              </w:rPr>
              <w:t>eICR</w:t>
            </w:r>
            <w:proofErr w:type="spellEnd"/>
            <w:r w:rsidRPr="00427B88">
              <w:rPr>
                <w:rFonts w:ascii="Times New Roman" w:hAnsi="Times New Roman" w:cs="Times New Roman"/>
                <w:b w:val="0"/>
                <w:bCs w:val="0"/>
              </w:rPr>
              <w:t xml:space="preserve"> IG) (incorporated by reference, see § 170.299).</w:t>
            </w:r>
          </w:p>
          <w:p w14:paraId="584BEE6C" w14:textId="77777777" w:rsidR="00427B88" w:rsidRPr="00427B88" w:rsidRDefault="00427B88" w:rsidP="00427B88">
            <w:pPr>
              <w:pStyle w:val="TableParagraph"/>
              <w:spacing w:before="105"/>
              <w:ind w:left="104" w:right="102"/>
              <w:rPr>
                <w:rFonts w:ascii="Times New Roman" w:hAnsi="Times New Roman" w:cs="Times New Roman"/>
                <w:b w:val="0"/>
                <w:bCs w:val="0"/>
              </w:rPr>
            </w:pPr>
            <w:r w:rsidRPr="00427B88">
              <w:rPr>
                <w:rFonts w:ascii="Times New Roman" w:hAnsi="Times New Roman" w:cs="Times New Roman"/>
                <w:b w:val="0"/>
                <w:bCs w:val="0"/>
              </w:rPr>
              <w:t xml:space="preserve">(3) </w:t>
            </w:r>
            <w:r w:rsidRPr="00427B88">
              <w:rPr>
                <w:rFonts w:ascii="Times New Roman" w:hAnsi="Times New Roman" w:cs="Times New Roman"/>
                <w:b w:val="0"/>
                <w:bCs w:val="0"/>
                <w:i/>
              </w:rPr>
              <w:t>Standard</w:t>
            </w:r>
            <w:r w:rsidRPr="00427B88">
              <w:rPr>
                <w:rFonts w:ascii="Times New Roman" w:hAnsi="Times New Roman" w:cs="Times New Roman"/>
                <w:b w:val="0"/>
                <w:bCs w:val="0"/>
                <w:i/>
                <w:iCs/>
              </w:rPr>
              <w:t>.</w:t>
            </w:r>
            <w:r w:rsidRPr="00427B88">
              <w:rPr>
                <w:rFonts w:ascii="Times New Roman" w:hAnsi="Times New Roman" w:cs="Times New Roman"/>
                <w:b w:val="0"/>
                <w:bCs w:val="0"/>
                <w:i/>
              </w:rPr>
              <w:t xml:space="preserve"> </w:t>
            </w:r>
            <w:r w:rsidRPr="00427B88">
              <w:rPr>
                <w:rFonts w:ascii="Times New Roman" w:hAnsi="Times New Roman" w:cs="Times New Roman"/>
                <w:b w:val="0"/>
                <w:bCs w:val="0"/>
              </w:rPr>
              <w:t>HL7 CDA® R2 Implementation Guide: Reportability Response, Release 1, STU Release 1.1 - US Realm (HL7 CDA RR IG) (incorporated by reference, see § 170.299).</w:t>
            </w:r>
          </w:p>
          <w:p w14:paraId="74068E22" w14:textId="77777777" w:rsidR="00427B88" w:rsidRPr="00427B88" w:rsidRDefault="00427B88" w:rsidP="00427B88">
            <w:pPr>
              <w:pStyle w:val="TableParagraph"/>
              <w:spacing w:before="105"/>
              <w:ind w:left="104" w:right="102"/>
              <w:rPr>
                <w:rFonts w:ascii="Times New Roman" w:hAnsi="Times New Roman" w:cs="Times New Roman"/>
                <w:b w:val="0"/>
                <w:bCs w:val="0"/>
              </w:rPr>
            </w:pPr>
            <w:r w:rsidRPr="00427B88">
              <w:rPr>
                <w:rFonts w:ascii="Times New Roman" w:hAnsi="Times New Roman" w:cs="Times New Roman"/>
                <w:b w:val="0"/>
                <w:bCs w:val="0"/>
              </w:rPr>
              <w:t xml:space="preserve">(4) </w:t>
            </w:r>
            <w:r w:rsidRPr="00427B88">
              <w:rPr>
                <w:rFonts w:ascii="Times New Roman" w:hAnsi="Times New Roman" w:cs="Times New Roman"/>
                <w:b w:val="0"/>
                <w:bCs w:val="0"/>
                <w:i/>
                <w:iCs/>
              </w:rPr>
              <w:t>Standard</w:t>
            </w:r>
            <w:r w:rsidRPr="00427B88">
              <w:rPr>
                <w:rFonts w:ascii="Times New Roman" w:hAnsi="Times New Roman" w:cs="Times New Roman"/>
                <w:b w:val="0"/>
                <w:bCs w:val="0"/>
              </w:rPr>
              <w:t xml:space="preserve">. Reportable Conditions Trigger Codes Value Set for Electronic Case Reporting. RCTC OID: 2.16.840.1.114222.4.11.7508, Release March 29, 2022 (incorporated by reference, see § 170.299).     </w:t>
            </w:r>
          </w:p>
          <w:p w14:paraId="7D149A3F" w14:textId="7988BF88" w:rsidR="007F1202" w:rsidRPr="008C0939" w:rsidRDefault="007F1202" w:rsidP="004F77EE">
            <w:pPr>
              <w:pStyle w:val="TableParagraph"/>
              <w:spacing w:before="105"/>
              <w:ind w:left="104" w:right="102"/>
              <w:rPr>
                <w:rFonts w:ascii="Times New Roman" w:hAnsi="Times New Roman" w:cs="Times New Roman"/>
                <w:b w:val="0"/>
                <w:bCs w:val="0"/>
                <w:spacing w:val="-1"/>
              </w:rPr>
            </w:pPr>
          </w:p>
        </w:tc>
      </w:tr>
      <w:tr w:rsidR="007F1202" w:rsidRPr="00EE1B9D" w14:paraId="1E3B91D9" w14:textId="77777777">
        <w:trPr>
          <w:trHeight w:val="71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19E76391" w14:textId="77777777" w:rsidR="007F1202" w:rsidRPr="00EE1B9D" w:rsidRDefault="007F1202">
            <w:pPr>
              <w:spacing w:line="252" w:lineRule="exact"/>
              <w:rPr>
                <w:rFonts w:ascii="Times New Roman" w:hAnsi="Times New Roman" w:cs="Times New Roman"/>
                <w:b w:val="0"/>
                <w:bCs w:val="0"/>
                <w:spacing w:val="-1"/>
              </w:rPr>
            </w:pPr>
          </w:p>
          <w:p w14:paraId="5CE37CE7" w14:textId="69AE8674" w:rsidR="007F1202" w:rsidRPr="00EE1B9D" w:rsidRDefault="007F1202">
            <w:pPr>
              <w:spacing w:line="252" w:lineRule="exact"/>
              <w:rPr>
                <w:rFonts w:ascii="Times New Roman" w:eastAsia="Times New Roman" w:hAnsi="Times New Roman" w:cs="Times New Roman"/>
              </w:rPr>
            </w:pPr>
            <w:r w:rsidRPr="00EE1B9D">
              <w:rPr>
                <w:rFonts w:ascii="Times New Roman" w:hAnsi="Times New Roman" w:cs="Times New Roman"/>
                <w:spacing w:val="-1"/>
              </w:rPr>
              <w:t>Preamble</w:t>
            </w:r>
            <w:r w:rsidRPr="00EE1B9D">
              <w:rPr>
                <w:rFonts w:ascii="Times New Roman" w:hAnsi="Times New Roman" w:cs="Times New Roman"/>
                <w:spacing w:val="-2"/>
              </w:rPr>
              <w:t xml:space="preserve"> </w:t>
            </w:r>
            <w:r w:rsidRPr="00EE1B9D">
              <w:rPr>
                <w:rFonts w:ascii="Times New Roman" w:hAnsi="Times New Roman" w:cs="Times New Roman"/>
              </w:rPr>
              <w:t>FR</w:t>
            </w:r>
            <w:r w:rsidRPr="00EE1B9D">
              <w:rPr>
                <w:rFonts w:ascii="Times New Roman" w:hAnsi="Times New Roman" w:cs="Times New Roman"/>
                <w:spacing w:val="-1"/>
              </w:rPr>
              <w:t xml:space="preserve"> Citation:</w:t>
            </w:r>
            <w:r w:rsidRPr="00EE1B9D">
              <w:rPr>
                <w:rFonts w:ascii="Times New Roman" w:hAnsi="Times New Roman" w:cs="Times New Roman"/>
                <w:spacing w:val="-1"/>
              </w:rPr>
              <w:tab/>
            </w:r>
            <w:r w:rsidR="00976069" w:rsidRPr="001D053C">
              <w:rPr>
                <w:rFonts w:ascii="Times New Roman" w:hAnsi="Times New Roman" w:cs="Times New Roman"/>
                <w:b w:val="0"/>
                <w:bCs w:val="0"/>
                <w:spacing w:val="-1"/>
              </w:rPr>
              <w:t>88 FR 23769</w:t>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t>Specific</w:t>
            </w:r>
            <w:r w:rsidRPr="00EE1B9D">
              <w:rPr>
                <w:rFonts w:ascii="Times New Roman" w:hAnsi="Times New Roman" w:cs="Times New Roman"/>
                <w:spacing w:val="-2"/>
              </w:rPr>
              <w:t xml:space="preserve"> </w:t>
            </w:r>
            <w:r w:rsidRPr="00EE1B9D">
              <w:rPr>
                <w:rFonts w:ascii="Times New Roman" w:hAnsi="Times New Roman" w:cs="Times New Roman"/>
                <w:spacing w:val="-1"/>
              </w:rPr>
              <w:t>questions</w:t>
            </w:r>
            <w:r w:rsidRPr="00EE1B9D">
              <w:rPr>
                <w:rFonts w:ascii="Times New Roman" w:hAnsi="Times New Roman" w:cs="Times New Roman"/>
                <w:spacing w:val="-2"/>
              </w:rPr>
              <w:t xml:space="preserve"> </w:t>
            </w:r>
            <w:r w:rsidRPr="00EE1B9D">
              <w:rPr>
                <w:rFonts w:ascii="Times New Roman" w:hAnsi="Times New Roman" w:cs="Times New Roman"/>
              </w:rPr>
              <w:t>in</w:t>
            </w:r>
            <w:r w:rsidRPr="00EE1B9D">
              <w:rPr>
                <w:rFonts w:ascii="Times New Roman" w:hAnsi="Times New Roman" w:cs="Times New Roman"/>
                <w:spacing w:val="-1"/>
              </w:rPr>
              <w:t xml:space="preserve"> preamble?</w:t>
            </w:r>
            <w:r w:rsidRPr="00EE1B9D">
              <w:rPr>
                <w:rFonts w:ascii="Times New Roman" w:hAnsi="Times New Roman" w:cs="Times New Roman"/>
                <w:spacing w:val="51"/>
              </w:rPr>
              <w:t xml:space="preserve"> </w:t>
            </w:r>
            <w:r w:rsidRPr="00E82537">
              <w:rPr>
                <w:rFonts w:ascii="Times New Roman" w:hAnsi="Times New Roman" w:cs="Times New Roman"/>
                <w:b w:val="0"/>
                <w:bCs w:val="0"/>
              </w:rPr>
              <w:t>Yes</w:t>
            </w:r>
          </w:p>
        </w:tc>
      </w:tr>
      <w:tr w:rsidR="007F1202" w:rsidRPr="00EE1B9D" w14:paraId="1648FDA4" w14:textId="77777777" w:rsidTr="00A9049F">
        <w:trPr>
          <w:trHeight w:val="455"/>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6E56E2D5" w14:textId="4E9763CC" w:rsidR="007F1202" w:rsidRPr="00EE1B9D" w:rsidRDefault="007F1202">
            <w:pPr>
              <w:spacing w:line="252" w:lineRule="exact"/>
              <w:rPr>
                <w:rFonts w:ascii="Times New Roman" w:hAnsi="Times New Roman" w:cs="Times New Roman"/>
                <w:b w:val="0"/>
                <w:bCs w:val="0"/>
                <w:spacing w:val="-1"/>
              </w:rPr>
            </w:pPr>
            <w:r w:rsidRPr="00EE1B9D">
              <w:rPr>
                <w:rFonts w:ascii="Times New Roman" w:hAnsi="Times New Roman" w:cs="Times New Roman"/>
                <w:spacing w:val="-1"/>
              </w:rPr>
              <w:t>Regulatory</w:t>
            </w:r>
            <w:r w:rsidRPr="00EE1B9D">
              <w:rPr>
                <w:rFonts w:ascii="Times New Roman" w:hAnsi="Times New Roman" w:cs="Times New Roman"/>
              </w:rPr>
              <w:t xml:space="preserve"> </w:t>
            </w:r>
            <w:r w:rsidRPr="00EE1B9D">
              <w:rPr>
                <w:rFonts w:ascii="Times New Roman" w:hAnsi="Times New Roman" w:cs="Times New Roman"/>
                <w:spacing w:val="-1"/>
              </w:rPr>
              <w:t>Impact</w:t>
            </w:r>
            <w:r w:rsidRPr="00EE1B9D">
              <w:rPr>
                <w:rFonts w:ascii="Times New Roman" w:hAnsi="Times New Roman" w:cs="Times New Roman"/>
                <w:spacing w:val="1"/>
              </w:rPr>
              <w:t xml:space="preserve"> </w:t>
            </w:r>
            <w:r w:rsidRPr="00EE1B9D">
              <w:rPr>
                <w:rFonts w:ascii="Times New Roman" w:hAnsi="Times New Roman" w:cs="Times New Roman"/>
                <w:spacing w:val="-1"/>
              </w:rPr>
              <w:t>Analysis:</w:t>
            </w:r>
            <w:r w:rsidRPr="00EE1B9D">
              <w:rPr>
                <w:rFonts w:ascii="Times New Roman" w:hAnsi="Times New Roman" w:cs="Times New Roman"/>
                <w:b w:val="0"/>
                <w:bCs w:val="0"/>
                <w:spacing w:val="1"/>
              </w:rPr>
              <w:t xml:space="preserve"> </w:t>
            </w:r>
            <w:r w:rsidRPr="00EE1B9D">
              <w:rPr>
                <w:rFonts w:ascii="Times New Roman" w:hAnsi="Times New Roman" w:cs="Times New Roman"/>
                <w:b w:val="0"/>
                <w:bCs w:val="0"/>
                <w:spacing w:val="-1"/>
              </w:rPr>
              <w:t>Please</w:t>
            </w:r>
            <w:r w:rsidRPr="00EE1B9D">
              <w:rPr>
                <w:rFonts w:ascii="Times New Roman" w:hAnsi="Times New Roman" w:cs="Times New Roman"/>
                <w:b w:val="0"/>
                <w:bCs w:val="0"/>
              </w:rPr>
              <w:t xml:space="preserve"> </w:t>
            </w:r>
            <w:r w:rsidRPr="00EE1B9D">
              <w:rPr>
                <w:rFonts w:ascii="Times New Roman" w:hAnsi="Times New Roman" w:cs="Times New Roman"/>
                <w:b w:val="0"/>
                <w:bCs w:val="0"/>
                <w:spacing w:val="-1"/>
              </w:rPr>
              <w:t>see</w:t>
            </w:r>
            <w:r w:rsidRPr="00EE1B9D">
              <w:rPr>
                <w:rFonts w:ascii="Times New Roman" w:hAnsi="Times New Roman" w:cs="Times New Roman"/>
                <w:b w:val="0"/>
                <w:bCs w:val="0"/>
              </w:rPr>
              <w:t xml:space="preserve"> </w:t>
            </w:r>
            <w:r w:rsidR="00976069">
              <w:rPr>
                <w:rFonts w:ascii="Times New Roman" w:hAnsi="Times New Roman" w:cs="Times New Roman"/>
                <w:b w:val="0"/>
                <w:bCs w:val="0"/>
              </w:rPr>
              <w:t xml:space="preserve">88 FR 23886 </w:t>
            </w:r>
            <w:r w:rsidRPr="00EE1B9D">
              <w:rPr>
                <w:rFonts w:ascii="Times New Roman" w:hAnsi="Times New Roman" w:cs="Times New Roman"/>
                <w:b w:val="0"/>
                <w:bCs w:val="0"/>
              </w:rPr>
              <w:t>for</w:t>
            </w:r>
            <w:r w:rsidRPr="00EE1B9D">
              <w:rPr>
                <w:rFonts w:ascii="Times New Roman" w:hAnsi="Times New Roman" w:cs="Times New Roman"/>
                <w:b w:val="0"/>
                <w:bCs w:val="0"/>
                <w:spacing w:val="-1"/>
              </w:rPr>
              <w:t xml:space="preserve"> estimates related to this proposal.</w:t>
            </w:r>
          </w:p>
        </w:tc>
      </w:tr>
      <w:tr w:rsidR="007F1202" w:rsidRPr="00EE1B9D" w14:paraId="284EF753" w14:textId="77777777" w:rsidTr="007C1703">
        <w:trPr>
          <w:trHeight w:val="436"/>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9374496" w14:textId="1552341B" w:rsidR="007F1202" w:rsidRPr="00EE1B9D" w:rsidRDefault="007F1202">
            <w:pPr>
              <w:spacing w:before="105" w:line="252" w:lineRule="exact"/>
              <w:rPr>
                <w:rFonts w:ascii="Times New Roman" w:eastAsia="Times New Roman" w:hAnsi="Times New Roman" w:cs="Times New Roman"/>
              </w:rPr>
            </w:pPr>
            <w:r w:rsidRPr="00EE1B9D">
              <w:rPr>
                <w:rFonts w:ascii="Times New Roman" w:hAnsi="Times New Roman" w:cs="Times New Roman"/>
                <w:spacing w:val="-1"/>
              </w:rPr>
              <w:t>Public</w:t>
            </w:r>
            <w:r w:rsidRPr="00EE1B9D">
              <w:rPr>
                <w:rFonts w:ascii="Times New Roman" w:hAnsi="Times New Roman" w:cs="Times New Roman"/>
              </w:rPr>
              <w:t xml:space="preserve"> </w:t>
            </w:r>
            <w:r w:rsidRPr="00EE1B9D">
              <w:rPr>
                <w:rFonts w:ascii="Times New Roman" w:hAnsi="Times New Roman" w:cs="Times New Roman"/>
                <w:spacing w:val="-2"/>
              </w:rPr>
              <w:t xml:space="preserve">Comment </w:t>
            </w:r>
            <w:r w:rsidRPr="00EE1B9D">
              <w:rPr>
                <w:rFonts w:ascii="Times New Roman" w:hAnsi="Times New Roman" w:cs="Times New Roman"/>
              </w:rPr>
              <w:t xml:space="preserve">Field: </w:t>
            </w:r>
            <w:sdt>
              <w:sdtPr>
                <w:rPr>
                  <w:rFonts w:ascii="Times New Roman" w:hAnsi="Times New Roman" w:cs="Times New Roman"/>
                </w:rPr>
                <w:id w:val="1880972555"/>
                <w:placeholder>
                  <w:docPart w:val="DefaultPlaceholder_-1854013440"/>
                </w:placeholder>
                <w:text/>
              </w:sdtPr>
              <w:sdtContent>
                <w:r w:rsidRPr="00D13E2F">
                  <w:rPr>
                    <w:rFonts w:ascii="Times New Roman" w:hAnsi="Times New Roman" w:cs="Times New Roman"/>
                    <w:b w:val="0"/>
                    <w:bCs w:val="0"/>
                  </w:rPr>
                  <w:t xml:space="preserve">Enter comments on § 170.205(t) – Public </w:t>
                </w:r>
                <w:r w:rsidR="00A405A6">
                  <w:rPr>
                    <w:rFonts w:ascii="Times New Roman" w:hAnsi="Times New Roman" w:cs="Times New Roman"/>
                    <w:b w:val="0"/>
                    <w:bCs w:val="0"/>
                  </w:rPr>
                  <w:t>H</w:t>
                </w:r>
                <w:r w:rsidRPr="00D13E2F">
                  <w:rPr>
                    <w:rFonts w:ascii="Times New Roman" w:hAnsi="Times New Roman" w:cs="Times New Roman"/>
                    <w:b w:val="0"/>
                    <w:bCs w:val="0"/>
                  </w:rPr>
                  <w:t xml:space="preserve">ealth – </w:t>
                </w:r>
                <w:r w:rsidR="00A405A6">
                  <w:rPr>
                    <w:rFonts w:ascii="Times New Roman" w:hAnsi="Times New Roman" w:cs="Times New Roman"/>
                    <w:b w:val="0"/>
                    <w:bCs w:val="0"/>
                  </w:rPr>
                  <w:t>E</w:t>
                </w:r>
                <w:r w:rsidRPr="00D13E2F">
                  <w:rPr>
                    <w:rFonts w:ascii="Times New Roman" w:hAnsi="Times New Roman" w:cs="Times New Roman"/>
                    <w:b w:val="0"/>
                    <w:bCs w:val="0"/>
                  </w:rPr>
                  <w:t xml:space="preserve">lectronic </w:t>
                </w:r>
                <w:r w:rsidR="00A405A6">
                  <w:rPr>
                    <w:rFonts w:ascii="Times New Roman" w:hAnsi="Times New Roman" w:cs="Times New Roman"/>
                    <w:b w:val="0"/>
                    <w:bCs w:val="0"/>
                  </w:rPr>
                  <w:t>C</w:t>
                </w:r>
                <w:r w:rsidRPr="00D13E2F">
                  <w:rPr>
                    <w:rFonts w:ascii="Times New Roman" w:hAnsi="Times New Roman" w:cs="Times New Roman"/>
                    <w:b w:val="0"/>
                    <w:bCs w:val="0"/>
                  </w:rPr>
                  <w:t xml:space="preserve">ase </w:t>
                </w:r>
                <w:r w:rsidR="00A405A6">
                  <w:rPr>
                    <w:rFonts w:ascii="Times New Roman" w:hAnsi="Times New Roman" w:cs="Times New Roman"/>
                    <w:b w:val="0"/>
                    <w:bCs w:val="0"/>
                  </w:rPr>
                  <w:t>R</w:t>
                </w:r>
                <w:r w:rsidRPr="00D13E2F">
                  <w:rPr>
                    <w:rFonts w:ascii="Times New Roman" w:hAnsi="Times New Roman" w:cs="Times New Roman"/>
                    <w:b w:val="0"/>
                    <w:bCs w:val="0"/>
                  </w:rPr>
                  <w:t>eporting.</w:t>
                </w:r>
              </w:sdtContent>
            </w:sdt>
          </w:p>
        </w:tc>
      </w:tr>
    </w:tbl>
    <w:p w14:paraId="5B0465D7" w14:textId="0604E589" w:rsidR="000644AD" w:rsidRDefault="000644AD">
      <w:pPr>
        <w:rPr>
          <w:rFonts w:ascii="Times New Roman" w:eastAsia="Times New Roman" w:hAnsi="Times New Roman" w:cs="Times New Roman"/>
          <w:sz w:val="20"/>
          <w:szCs w:val="20"/>
        </w:rPr>
      </w:pPr>
    </w:p>
    <w:p w14:paraId="12BDD59A" w14:textId="77777777" w:rsidR="007F1202" w:rsidRDefault="007F1202">
      <w:pPr>
        <w:rPr>
          <w:rFonts w:ascii="Times New Roman" w:eastAsia="Times New Roman" w:hAnsi="Times New Roman" w:cs="Times New Roman"/>
          <w:sz w:val="20"/>
          <w:szCs w:val="20"/>
        </w:rPr>
      </w:pPr>
    </w:p>
    <w:tbl>
      <w:tblPr>
        <w:tblStyle w:val="GridTable4-Accent1"/>
        <w:tblpPr w:leftFromText="187" w:rightFromText="187" w:vertAnchor="text" w:tblpY="1"/>
        <w:tblW w:w="0" w:type="auto"/>
        <w:tblLook w:val="06A0" w:firstRow="1" w:lastRow="0" w:firstColumn="1" w:lastColumn="0" w:noHBand="1" w:noVBand="1"/>
      </w:tblPr>
      <w:tblGrid>
        <w:gridCol w:w="9790"/>
      </w:tblGrid>
      <w:tr w:rsidR="007F1202" w:rsidRPr="00EE1B9D" w14:paraId="79AA4533" w14:textId="77777777" w:rsidTr="00D30DF5">
        <w:trPr>
          <w:cnfStyle w:val="100000000000" w:firstRow="1" w:lastRow="0" w:firstColumn="0" w:lastColumn="0" w:oddVBand="0" w:evenVBand="0" w:oddHBand="0"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0" w:type="auto"/>
            <w:shd w:val="clear" w:color="auto" w:fill="17365D" w:themeFill="text2" w:themeFillShade="BF"/>
          </w:tcPr>
          <w:p w14:paraId="31798204" w14:textId="0BBD6379" w:rsidR="007F1202" w:rsidRPr="00EE1B9D" w:rsidRDefault="007F1202">
            <w:pPr>
              <w:spacing w:line="252" w:lineRule="exact"/>
              <w:rPr>
                <w:rFonts w:ascii="Times New Roman" w:hAnsi="Times New Roman" w:cs="Times New Roman"/>
                <w:b w:val="0"/>
                <w:bCs w:val="0"/>
                <w:color w:val="FFFFFF"/>
                <w:spacing w:val="-1"/>
              </w:rPr>
            </w:pPr>
            <w:r>
              <w:rPr>
                <w:rFonts w:ascii="Times New Roman"/>
                <w:color w:val="FFFFFF"/>
                <w:spacing w:val="-1"/>
              </w:rPr>
              <w:br/>
            </w:r>
            <w:r w:rsidR="00396851">
              <w:rPr>
                <w:rFonts w:ascii="Times New Roman"/>
                <w:color w:val="FFFFFF"/>
                <w:spacing w:val="-1"/>
              </w:rPr>
              <w:t>§</w:t>
            </w:r>
            <w:r w:rsidR="00396851">
              <w:rPr>
                <w:rFonts w:ascii="Times New Roman"/>
                <w:color w:val="FFFFFF"/>
                <w:spacing w:val="-1"/>
              </w:rPr>
              <w:t xml:space="preserve"> </w:t>
            </w:r>
            <w:r w:rsidRPr="00C83CEA">
              <w:rPr>
                <w:rFonts w:ascii="Times New Roman"/>
                <w:color w:val="FFFFFF"/>
                <w:spacing w:val="-1"/>
              </w:rPr>
              <w:t>170.315(b)(11)</w:t>
            </w:r>
            <w:r>
              <w:rPr>
                <w:rFonts w:ascii="Times New Roman"/>
                <w:color w:val="FFFFFF"/>
                <w:spacing w:val="-1"/>
              </w:rPr>
              <w:t xml:space="preserve"> </w:t>
            </w:r>
            <w:r>
              <w:rPr>
                <w:rFonts w:ascii="Times New Roman"/>
                <w:color w:val="FFFFFF"/>
                <w:spacing w:val="-1"/>
              </w:rPr>
              <w:t>–</w:t>
            </w:r>
            <w:r>
              <w:rPr>
                <w:rFonts w:ascii="Times New Roman"/>
                <w:color w:val="FFFFFF"/>
                <w:spacing w:val="-1"/>
              </w:rPr>
              <w:t xml:space="preserve"> Decision </w:t>
            </w:r>
            <w:r w:rsidR="00E90EAB">
              <w:rPr>
                <w:rFonts w:ascii="Times New Roman"/>
                <w:color w:val="FFFFFF"/>
                <w:spacing w:val="-1"/>
              </w:rPr>
              <w:t>S</w:t>
            </w:r>
            <w:r>
              <w:rPr>
                <w:rFonts w:ascii="Times New Roman"/>
                <w:color w:val="FFFFFF"/>
                <w:spacing w:val="-1"/>
              </w:rPr>
              <w:t xml:space="preserve">upport </w:t>
            </w:r>
            <w:r w:rsidR="00E90EAB">
              <w:rPr>
                <w:rFonts w:ascii="Times New Roman"/>
                <w:color w:val="FFFFFF"/>
                <w:spacing w:val="-1"/>
              </w:rPr>
              <w:t>I</w:t>
            </w:r>
            <w:r>
              <w:rPr>
                <w:rFonts w:ascii="Times New Roman"/>
                <w:color w:val="FFFFFF"/>
                <w:spacing w:val="-1"/>
              </w:rPr>
              <w:t>nterventions (DSI)</w:t>
            </w:r>
          </w:p>
          <w:p w14:paraId="1D7DAEDE" w14:textId="62DB5FA9" w:rsidR="007F1202" w:rsidRPr="00EE1B9D" w:rsidRDefault="007F1202">
            <w:pPr>
              <w:spacing w:line="252" w:lineRule="exact"/>
              <w:rPr>
                <w:rFonts w:ascii="Times New Roman" w:eastAsia="Times New Roman" w:hAnsi="Times New Roman" w:cs="Times New Roman"/>
              </w:rPr>
            </w:pPr>
          </w:p>
        </w:tc>
      </w:tr>
      <w:tr w:rsidR="007F1202" w:rsidRPr="00EE1B9D" w14:paraId="5AC33F86" w14:textId="77777777" w:rsidTr="3550770E">
        <w:trPr>
          <w:trHeight w:val="62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61ECF6C1" w14:textId="0F68E9B9" w:rsidR="007F1202" w:rsidRPr="008C0939" w:rsidRDefault="007F1202" w:rsidP="007F1202">
            <w:pPr>
              <w:pStyle w:val="TableParagraph"/>
              <w:spacing w:before="105"/>
              <w:ind w:left="104" w:right="102"/>
              <w:rPr>
                <w:rFonts w:ascii="Times New Roman" w:hAnsi="Times New Roman" w:cs="Times New Roman"/>
                <w:b w:val="0"/>
                <w:bCs w:val="0"/>
                <w:spacing w:val="-1"/>
              </w:rPr>
            </w:pPr>
            <w:r w:rsidRPr="0026734A">
              <w:rPr>
                <w:rFonts w:ascii="Times New Roman"/>
                <w:spacing w:val="-1"/>
              </w:rPr>
              <w:t>Included in Base EHR Definition?</w:t>
            </w:r>
            <w:r>
              <w:rPr>
                <w:rFonts w:ascii="Times New Roman"/>
                <w:spacing w:val="-1"/>
              </w:rPr>
              <w:t xml:space="preserve"> </w:t>
            </w:r>
            <w:r w:rsidRPr="007F1202">
              <w:rPr>
                <w:rFonts w:ascii="Times New Roman"/>
                <w:b w:val="0"/>
                <w:bCs w:val="0"/>
                <w:spacing w:val="-1"/>
              </w:rPr>
              <w:t>Yes</w:t>
            </w:r>
          </w:p>
        </w:tc>
      </w:tr>
      <w:tr w:rsidR="007F1202" w:rsidRPr="00EE1B9D" w14:paraId="380AC0BD" w14:textId="77777777" w:rsidTr="3550770E">
        <w:trPr>
          <w:trHeight w:val="62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03FF9F17" w14:textId="77777777" w:rsidR="0008053B" w:rsidRPr="0008053B" w:rsidRDefault="0008053B" w:rsidP="0008053B">
            <w:pPr>
              <w:pStyle w:val="TableParagraph"/>
              <w:spacing w:before="105"/>
              <w:ind w:left="101" w:right="144"/>
              <w:rPr>
                <w:rFonts w:ascii="Times New Roman" w:eastAsia="Times New Roman" w:hAnsi="Times New Roman" w:cs="Times New Roman"/>
                <w:b w:val="0"/>
                <w:bCs w:val="0"/>
              </w:rPr>
            </w:pPr>
            <w:r w:rsidRPr="0008053B">
              <w:rPr>
                <w:rFonts w:ascii="Times New Roman" w:eastAsia="Times New Roman" w:hAnsi="Times New Roman" w:cs="Times New Roman"/>
                <w:b w:val="0"/>
                <w:bCs w:val="0"/>
              </w:rPr>
              <w:t>(11)</w:t>
            </w:r>
            <w:r w:rsidRPr="0008053B">
              <w:rPr>
                <w:rFonts w:ascii="Times New Roman" w:eastAsia="Times New Roman" w:hAnsi="Times New Roman" w:cs="Times New Roman"/>
                <w:b w:val="0"/>
                <w:bCs w:val="0"/>
                <w:i/>
              </w:rPr>
              <w:t> Decision support interventions</w:t>
            </w:r>
            <w:r w:rsidRPr="0008053B">
              <w:rPr>
                <w:rFonts w:ascii="Times New Roman" w:eastAsia="Times New Roman" w:hAnsi="Times New Roman" w:cs="Times New Roman"/>
                <w:b w:val="0"/>
                <w:bCs w:val="0"/>
              </w:rPr>
              <w:t>--(</w:t>
            </w:r>
            <w:proofErr w:type="spellStart"/>
            <w:r w:rsidRPr="0008053B">
              <w:rPr>
                <w:rFonts w:ascii="Times New Roman" w:eastAsia="Times New Roman" w:hAnsi="Times New Roman" w:cs="Times New Roman"/>
                <w:b w:val="0"/>
                <w:bCs w:val="0"/>
              </w:rPr>
              <w:t>i</w:t>
            </w:r>
            <w:proofErr w:type="spellEnd"/>
            <w:r w:rsidRPr="0008053B">
              <w:rPr>
                <w:rFonts w:ascii="Times New Roman" w:eastAsia="Times New Roman" w:hAnsi="Times New Roman" w:cs="Times New Roman"/>
                <w:b w:val="0"/>
                <w:bCs w:val="0"/>
              </w:rPr>
              <w:t xml:space="preserve">) </w:t>
            </w:r>
            <w:r w:rsidRPr="0008053B">
              <w:rPr>
                <w:rFonts w:ascii="Times New Roman" w:eastAsia="Times New Roman" w:hAnsi="Times New Roman" w:cs="Times New Roman"/>
                <w:b w:val="0"/>
                <w:bCs w:val="0"/>
                <w:i/>
              </w:rPr>
              <w:t>Decision support intervention interaction. </w:t>
            </w:r>
            <w:r w:rsidRPr="0008053B">
              <w:rPr>
                <w:rFonts w:ascii="Times New Roman" w:eastAsia="Times New Roman" w:hAnsi="Times New Roman" w:cs="Times New Roman"/>
                <w:b w:val="0"/>
                <w:bCs w:val="0"/>
              </w:rPr>
              <w:t>Interventions provided to a user must occur when a user is interacting with technology.</w:t>
            </w:r>
          </w:p>
          <w:p w14:paraId="0086D5E1" w14:textId="77777777" w:rsidR="0008053B" w:rsidRPr="0008053B" w:rsidRDefault="0008053B" w:rsidP="0008053B">
            <w:pPr>
              <w:pStyle w:val="TableParagraph"/>
              <w:spacing w:before="105"/>
              <w:ind w:left="101" w:right="144"/>
              <w:rPr>
                <w:rFonts w:ascii="Times New Roman" w:eastAsia="Times New Roman" w:hAnsi="Times New Roman" w:cs="Times New Roman"/>
                <w:b w:val="0"/>
                <w:bCs w:val="0"/>
              </w:rPr>
            </w:pPr>
            <w:r w:rsidRPr="0008053B">
              <w:rPr>
                <w:rFonts w:ascii="Times New Roman" w:eastAsia="Times New Roman" w:hAnsi="Times New Roman" w:cs="Times New Roman"/>
                <w:b w:val="0"/>
                <w:bCs w:val="0"/>
              </w:rPr>
              <w:t>(ii)</w:t>
            </w:r>
            <w:r w:rsidRPr="0008053B">
              <w:rPr>
                <w:rFonts w:ascii="Times New Roman" w:eastAsia="Times New Roman" w:hAnsi="Times New Roman" w:cs="Times New Roman"/>
                <w:b w:val="0"/>
                <w:bCs w:val="0"/>
                <w:i/>
              </w:rPr>
              <w:t xml:space="preserve"> Decision support configuration. </w:t>
            </w:r>
            <w:r w:rsidRPr="0008053B">
              <w:rPr>
                <w:rFonts w:ascii="Times New Roman" w:eastAsia="Times New Roman" w:hAnsi="Times New Roman" w:cs="Times New Roman"/>
                <w:b w:val="0"/>
                <w:bCs w:val="0"/>
              </w:rPr>
              <w:t>(A) Enable interventions and reference resources specified in paragraphs (b)(11)(iii) and (iv)</w:t>
            </w:r>
            <w:r w:rsidRPr="0008053B">
              <w:rPr>
                <w:rFonts w:ascii="Times New Roman" w:eastAsia="Times New Roman" w:hAnsi="Times New Roman" w:cs="Times New Roman"/>
              </w:rPr>
              <w:t xml:space="preserve"> </w:t>
            </w:r>
            <w:r w:rsidRPr="0008053B">
              <w:rPr>
                <w:rFonts w:ascii="Times New Roman" w:eastAsia="Times New Roman" w:hAnsi="Times New Roman" w:cs="Times New Roman"/>
                <w:b w:val="0"/>
                <w:bCs w:val="0"/>
              </w:rPr>
              <w:t>of this section to be configured by a limited set of identified users (e.g., system administrator) based on a user's role.</w:t>
            </w:r>
          </w:p>
          <w:p w14:paraId="1B84AB50" w14:textId="77777777" w:rsidR="007F1202" w:rsidRPr="0008053B" w:rsidRDefault="007F1202" w:rsidP="007F1202">
            <w:pPr>
              <w:pStyle w:val="TableParagraph"/>
              <w:spacing w:before="105"/>
              <w:ind w:left="101" w:right="144"/>
              <w:rPr>
                <w:rFonts w:ascii="Times New Roman" w:eastAsia="Times New Roman" w:hAnsi="Times New Roman" w:cs="Times New Roman"/>
                <w:b w:val="0"/>
                <w:bCs w:val="0"/>
              </w:rPr>
            </w:pPr>
            <w:r w:rsidRPr="0008053B">
              <w:rPr>
                <w:rFonts w:ascii="Times New Roman" w:eastAsia="Times New Roman" w:hAnsi="Times New Roman" w:cs="Times New Roman"/>
                <w:b w:val="0"/>
                <w:bCs w:val="0"/>
              </w:rPr>
              <w:t>(B) Enable interventions:</w:t>
            </w:r>
          </w:p>
          <w:p w14:paraId="4BACE292" w14:textId="77777777" w:rsidR="007F1202" w:rsidRPr="007F1202" w:rsidRDefault="007F1202" w:rsidP="007F1202">
            <w:pPr>
              <w:pStyle w:val="TableParagraph"/>
              <w:spacing w:before="105"/>
              <w:ind w:left="101" w:right="144"/>
              <w:rPr>
                <w:rFonts w:ascii="Times New Roman" w:eastAsia="Times New Roman" w:hAnsi="Times New Roman" w:cs="Times New Roman"/>
                <w:b w:val="0"/>
                <w:bCs w:val="0"/>
              </w:rPr>
            </w:pPr>
            <w:r w:rsidRPr="007F1202">
              <w:rPr>
                <w:rFonts w:ascii="Times New Roman" w:eastAsia="Times New Roman" w:hAnsi="Times New Roman" w:cs="Times New Roman"/>
                <w:b w:val="0"/>
                <w:bCs w:val="0"/>
              </w:rPr>
              <w:t>(</w:t>
            </w:r>
            <w:r w:rsidRPr="007F1202">
              <w:rPr>
                <w:rFonts w:ascii="Times New Roman" w:eastAsia="Times New Roman" w:hAnsi="Times New Roman" w:cs="Times New Roman"/>
                <w:b w:val="0"/>
                <w:bCs w:val="0"/>
                <w:i/>
              </w:rPr>
              <w:t>1</w:t>
            </w:r>
            <w:r w:rsidRPr="007F1202">
              <w:rPr>
                <w:rFonts w:ascii="Times New Roman" w:eastAsia="Times New Roman" w:hAnsi="Times New Roman" w:cs="Times New Roman"/>
                <w:b w:val="0"/>
                <w:bCs w:val="0"/>
              </w:rPr>
              <w:t>) Based on the following data expressed in the standards in § 170.213, at a minimum:</w:t>
            </w:r>
          </w:p>
          <w:p w14:paraId="427CD1F5" w14:textId="77777777" w:rsidR="007F1202" w:rsidRPr="007F1202" w:rsidRDefault="007F1202" w:rsidP="007F1202">
            <w:pPr>
              <w:pStyle w:val="TableParagraph"/>
              <w:spacing w:before="105"/>
              <w:ind w:left="101" w:right="144"/>
              <w:rPr>
                <w:rFonts w:ascii="Times New Roman" w:eastAsia="Times New Roman" w:hAnsi="Times New Roman" w:cs="Times New Roman"/>
                <w:b w:val="0"/>
                <w:bCs w:val="0"/>
              </w:rPr>
            </w:pPr>
            <w:r w:rsidRPr="007F1202">
              <w:rPr>
                <w:rFonts w:ascii="Times New Roman" w:eastAsia="Times New Roman" w:hAnsi="Times New Roman" w:cs="Times New Roman"/>
                <w:b w:val="0"/>
                <w:bCs w:val="0"/>
              </w:rPr>
              <w:t>(</w:t>
            </w:r>
            <w:proofErr w:type="spellStart"/>
            <w:r w:rsidRPr="007F1202">
              <w:rPr>
                <w:rFonts w:ascii="Times New Roman" w:eastAsia="Times New Roman" w:hAnsi="Times New Roman" w:cs="Times New Roman"/>
                <w:b w:val="0"/>
                <w:bCs w:val="0"/>
                <w:i/>
              </w:rPr>
              <w:t>i</w:t>
            </w:r>
            <w:proofErr w:type="spellEnd"/>
            <w:r w:rsidRPr="007F1202">
              <w:rPr>
                <w:rFonts w:ascii="Times New Roman" w:eastAsia="Times New Roman" w:hAnsi="Times New Roman" w:cs="Times New Roman"/>
                <w:b w:val="0"/>
                <w:bCs w:val="0"/>
              </w:rPr>
              <w:t>) Problems;</w:t>
            </w:r>
          </w:p>
          <w:p w14:paraId="498F7274" w14:textId="77777777" w:rsidR="007F1202" w:rsidRPr="007F1202" w:rsidRDefault="007F1202" w:rsidP="007F1202">
            <w:pPr>
              <w:pStyle w:val="TableParagraph"/>
              <w:spacing w:before="105"/>
              <w:ind w:left="101" w:right="144"/>
              <w:rPr>
                <w:rFonts w:ascii="Times New Roman" w:eastAsia="Times New Roman" w:hAnsi="Times New Roman" w:cs="Times New Roman"/>
                <w:b w:val="0"/>
                <w:bCs w:val="0"/>
              </w:rPr>
            </w:pPr>
            <w:r w:rsidRPr="007F1202">
              <w:rPr>
                <w:rFonts w:ascii="Times New Roman" w:eastAsia="Times New Roman" w:hAnsi="Times New Roman" w:cs="Times New Roman"/>
                <w:b w:val="0"/>
                <w:bCs w:val="0"/>
              </w:rPr>
              <w:t>(</w:t>
            </w:r>
            <w:r w:rsidRPr="007F1202">
              <w:rPr>
                <w:rFonts w:ascii="Times New Roman" w:eastAsia="Times New Roman" w:hAnsi="Times New Roman" w:cs="Times New Roman"/>
                <w:b w:val="0"/>
                <w:bCs w:val="0"/>
                <w:i/>
              </w:rPr>
              <w:t>ii</w:t>
            </w:r>
            <w:r w:rsidRPr="007F1202">
              <w:rPr>
                <w:rFonts w:ascii="Times New Roman" w:eastAsia="Times New Roman" w:hAnsi="Times New Roman" w:cs="Times New Roman"/>
                <w:b w:val="0"/>
                <w:bCs w:val="0"/>
              </w:rPr>
              <w:t>) Medications;</w:t>
            </w:r>
          </w:p>
          <w:p w14:paraId="1F26ACCD" w14:textId="77777777" w:rsidR="007F1202" w:rsidRPr="007F1202" w:rsidRDefault="007F1202" w:rsidP="007F1202">
            <w:pPr>
              <w:pStyle w:val="TableParagraph"/>
              <w:spacing w:before="105"/>
              <w:ind w:left="101" w:right="144"/>
              <w:rPr>
                <w:rFonts w:ascii="Times New Roman" w:eastAsia="Times New Roman" w:hAnsi="Times New Roman" w:cs="Times New Roman"/>
                <w:b w:val="0"/>
                <w:bCs w:val="0"/>
              </w:rPr>
            </w:pPr>
            <w:r w:rsidRPr="007F1202">
              <w:rPr>
                <w:rFonts w:ascii="Times New Roman" w:eastAsia="Times New Roman" w:hAnsi="Times New Roman" w:cs="Times New Roman"/>
                <w:b w:val="0"/>
                <w:bCs w:val="0"/>
              </w:rPr>
              <w:t>(</w:t>
            </w:r>
            <w:r w:rsidRPr="007F1202">
              <w:rPr>
                <w:rFonts w:ascii="Times New Roman" w:eastAsia="Times New Roman" w:hAnsi="Times New Roman" w:cs="Times New Roman"/>
                <w:b w:val="0"/>
                <w:bCs w:val="0"/>
                <w:i/>
              </w:rPr>
              <w:t>iii</w:t>
            </w:r>
            <w:r w:rsidRPr="007F1202">
              <w:rPr>
                <w:rFonts w:ascii="Times New Roman" w:eastAsia="Times New Roman" w:hAnsi="Times New Roman" w:cs="Times New Roman"/>
                <w:b w:val="0"/>
                <w:bCs w:val="0"/>
              </w:rPr>
              <w:t>) Allergies and Intolerances;</w:t>
            </w:r>
          </w:p>
          <w:p w14:paraId="29BFF417" w14:textId="77777777" w:rsidR="007F1202" w:rsidRPr="007F1202" w:rsidRDefault="007F1202" w:rsidP="007F1202">
            <w:pPr>
              <w:pStyle w:val="TableParagraph"/>
              <w:spacing w:before="105"/>
              <w:ind w:left="101" w:right="144"/>
              <w:rPr>
                <w:rFonts w:ascii="Times New Roman" w:eastAsia="Times New Roman" w:hAnsi="Times New Roman" w:cs="Times New Roman"/>
                <w:b w:val="0"/>
                <w:bCs w:val="0"/>
              </w:rPr>
            </w:pPr>
            <w:r w:rsidRPr="007F1202">
              <w:rPr>
                <w:rFonts w:ascii="Times New Roman" w:eastAsia="Times New Roman" w:hAnsi="Times New Roman" w:cs="Times New Roman"/>
                <w:b w:val="0"/>
                <w:bCs w:val="0"/>
              </w:rPr>
              <w:t>(</w:t>
            </w:r>
            <w:r w:rsidRPr="007F1202">
              <w:rPr>
                <w:rFonts w:ascii="Times New Roman" w:eastAsia="Times New Roman" w:hAnsi="Times New Roman" w:cs="Times New Roman"/>
                <w:b w:val="0"/>
                <w:bCs w:val="0"/>
                <w:i/>
              </w:rPr>
              <w:t>iv</w:t>
            </w:r>
            <w:r w:rsidRPr="007F1202">
              <w:rPr>
                <w:rFonts w:ascii="Times New Roman" w:eastAsia="Times New Roman" w:hAnsi="Times New Roman" w:cs="Times New Roman"/>
                <w:b w:val="0"/>
                <w:bCs w:val="0"/>
              </w:rPr>
              <w:t>) At least one demographic specified in paragraph (a)(5)(</w:t>
            </w:r>
            <w:proofErr w:type="spellStart"/>
            <w:r w:rsidRPr="007F1202">
              <w:rPr>
                <w:rFonts w:ascii="Times New Roman" w:eastAsia="Times New Roman" w:hAnsi="Times New Roman" w:cs="Times New Roman"/>
                <w:b w:val="0"/>
                <w:bCs w:val="0"/>
              </w:rPr>
              <w:t>i</w:t>
            </w:r>
            <w:proofErr w:type="spellEnd"/>
            <w:r w:rsidRPr="007F1202">
              <w:rPr>
                <w:rFonts w:ascii="Times New Roman" w:eastAsia="Times New Roman" w:hAnsi="Times New Roman" w:cs="Times New Roman"/>
                <w:b w:val="0"/>
                <w:bCs w:val="0"/>
              </w:rPr>
              <w:t>) of this section;</w:t>
            </w:r>
          </w:p>
          <w:p w14:paraId="4403D200" w14:textId="77777777" w:rsidR="007F1202" w:rsidRPr="007F1202" w:rsidRDefault="007F1202" w:rsidP="007F1202">
            <w:pPr>
              <w:pStyle w:val="TableParagraph"/>
              <w:spacing w:before="105"/>
              <w:ind w:left="101" w:right="144"/>
              <w:rPr>
                <w:rFonts w:ascii="Times New Roman" w:eastAsia="Times New Roman" w:hAnsi="Times New Roman" w:cs="Times New Roman"/>
                <w:b w:val="0"/>
                <w:bCs w:val="0"/>
              </w:rPr>
            </w:pPr>
            <w:r w:rsidRPr="007F1202">
              <w:rPr>
                <w:rFonts w:ascii="Times New Roman" w:eastAsia="Times New Roman" w:hAnsi="Times New Roman" w:cs="Times New Roman"/>
                <w:b w:val="0"/>
                <w:bCs w:val="0"/>
              </w:rPr>
              <w:t>(</w:t>
            </w:r>
            <w:r w:rsidRPr="007F1202">
              <w:rPr>
                <w:rFonts w:ascii="Times New Roman" w:eastAsia="Times New Roman" w:hAnsi="Times New Roman" w:cs="Times New Roman"/>
                <w:b w:val="0"/>
                <w:bCs w:val="0"/>
                <w:i/>
              </w:rPr>
              <w:t>v</w:t>
            </w:r>
            <w:r w:rsidRPr="007F1202">
              <w:rPr>
                <w:rFonts w:ascii="Times New Roman" w:eastAsia="Times New Roman" w:hAnsi="Times New Roman" w:cs="Times New Roman"/>
                <w:b w:val="0"/>
                <w:bCs w:val="0"/>
              </w:rPr>
              <w:t xml:space="preserve">) Laboratory; </w:t>
            </w:r>
          </w:p>
          <w:p w14:paraId="619C13F4" w14:textId="77777777" w:rsidR="007F1202" w:rsidRPr="007F1202" w:rsidRDefault="007F1202" w:rsidP="007F1202">
            <w:pPr>
              <w:pStyle w:val="TableParagraph"/>
              <w:spacing w:before="105"/>
              <w:ind w:left="101" w:right="144"/>
              <w:rPr>
                <w:rFonts w:ascii="Times New Roman" w:eastAsia="Times New Roman" w:hAnsi="Times New Roman" w:cs="Times New Roman"/>
                <w:b w:val="0"/>
                <w:bCs w:val="0"/>
              </w:rPr>
            </w:pPr>
            <w:r w:rsidRPr="007F1202">
              <w:rPr>
                <w:rFonts w:ascii="Times New Roman" w:eastAsia="Times New Roman" w:hAnsi="Times New Roman" w:cs="Times New Roman"/>
                <w:b w:val="0"/>
                <w:bCs w:val="0"/>
              </w:rPr>
              <w:t>(</w:t>
            </w:r>
            <w:r w:rsidRPr="007F1202">
              <w:rPr>
                <w:rFonts w:ascii="Times New Roman" w:eastAsia="Times New Roman" w:hAnsi="Times New Roman" w:cs="Times New Roman"/>
                <w:b w:val="0"/>
                <w:bCs w:val="0"/>
                <w:i/>
              </w:rPr>
              <w:t>vi</w:t>
            </w:r>
            <w:r w:rsidRPr="007F1202">
              <w:rPr>
                <w:rFonts w:ascii="Times New Roman" w:eastAsia="Times New Roman" w:hAnsi="Times New Roman" w:cs="Times New Roman"/>
                <w:b w:val="0"/>
                <w:bCs w:val="0"/>
              </w:rPr>
              <w:t>) Vital Signs;</w:t>
            </w:r>
          </w:p>
          <w:p w14:paraId="3BB65C32" w14:textId="77777777" w:rsidR="007F1202" w:rsidRPr="007F1202" w:rsidRDefault="007F1202" w:rsidP="007F1202">
            <w:pPr>
              <w:pStyle w:val="TableParagraph"/>
              <w:spacing w:before="105"/>
              <w:ind w:left="101" w:right="144"/>
              <w:rPr>
                <w:rFonts w:ascii="Times New Roman" w:eastAsia="Times New Roman" w:hAnsi="Times New Roman" w:cs="Times New Roman"/>
                <w:b w:val="0"/>
                <w:bCs w:val="0"/>
              </w:rPr>
            </w:pPr>
            <w:r w:rsidRPr="007F1202">
              <w:rPr>
                <w:rFonts w:ascii="Times New Roman" w:eastAsia="Times New Roman" w:hAnsi="Times New Roman" w:cs="Times New Roman"/>
                <w:b w:val="0"/>
                <w:bCs w:val="0"/>
              </w:rPr>
              <w:t>(</w:t>
            </w:r>
            <w:r w:rsidRPr="007F1202">
              <w:rPr>
                <w:rFonts w:ascii="Times New Roman" w:eastAsia="Times New Roman" w:hAnsi="Times New Roman" w:cs="Times New Roman"/>
                <w:b w:val="0"/>
                <w:bCs w:val="0"/>
                <w:i/>
                <w:iCs/>
              </w:rPr>
              <w:t>vii</w:t>
            </w:r>
            <w:r w:rsidRPr="007F1202">
              <w:rPr>
                <w:rFonts w:ascii="Times New Roman" w:eastAsia="Times New Roman" w:hAnsi="Times New Roman" w:cs="Times New Roman"/>
                <w:b w:val="0"/>
                <w:bCs w:val="0"/>
              </w:rPr>
              <w:t xml:space="preserve">) Unique Device Identifier(s) for a Patient's Implantable Device(s).; and </w:t>
            </w:r>
          </w:p>
          <w:p w14:paraId="5DFBBADC" w14:textId="77777777" w:rsidR="007F1202" w:rsidRPr="007F1202" w:rsidRDefault="007F1202" w:rsidP="007F1202">
            <w:pPr>
              <w:pStyle w:val="TableParagraph"/>
              <w:spacing w:before="105"/>
              <w:ind w:left="101" w:right="144"/>
              <w:rPr>
                <w:rFonts w:ascii="Times New Roman" w:eastAsia="Times New Roman" w:hAnsi="Times New Roman" w:cs="Times New Roman"/>
                <w:b w:val="0"/>
                <w:bCs w:val="0"/>
              </w:rPr>
            </w:pPr>
            <w:r w:rsidRPr="007F1202">
              <w:rPr>
                <w:rFonts w:ascii="Times New Roman" w:eastAsia="Times New Roman" w:hAnsi="Times New Roman" w:cs="Times New Roman"/>
                <w:b w:val="0"/>
                <w:bCs w:val="0"/>
              </w:rPr>
              <w:t>(</w:t>
            </w:r>
            <w:r w:rsidRPr="007F1202">
              <w:rPr>
                <w:rFonts w:ascii="Times New Roman" w:eastAsia="Times New Roman" w:hAnsi="Times New Roman" w:cs="Times New Roman"/>
                <w:b w:val="0"/>
                <w:bCs w:val="0"/>
                <w:i/>
                <w:iCs/>
              </w:rPr>
              <w:t>viii</w:t>
            </w:r>
            <w:r w:rsidRPr="007F1202">
              <w:rPr>
                <w:rFonts w:ascii="Times New Roman" w:eastAsia="Times New Roman" w:hAnsi="Times New Roman" w:cs="Times New Roman"/>
                <w:b w:val="0"/>
                <w:bCs w:val="0"/>
              </w:rPr>
              <w:t xml:space="preserve">) Procedures. </w:t>
            </w:r>
          </w:p>
          <w:p w14:paraId="1D3C7BD1" w14:textId="77777777" w:rsidR="007F1202" w:rsidRPr="007F1202" w:rsidRDefault="007F1202" w:rsidP="007F1202">
            <w:pPr>
              <w:pStyle w:val="TableParagraph"/>
              <w:spacing w:before="105"/>
              <w:ind w:left="101" w:right="144"/>
              <w:rPr>
                <w:rFonts w:ascii="Times New Roman" w:eastAsia="Times New Roman" w:hAnsi="Times New Roman" w:cs="Times New Roman"/>
                <w:b w:val="0"/>
                <w:bCs w:val="0"/>
              </w:rPr>
            </w:pPr>
            <w:r w:rsidRPr="007F1202">
              <w:rPr>
                <w:rFonts w:ascii="Times New Roman" w:eastAsia="Times New Roman" w:hAnsi="Times New Roman" w:cs="Times New Roman"/>
                <w:b w:val="0"/>
                <w:bCs w:val="0"/>
              </w:rPr>
              <w:t>(</w:t>
            </w:r>
            <w:r w:rsidRPr="007F1202">
              <w:rPr>
                <w:rFonts w:ascii="Times New Roman" w:eastAsia="Times New Roman" w:hAnsi="Times New Roman" w:cs="Times New Roman"/>
                <w:b w:val="0"/>
                <w:bCs w:val="0"/>
                <w:i/>
              </w:rPr>
              <w:t>2</w:t>
            </w:r>
            <w:r w:rsidRPr="007F1202">
              <w:rPr>
                <w:rFonts w:ascii="Times New Roman" w:eastAsia="Times New Roman" w:hAnsi="Times New Roman" w:cs="Times New Roman"/>
                <w:b w:val="0"/>
                <w:bCs w:val="0"/>
              </w:rPr>
              <w:t xml:space="preserve">) When a patient's medications, allergies and intolerance, and problems are incorporated from a </w:t>
            </w:r>
            <w:r w:rsidRPr="007F1202">
              <w:rPr>
                <w:rFonts w:ascii="Times New Roman" w:eastAsia="Times New Roman" w:hAnsi="Times New Roman" w:cs="Times New Roman"/>
                <w:b w:val="0"/>
                <w:bCs w:val="0"/>
              </w:rPr>
              <w:lastRenderedPageBreak/>
              <w:t>transition of care or referral summary received and pursuant to paragraph (b)(2)(iii)(D) of this section.</w:t>
            </w:r>
          </w:p>
          <w:p w14:paraId="3466B800" w14:textId="186BC5E2" w:rsidR="007F1202" w:rsidRPr="007F1202" w:rsidRDefault="007F1202" w:rsidP="007F1202">
            <w:pPr>
              <w:pStyle w:val="TableParagraph"/>
              <w:spacing w:before="105"/>
              <w:ind w:left="101" w:right="144"/>
              <w:rPr>
                <w:rFonts w:ascii="Times New Roman" w:eastAsia="Times New Roman" w:hAnsi="Times New Roman" w:cs="Times New Roman"/>
                <w:b w:val="0"/>
                <w:bCs w:val="0"/>
              </w:rPr>
            </w:pPr>
            <w:r w:rsidRPr="007F1202">
              <w:rPr>
                <w:rFonts w:ascii="Times New Roman" w:eastAsia="Times New Roman" w:hAnsi="Times New Roman" w:cs="Times New Roman"/>
                <w:b w:val="0"/>
                <w:bCs w:val="0"/>
              </w:rPr>
              <w:t xml:space="preserve">(C) Enable end users to provide </w:t>
            </w:r>
            <w:r w:rsidR="006C61D3">
              <w:rPr>
                <w:rFonts w:ascii="Times New Roman" w:eastAsia="Times New Roman" w:hAnsi="Times New Roman" w:cs="Times New Roman"/>
                <w:b w:val="0"/>
                <w:bCs w:val="0"/>
              </w:rPr>
              <w:t xml:space="preserve">electronic </w:t>
            </w:r>
            <w:r w:rsidRPr="007F1202">
              <w:rPr>
                <w:rFonts w:ascii="Times New Roman" w:eastAsia="Times New Roman" w:hAnsi="Times New Roman" w:cs="Times New Roman"/>
                <w:b w:val="0"/>
                <w:bCs w:val="0"/>
              </w:rPr>
              <w:t>feedback based on information displayed through the intervention and make available such feedback data for export, in a computable format, including but not limited to the intervention, action taken, user feedback provided (if applicable), user, date, and location.</w:t>
            </w:r>
          </w:p>
          <w:p w14:paraId="63AD9EE1" w14:textId="77777777" w:rsidR="007F1202" w:rsidRPr="007F1202" w:rsidRDefault="007F1202" w:rsidP="007F1202">
            <w:pPr>
              <w:pStyle w:val="TableParagraph"/>
              <w:spacing w:before="105"/>
              <w:ind w:left="101" w:right="144"/>
              <w:rPr>
                <w:rFonts w:ascii="Times New Roman" w:eastAsia="Times New Roman" w:hAnsi="Times New Roman" w:cs="Times New Roman"/>
                <w:b w:val="0"/>
                <w:bCs w:val="0"/>
              </w:rPr>
            </w:pPr>
            <w:r w:rsidRPr="007F1202">
              <w:rPr>
                <w:rFonts w:ascii="Times New Roman" w:eastAsia="Times New Roman" w:hAnsi="Times New Roman" w:cs="Times New Roman"/>
                <w:b w:val="0"/>
                <w:bCs w:val="0"/>
              </w:rPr>
              <w:t>(iii)</w:t>
            </w:r>
            <w:r w:rsidRPr="007F1202">
              <w:rPr>
                <w:rFonts w:ascii="Times New Roman" w:eastAsia="Times New Roman" w:hAnsi="Times New Roman" w:cs="Times New Roman"/>
                <w:b w:val="0"/>
                <w:bCs w:val="0"/>
                <w:i/>
              </w:rPr>
              <w:t xml:space="preserve"> Evidence-based decision support interventions.</w:t>
            </w:r>
            <w:r w:rsidRPr="007F1202">
              <w:rPr>
                <w:rFonts w:ascii="Times New Roman" w:eastAsia="Times New Roman" w:hAnsi="Times New Roman" w:cs="Times New Roman"/>
                <w:b w:val="0"/>
                <w:bCs w:val="0"/>
              </w:rPr>
              <w:t> Enable a limited set of identified users to select (i.e., activate) electronic decision support interventions (in addition to drug-drug and drug-allergy contraindication checking) based on any of the data referenced in paragraphs (b)(11)(ii)(B)(</w:t>
            </w:r>
            <w:r w:rsidRPr="007F1202">
              <w:rPr>
                <w:rFonts w:ascii="Times New Roman" w:eastAsia="Times New Roman" w:hAnsi="Times New Roman" w:cs="Times New Roman"/>
                <w:b w:val="0"/>
                <w:bCs w:val="0"/>
                <w:i/>
              </w:rPr>
              <w:t>1</w:t>
            </w:r>
            <w:r w:rsidRPr="007F1202">
              <w:rPr>
                <w:rFonts w:ascii="Times New Roman" w:eastAsia="Times New Roman" w:hAnsi="Times New Roman" w:cs="Times New Roman"/>
                <w:b w:val="0"/>
                <w:bCs w:val="0"/>
              </w:rPr>
              <w:t>)(</w:t>
            </w:r>
            <w:proofErr w:type="spellStart"/>
            <w:r w:rsidRPr="007F1202">
              <w:rPr>
                <w:rFonts w:ascii="Times New Roman" w:eastAsia="Times New Roman" w:hAnsi="Times New Roman" w:cs="Times New Roman"/>
                <w:b w:val="0"/>
                <w:bCs w:val="0"/>
                <w:i/>
              </w:rPr>
              <w:t>i</w:t>
            </w:r>
            <w:proofErr w:type="spellEnd"/>
            <w:r w:rsidRPr="007F1202">
              <w:rPr>
                <w:rFonts w:ascii="Times New Roman" w:eastAsia="Times New Roman" w:hAnsi="Times New Roman" w:cs="Times New Roman"/>
                <w:b w:val="0"/>
                <w:bCs w:val="0"/>
              </w:rPr>
              <w:t>) through (</w:t>
            </w:r>
            <w:r w:rsidRPr="007F1202">
              <w:rPr>
                <w:rFonts w:ascii="Times New Roman" w:eastAsia="Times New Roman" w:hAnsi="Times New Roman" w:cs="Times New Roman"/>
                <w:b w:val="0"/>
                <w:bCs w:val="0"/>
                <w:i/>
              </w:rPr>
              <w:t>vii</w:t>
            </w:r>
            <w:r w:rsidRPr="007F1202">
              <w:rPr>
                <w:rFonts w:ascii="Times New Roman" w:eastAsia="Times New Roman" w:hAnsi="Times New Roman" w:cs="Times New Roman"/>
                <w:b w:val="0"/>
                <w:bCs w:val="0"/>
              </w:rPr>
              <w:t>) of this section.</w:t>
            </w:r>
          </w:p>
          <w:p w14:paraId="2ED64CA9" w14:textId="77777777" w:rsidR="003218A5" w:rsidRPr="003218A5" w:rsidRDefault="003218A5" w:rsidP="003218A5">
            <w:pPr>
              <w:pStyle w:val="TableParagraph"/>
              <w:spacing w:before="105"/>
              <w:ind w:left="101" w:right="144"/>
              <w:rPr>
                <w:rFonts w:ascii="Times New Roman" w:eastAsia="Times New Roman" w:hAnsi="Times New Roman" w:cs="Times New Roman"/>
                <w:b w:val="0"/>
                <w:bCs w:val="0"/>
              </w:rPr>
            </w:pPr>
            <w:r w:rsidRPr="003218A5">
              <w:rPr>
                <w:rFonts w:ascii="Times New Roman" w:eastAsia="Times New Roman" w:hAnsi="Times New Roman" w:cs="Times New Roman"/>
                <w:b w:val="0"/>
                <w:bCs w:val="0"/>
              </w:rPr>
              <w:t>(iv)</w:t>
            </w:r>
            <w:r w:rsidRPr="003218A5">
              <w:rPr>
                <w:rFonts w:ascii="Times New Roman" w:eastAsia="Times New Roman" w:hAnsi="Times New Roman" w:cs="Times New Roman"/>
                <w:b w:val="0"/>
                <w:bCs w:val="0"/>
                <w:i/>
              </w:rPr>
              <w:t xml:space="preserve"> Linked referential DSI. </w:t>
            </w:r>
            <w:r w:rsidRPr="003218A5">
              <w:rPr>
                <w:rFonts w:ascii="Times New Roman" w:eastAsia="Times New Roman" w:hAnsi="Times New Roman" w:cs="Times New Roman"/>
                <w:b w:val="0"/>
                <w:bCs w:val="0"/>
              </w:rPr>
              <w:t>(A) Identify for a user diagnostic and therapeutic reference information in accordance with at least one of the following standards and implementation specifications:</w:t>
            </w:r>
          </w:p>
          <w:p w14:paraId="614B697F" w14:textId="77777777" w:rsidR="007F1202" w:rsidRPr="007F1202" w:rsidRDefault="007F1202" w:rsidP="007F1202">
            <w:pPr>
              <w:pStyle w:val="TableParagraph"/>
              <w:spacing w:before="105"/>
              <w:ind w:left="101" w:right="144"/>
              <w:rPr>
                <w:rFonts w:ascii="Times New Roman" w:eastAsia="Times New Roman" w:hAnsi="Times New Roman" w:cs="Times New Roman"/>
                <w:b w:val="0"/>
                <w:bCs w:val="0"/>
              </w:rPr>
            </w:pPr>
            <w:r w:rsidRPr="007F1202">
              <w:rPr>
                <w:rFonts w:ascii="Times New Roman" w:eastAsia="Times New Roman" w:hAnsi="Times New Roman" w:cs="Times New Roman"/>
                <w:b w:val="0"/>
                <w:bCs w:val="0"/>
              </w:rPr>
              <w:t>(</w:t>
            </w:r>
            <w:r w:rsidRPr="007F1202">
              <w:rPr>
                <w:rFonts w:ascii="Times New Roman" w:eastAsia="Times New Roman" w:hAnsi="Times New Roman" w:cs="Times New Roman"/>
                <w:b w:val="0"/>
                <w:bCs w:val="0"/>
                <w:i/>
              </w:rPr>
              <w:t>1</w:t>
            </w:r>
            <w:r w:rsidRPr="007F1202">
              <w:rPr>
                <w:rFonts w:ascii="Times New Roman" w:eastAsia="Times New Roman" w:hAnsi="Times New Roman" w:cs="Times New Roman"/>
                <w:b w:val="0"/>
                <w:bCs w:val="0"/>
              </w:rPr>
              <w:t>) The standard and implementation specifications specified in § 170.204(b)(3).</w:t>
            </w:r>
          </w:p>
          <w:p w14:paraId="251B27DF" w14:textId="77777777" w:rsidR="007F1202" w:rsidRPr="007F1202" w:rsidRDefault="007F1202" w:rsidP="007F1202">
            <w:pPr>
              <w:pStyle w:val="TableParagraph"/>
              <w:spacing w:before="105"/>
              <w:ind w:left="101" w:right="144"/>
              <w:rPr>
                <w:rFonts w:ascii="Times New Roman" w:eastAsia="Times New Roman" w:hAnsi="Times New Roman" w:cs="Times New Roman"/>
                <w:b w:val="0"/>
                <w:bCs w:val="0"/>
              </w:rPr>
            </w:pPr>
            <w:r w:rsidRPr="007F1202">
              <w:rPr>
                <w:rFonts w:ascii="Times New Roman" w:eastAsia="Times New Roman" w:hAnsi="Times New Roman" w:cs="Times New Roman"/>
                <w:b w:val="0"/>
                <w:bCs w:val="0"/>
              </w:rPr>
              <w:t>(</w:t>
            </w:r>
            <w:r w:rsidRPr="007F1202">
              <w:rPr>
                <w:rFonts w:ascii="Times New Roman" w:eastAsia="Times New Roman" w:hAnsi="Times New Roman" w:cs="Times New Roman"/>
                <w:b w:val="0"/>
                <w:bCs w:val="0"/>
                <w:i/>
              </w:rPr>
              <w:t>2</w:t>
            </w:r>
            <w:r w:rsidRPr="007F1202">
              <w:rPr>
                <w:rFonts w:ascii="Times New Roman" w:eastAsia="Times New Roman" w:hAnsi="Times New Roman" w:cs="Times New Roman"/>
                <w:b w:val="0"/>
                <w:bCs w:val="0"/>
              </w:rPr>
              <w:t>) The standard and implementation specifications specified in § 170.204(b)(4).</w:t>
            </w:r>
          </w:p>
          <w:p w14:paraId="1DD55DB8" w14:textId="77777777" w:rsidR="007F1202" w:rsidRPr="007F1202" w:rsidRDefault="007F1202" w:rsidP="007F1202">
            <w:pPr>
              <w:pStyle w:val="TableParagraph"/>
              <w:spacing w:before="105"/>
              <w:ind w:left="101" w:right="144"/>
              <w:rPr>
                <w:rFonts w:ascii="Times New Roman" w:eastAsia="Times New Roman" w:hAnsi="Times New Roman" w:cs="Times New Roman"/>
                <w:b w:val="0"/>
                <w:bCs w:val="0"/>
              </w:rPr>
            </w:pPr>
            <w:r w:rsidRPr="007F1202">
              <w:rPr>
                <w:rFonts w:ascii="Times New Roman" w:eastAsia="Times New Roman" w:hAnsi="Times New Roman" w:cs="Times New Roman"/>
                <w:b w:val="0"/>
                <w:bCs w:val="0"/>
              </w:rPr>
              <w:t>(B) For paragraph (b)(11)(iv)(A) of this section, technology must be able to identify for a user diagnostic or therapeutic reference information based on each one and at least one combination of the data referenced in paragraphs (b)(11)(ii)(B)(</w:t>
            </w:r>
            <w:r w:rsidRPr="007F1202">
              <w:rPr>
                <w:rFonts w:ascii="Times New Roman" w:eastAsia="Times New Roman" w:hAnsi="Times New Roman" w:cs="Times New Roman"/>
                <w:b w:val="0"/>
                <w:bCs w:val="0"/>
                <w:i/>
              </w:rPr>
              <w:t>1</w:t>
            </w:r>
            <w:r w:rsidRPr="007F1202">
              <w:rPr>
                <w:rFonts w:ascii="Times New Roman" w:eastAsia="Times New Roman" w:hAnsi="Times New Roman" w:cs="Times New Roman"/>
                <w:b w:val="0"/>
                <w:bCs w:val="0"/>
              </w:rPr>
              <w:t>)(</w:t>
            </w:r>
            <w:proofErr w:type="spellStart"/>
            <w:r w:rsidRPr="007F1202">
              <w:rPr>
                <w:rFonts w:ascii="Times New Roman" w:eastAsia="Times New Roman" w:hAnsi="Times New Roman" w:cs="Times New Roman"/>
                <w:b w:val="0"/>
                <w:bCs w:val="0"/>
                <w:i/>
              </w:rPr>
              <w:t>i</w:t>
            </w:r>
            <w:proofErr w:type="spellEnd"/>
            <w:r w:rsidRPr="007F1202">
              <w:rPr>
                <w:rFonts w:ascii="Times New Roman" w:eastAsia="Times New Roman" w:hAnsi="Times New Roman" w:cs="Times New Roman"/>
                <w:b w:val="0"/>
                <w:bCs w:val="0"/>
              </w:rPr>
              <w:t>), (</w:t>
            </w:r>
            <w:r w:rsidRPr="007F1202">
              <w:rPr>
                <w:rFonts w:ascii="Times New Roman" w:eastAsia="Times New Roman" w:hAnsi="Times New Roman" w:cs="Times New Roman"/>
                <w:b w:val="0"/>
                <w:bCs w:val="0"/>
                <w:i/>
              </w:rPr>
              <w:t>ii</w:t>
            </w:r>
            <w:r w:rsidRPr="007F1202">
              <w:rPr>
                <w:rFonts w:ascii="Times New Roman" w:eastAsia="Times New Roman" w:hAnsi="Times New Roman" w:cs="Times New Roman"/>
                <w:b w:val="0"/>
                <w:bCs w:val="0"/>
              </w:rPr>
              <w:t>), and (</w:t>
            </w:r>
            <w:r w:rsidRPr="007F1202">
              <w:rPr>
                <w:rFonts w:ascii="Times New Roman" w:eastAsia="Times New Roman" w:hAnsi="Times New Roman" w:cs="Times New Roman"/>
                <w:b w:val="0"/>
                <w:bCs w:val="0"/>
                <w:i/>
              </w:rPr>
              <w:t>iv</w:t>
            </w:r>
            <w:r w:rsidRPr="007F1202">
              <w:rPr>
                <w:rFonts w:ascii="Times New Roman" w:eastAsia="Times New Roman" w:hAnsi="Times New Roman" w:cs="Times New Roman"/>
                <w:b w:val="0"/>
                <w:bCs w:val="0"/>
              </w:rPr>
              <w:t>) of this section.</w:t>
            </w:r>
          </w:p>
          <w:p w14:paraId="1D792F2B" w14:textId="77777777" w:rsidR="007F1202" w:rsidRPr="007F1202" w:rsidRDefault="007F1202" w:rsidP="007F1202">
            <w:pPr>
              <w:pStyle w:val="TableParagraph"/>
              <w:spacing w:before="105"/>
              <w:ind w:left="101" w:right="144"/>
              <w:rPr>
                <w:rFonts w:ascii="Times New Roman" w:eastAsia="Times New Roman" w:hAnsi="Times New Roman" w:cs="Times New Roman"/>
                <w:b w:val="0"/>
                <w:bCs w:val="0"/>
              </w:rPr>
            </w:pPr>
            <w:r w:rsidRPr="007F1202">
              <w:rPr>
                <w:rFonts w:ascii="Times New Roman" w:eastAsia="Times New Roman" w:hAnsi="Times New Roman" w:cs="Times New Roman"/>
                <w:b w:val="0"/>
                <w:bCs w:val="0"/>
              </w:rPr>
              <w:t>(v)</w:t>
            </w:r>
            <w:r w:rsidRPr="007F1202">
              <w:rPr>
                <w:rFonts w:ascii="Times New Roman" w:eastAsia="Times New Roman" w:hAnsi="Times New Roman" w:cs="Times New Roman"/>
                <w:b w:val="0"/>
                <w:bCs w:val="0"/>
                <w:i/>
                <w:iCs/>
              </w:rPr>
              <w:t xml:space="preserve"> Predictive decision support interventions attestation.</w:t>
            </w:r>
            <w:r w:rsidRPr="007F1202">
              <w:rPr>
                <w:rFonts w:ascii="Times New Roman" w:eastAsia="Times New Roman" w:hAnsi="Times New Roman" w:cs="Times New Roman"/>
                <w:b w:val="0"/>
                <w:bCs w:val="0"/>
              </w:rPr>
              <w:t xml:space="preserve"> Health IT developers must make one of the following attestations: </w:t>
            </w:r>
          </w:p>
          <w:p w14:paraId="14A0331E" w14:textId="4E23C2BE" w:rsidR="00531376" w:rsidRPr="00531376" w:rsidRDefault="00531376" w:rsidP="00531376">
            <w:pPr>
              <w:pStyle w:val="TableParagraph"/>
              <w:spacing w:before="105"/>
              <w:ind w:left="104" w:right="142"/>
              <w:rPr>
                <w:rFonts w:ascii="Times New Roman" w:eastAsia="Times New Roman" w:hAnsi="Times New Roman" w:cs="Times New Roman"/>
                <w:b w:val="0"/>
                <w:bCs w:val="0"/>
              </w:rPr>
            </w:pPr>
            <w:r w:rsidRPr="00531376">
              <w:rPr>
                <w:rFonts w:ascii="Times New Roman" w:eastAsia="Times New Roman" w:hAnsi="Times New Roman" w:cs="Times New Roman"/>
                <w:b w:val="0"/>
                <w:bCs w:val="0"/>
              </w:rPr>
              <w:t xml:space="preserve">(A) Yes – the Health IT Module enables or interfaces with </w:t>
            </w:r>
            <w:r w:rsidR="00785502">
              <w:rPr>
                <w:rFonts w:ascii="Times New Roman" w:eastAsia="Times New Roman" w:hAnsi="Times New Roman" w:cs="Times New Roman"/>
                <w:b w:val="0"/>
                <w:bCs w:val="0"/>
              </w:rPr>
              <w:t xml:space="preserve">one or more </w:t>
            </w:r>
            <w:r w:rsidRPr="00531376">
              <w:rPr>
                <w:rFonts w:ascii="Times New Roman" w:eastAsia="Times New Roman" w:hAnsi="Times New Roman" w:cs="Times New Roman"/>
                <w:b w:val="0"/>
                <w:bCs w:val="0"/>
              </w:rPr>
              <w:t xml:space="preserve">predictive decision support interventions as defined in § 170.102 based on any of the data expressed in the standards in </w:t>
            </w:r>
            <w:r w:rsidRPr="00531376" w:rsidDel="00916C87">
              <w:rPr>
                <w:rFonts w:ascii="Times New Roman" w:eastAsia="Times New Roman" w:hAnsi="Times New Roman" w:cs="Times New Roman"/>
                <w:b w:val="0"/>
                <w:bCs w:val="0"/>
              </w:rPr>
              <w:t>§</w:t>
            </w:r>
            <w:r w:rsidRPr="00531376">
              <w:rPr>
                <w:rFonts w:ascii="Times New Roman" w:eastAsia="Times New Roman" w:hAnsi="Times New Roman" w:cs="Times New Roman"/>
                <w:b w:val="0"/>
                <w:bCs w:val="0"/>
              </w:rPr>
              <w:t> 170.213</w:t>
            </w:r>
            <w:r w:rsidRPr="00531376" w:rsidDel="00002378">
              <w:rPr>
                <w:rFonts w:ascii="Times New Roman" w:eastAsia="Times New Roman" w:hAnsi="Times New Roman" w:cs="Times New Roman"/>
                <w:b w:val="0"/>
                <w:bCs w:val="0"/>
              </w:rPr>
              <w:t>.</w:t>
            </w:r>
          </w:p>
          <w:p w14:paraId="60D5B52D" w14:textId="2CCFAAAB" w:rsidR="00531376" w:rsidRPr="00531376" w:rsidRDefault="00531376" w:rsidP="00531376">
            <w:pPr>
              <w:pStyle w:val="TableParagraph"/>
              <w:spacing w:before="105"/>
              <w:ind w:left="104" w:right="142"/>
              <w:rPr>
                <w:rFonts w:ascii="Times New Roman" w:eastAsia="Times New Roman" w:hAnsi="Times New Roman" w:cs="Times New Roman"/>
                <w:b w:val="0"/>
                <w:bCs w:val="0"/>
              </w:rPr>
            </w:pPr>
            <w:r w:rsidRPr="00531376">
              <w:rPr>
                <w:rFonts w:ascii="Times New Roman" w:eastAsia="Times New Roman" w:hAnsi="Times New Roman" w:cs="Times New Roman"/>
                <w:b w:val="0"/>
                <w:bCs w:val="0"/>
              </w:rPr>
              <w:t xml:space="preserve">(B) No – the Health IT Module does not enable or interface with </w:t>
            </w:r>
            <w:r w:rsidR="00E141FB">
              <w:rPr>
                <w:rFonts w:ascii="Times New Roman" w:eastAsia="Times New Roman" w:hAnsi="Times New Roman" w:cs="Times New Roman"/>
                <w:b w:val="0"/>
                <w:bCs w:val="0"/>
              </w:rPr>
              <w:t>one or more</w:t>
            </w:r>
            <w:r w:rsidRPr="00531376">
              <w:rPr>
                <w:rFonts w:ascii="Times New Roman" w:eastAsia="Times New Roman" w:hAnsi="Times New Roman" w:cs="Times New Roman"/>
                <w:b w:val="0"/>
                <w:bCs w:val="0"/>
              </w:rPr>
              <w:t xml:space="preserve"> predictive decision support interventions as defined in § 170.102 based on any of the data expressed in the standards in § 170.213.</w:t>
            </w:r>
          </w:p>
          <w:p w14:paraId="019470CB" w14:textId="2F8BF210" w:rsidR="00531376" w:rsidRPr="00531376" w:rsidRDefault="00531376" w:rsidP="00531376">
            <w:pPr>
              <w:pStyle w:val="TableParagraph"/>
              <w:spacing w:before="105"/>
              <w:ind w:left="104" w:right="142"/>
              <w:rPr>
                <w:rFonts w:ascii="Times New Roman" w:eastAsia="Times New Roman" w:hAnsi="Times New Roman" w:cs="Times New Roman"/>
                <w:b w:val="0"/>
                <w:bCs w:val="0"/>
              </w:rPr>
            </w:pPr>
            <w:r w:rsidRPr="00531376">
              <w:rPr>
                <w:rFonts w:ascii="Times New Roman" w:eastAsia="Times New Roman" w:hAnsi="Times New Roman" w:cs="Times New Roman"/>
                <w:b w:val="0"/>
                <w:bCs w:val="0"/>
              </w:rPr>
              <w:t>(vi)</w:t>
            </w:r>
            <w:r w:rsidRPr="00531376">
              <w:rPr>
                <w:rFonts w:ascii="Times New Roman" w:eastAsia="Times New Roman" w:hAnsi="Times New Roman" w:cs="Times New Roman"/>
                <w:b w:val="0"/>
                <w:bCs w:val="0"/>
                <w:i/>
              </w:rPr>
              <w:t xml:space="preserve"> Source attributes.</w:t>
            </w:r>
            <w:r w:rsidRPr="00531376">
              <w:rPr>
                <w:rFonts w:ascii="Times New Roman" w:eastAsia="Times New Roman" w:hAnsi="Times New Roman" w:cs="Times New Roman"/>
                <w:b w:val="0"/>
                <w:bCs w:val="0"/>
              </w:rPr>
              <w:t xml:space="preserve"> Enable a user to review a plain language description of source attribute information as indicated </w:t>
            </w:r>
            <w:r w:rsidR="002A0F5F">
              <w:rPr>
                <w:rFonts w:ascii="Times New Roman" w:eastAsia="Times New Roman" w:hAnsi="Times New Roman" w:cs="Times New Roman"/>
                <w:b w:val="0"/>
                <w:bCs w:val="0"/>
              </w:rPr>
              <w:t xml:space="preserve">and at a minimum </w:t>
            </w:r>
            <w:r w:rsidRPr="00531376">
              <w:rPr>
                <w:rFonts w:ascii="Times New Roman" w:eastAsia="Times New Roman" w:hAnsi="Times New Roman" w:cs="Times New Roman"/>
                <w:b w:val="0"/>
                <w:bCs w:val="0"/>
              </w:rPr>
              <w:t>via direct display, drill down, or link out from a Health IT Module:</w:t>
            </w:r>
          </w:p>
          <w:p w14:paraId="36B7CF5F" w14:textId="77777777" w:rsidR="00531376" w:rsidRPr="00531376" w:rsidRDefault="00531376" w:rsidP="00531376">
            <w:pPr>
              <w:pStyle w:val="TableParagraph"/>
              <w:spacing w:before="105"/>
              <w:ind w:left="104" w:right="142"/>
              <w:rPr>
                <w:rFonts w:ascii="Times New Roman" w:eastAsia="Times New Roman" w:hAnsi="Times New Roman" w:cs="Times New Roman"/>
                <w:b w:val="0"/>
                <w:bCs w:val="0"/>
              </w:rPr>
            </w:pPr>
            <w:r w:rsidRPr="00531376">
              <w:rPr>
                <w:rFonts w:ascii="Times New Roman" w:eastAsia="Times New Roman" w:hAnsi="Times New Roman" w:cs="Times New Roman"/>
                <w:b w:val="0"/>
                <w:bCs w:val="0"/>
              </w:rPr>
              <w:t>(A) For evidence-based decision support interventions under paragraph (b)(11)(iii) of this section:</w:t>
            </w:r>
          </w:p>
          <w:p w14:paraId="449B4F1F" w14:textId="77777777" w:rsidR="00531376" w:rsidRPr="00531376" w:rsidRDefault="00531376" w:rsidP="00531376">
            <w:pPr>
              <w:pStyle w:val="TableParagraph"/>
              <w:spacing w:before="105"/>
              <w:ind w:left="104" w:right="142"/>
              <w:rPr>
                <w:rFonts w:ascii="Times New Roman" w:eastAsia="Times New Roman" w:hAnsi="Times New Roman" w:cs="Times New Roman"/>
                <w:b w:val="0"/>
                <w:bCs w:val="0"/>
              </w:rPr>
            </w:pPr>
            <w:r w:rsidRPr="00531376">
              <w:rPr>
                <w:rFonts w:ascii="Times New Roman" w:eastAsia="Times New Roman" w:hAnsi="Times New Roman" w:cs="Times New Roman"/>
                <w:b w:val="0"/>
                <w:bCs w:val="0"/>
              </w:rPr>
              <w:t>(</w:t>
            </w:r>
            <w:r w:rsidRPr="00531376">
              <w:rPr>
                <w:rFonts w:ascii="Times New Roman" w:eastAsia="Times New Roman" w:hAnsi="Times New Roman" w:cs="Times New Roman"/>
                <w:b w:val="0"/>
                <w:bCs w:val="0"/>
                <w:i/>
              </w:rPr>
              <w:t>1</w:t>
            </w:r>
            <w:r w:rsidRPr="00531376">
              <w:rPr>
                <w:rFonts w:ascii="Times New Roman" w:eastAsia="Times New Roman" w:hAnsi="Times New Roman" w:cs="Times New Roman"/>
                <w:b w:val="0"/>
                <w:bCs w:val="0"/>
              </w:rPr>
              <w:t>) Bibliographic citation of the intervention (clinical research or guideline);</w:t>
            </w:r>
          </w:p>
          <w:p w14:paraId="153734E0" w14:textId="77777777" w:rsidR="00531376" w:rsidRPr="00531376" w:rsidRDefault="00531376" w:rsidP="00531376">
            <w:pPr>
              <w:pStyle w:val="TableParagraph"/>
              <w:spacing w:before="105"/>
              <w:ind w:left="104" w:right="142"/>
              <w:rPr>
                <w:rFonts w:ascii="Times New Roman" w:eastAsia="Times New Roman" w:hAnsi="Times New Roman" w:cs="Times New Roman"/>
                <w:b w:val="0"/>
                <w:bCs w:val="0"/>
              </w:rPr>
            </w:pPr>
            <w:r w:rsidRPr="00531376">
              <w:rPr>
                <w:rFonts w:ascii="Times New Roman" w:eastAsia="Times New Roman" w:hAnsi="Times New Roman" w:cs="Times New Roman"/>
                <w:b w:val="0"/>
                <w:bCs w:val="0"/>
              </w:rPr>
              <w:t>(</w:t>
            </w:r>
            <w:r w:rsidRPr="00531376">
              <w:rPr>
                <w:rFonts w:ascii="Times New Roman" w:eastAsia="Times New Roman" w:hAnsi="Times New Roman" w:cs="Times New Roman"/>
                <w:b w:val="0"/>
                <w:bCs w:val="0"/>
                <w:i/>
              </w:rPr>
              <w:t>2</w:t>
            </w:r>
            <w:r w:rsidRPr="00531376">
              <w:rPr>
                <w:rFonts w:ascii="Times New Roman" w:eastAsia="Times New Roman" w:hAnsi="Times New Roman" w:cs="Times New Roman"/>
                <w:b w:val="0"/>
                <w:bCs w:val="0"/>
              </w:rPr>
              <w:t>) Developer of the intervention (translation from clinical research or guideline);</w:t>
            </w:r>
          </w:p>
          <w:p w14:paraId="01F43C56" w14:textId="77777777" w:rsidR="00531376" w:rsidRPr="00531376" w:rsidRDefault="00531376" w:rsidP="00531376">
            <w:pPr>
              <w:pStyle w:val="TableParagraph"/>
              <w:spacing w:before="105"/>
              <w:ind w:left="104" w:right="142"/>
              <w:rPr>
                <w:rFonts w:ascii="Times New Roman" w:eastAsia="Times New Roman" w:hAnsi="Times New Roman" w:cs="Times New Roman"/>
                <w:b w:val="0"/>
                <w:bCs w:val="0"/>
              </w:rPr>
            </w:pPr>
            <w:r w:rsidRPr="00531376">
              <w:rPr>
                <w:rFonts w:ascii="Times New Roman" w:eastAsia="Times New Roman" w:hAnsi="Times New Roman" w:cs="Times New Roman"/>
                <w:b w:val="0"/>
                <w:bCs w:val="0"/>
              </w:rPr>
              <w:t>(</w:t>
            </w:r>
            <w:r w:rsidRPr="00531376">
              <w:rPr>
                <w:rFonts w:ascii="Times New Roman" w:eastAsia="Times New Roman" w:hAnsi="Times New Roman" w:cs="Times New Roman"/>
                <w:b w:val="0"/>
                <w:bCs w:val="0"/>
                <w:i/>
              </w:rPr>
              <w:t>3</w:t>
            </w:r>
            <w:r w:rsidRPr="00531376">
              <w:rPr>
                <w:rFonts w:ascii="Times New Roman" w:eastAsia="Times New Roman" w:hAnsi="Times New Roman" w:cs="Times New Roman"/>
                <w:b w:val="0"/>
                <w:bCs w:val="0"/>
              </w:rPr>
              <w:t>) Funding source of the intervention development technical implementation; and</w:t>
            </w:r>
          </w:p>
          <w:p w14:paraId="11BB633F" w14:textId="1ED49A7F" w:rsidR="00531376" w:rsidRPr="00531376" w:rsidRDefault="00531376" w:rsidP="00531376">
            <w:pPr>
              <w:pStyle w:val="TableParagraph"/>
              <w:spacing w:before="105"/>
              <w:ind w:left="104" w:right="142"/>
              <w:rPr>
                <w:rFonts w:ascii="Times New Roman" w:eastAsia="Times New Roman" w:hAnsi="Times New Roman" w:cs="Times New Roman"/>
                <w:b w:val="0"/>
                <w:bCs w:val="0"/>
              </w:rPr>
            </w:pPr>
            <w:r w:rsidRPr="00531376">
              <w:rPr>
                <w:rFonts w:ascii="Times New Roman" w:eastAsia="Times New Roman" w:hAnsi="Times New Roman" w:cs="Times New Roman"/>
                <w:b w:val="0"/>
                <w:bCs w:val="0"/>
              </w:rPr>
              <w:t>(</w:t>
            </w:r>
            <w:r w:rsidRPr="00531376">
              <w:rPr>
                <w:rFonts w:ascii="Times New Roman" w:eastAsia="Times New Roman" w:hAnsi="Times New Roman" w:cs="Times New Roman"/>
                <w:b w:val="0"/>
                <w:bCs w:val="0"/>
                <w:i/>
              </w:rPr>
              <w:t>4</w:t>
            </w:r>
            <w:r w:rsidRPr="00531376">
              <w:rPr>
                <w:rFonts w:ascii="Times New Roman" w:eastAsia="Times New Roman" w:hAnsi="Times New Roman" w:cs="Times New Roman"/>
                <w:b w:val="0"/>
                <w:bCs w:val="0"/>
              </w:rPr>
              <w:t>) Release and, if applicable, revision dates of the intervention or reference source;</w:t>
            </w:r>
          </w:p>
          <w:p w14:paraId="5CDB1D9C" w14:textId="2F5DAA06" w:rsidR="00531376" w:rsidRPr="00531376" w:rsidRDefault="00531376" w:rsidP="00531376">
            <w:pPr>
              <w:pStyle w:val="TableParagraph"/>
              <w:spacing w:before="105"/>
              <w:ind w:left="104" w:right="142"/>
              <w:rPr>
                <w:rFonts w:ascii="Times New Roman" w:eastAsia="Times New Roman" w:hAnsi="Times New Roman" w:cs="Times New Roman"/>
                <w:b w:val="0"/>
                <w:bCs w:val="0"/>
              </w:rPr>
            </w:pPr>
            <w:r w:rsidRPr="00531376">
              <w:rPr>
                <w:rFonts w:ascii="Times New Roman" w:eastAsia="Times New Roman" w:hAnsi="Times New Roman" w:cs="Times New Roman"/>
                <w:b w:val="0"/>
                <w:bCs w:val="0"/>
              </w:rPr>
              <w:t>(</w:t>
            </w:r>
            <w:r w:rsidRPr="00531376">
              <w:rPr>
                <w:rFonts w:ascii="Times New Roman" w:eastAsia="Times New Roman" w:hAnsi="Times New Roman" w:cs="Times New Roman"/>
                <w:b w:val="0"/>
                <w:bCs w:val="0"/>
                <w:i/>
              </w:rPr>
              <w:t>5</w:t>
            </w:r>
            <w:r w:rsidRPr="00531376">
              <w:rPr>
                <w:rFonts w:ascii="Times New Roman" w:eastAsia="Times New Roman" w:hAnsi="Times New Roman" w:cs="Times New Roman"/>
                <w:b w:val="0"/>
                <w:bCs w:val="0"/>
              </w:rPr>
              <w:t>) Use of the patient demographics and observations data specified in paragraph (a)(5)(</w:t>
            </w:r>
            <w:proofErr w:type="spellStart"/>
            <w:r w:rsidRPr="00531376">
              <w:rPr>
                <w:rFonts w:ascii="Times New Roman" w:eastAsia="Times New Roman" w:hAnsi="Times New Roman" w:cs="Times New Roman"/>
                <w:b w:val="0"/>
                <w:bCs w:val="0"/>
              </w:rPr>
              <w:t>i</w:t>
            </w:r>
            <w:proofErr w:type="spellEnd"/>
            <w:r w:rsidRPr="00531376">
              <w:rPr>
                <w:rFonts w:ascii="Times New Roman" w:eastAsia="Times New Roman" w:hAnsi="Times New Roman" w:cs="Times New Roman"/>
                <w:b w:val="0"/>
                <w:bCs w:val="0"/>
              </w:rPr>
              <w:t xml:space="preserve">) of this section; </w:t>
            </w:r>
          </w:p>
          <w:p w14:paraId="5D0BE394" w14:textId="77777777" w:rsidR="00531376" w:rsidRPr="00531376" w:rsidRDefault="00531376" w:rsidP="00531376">
            <w:pPr>
              <w:pStyle w:val="TableParagraph"/>
              <w:spacing w:before="105"/>
              <w:ind w:left="104" w:right="142"/>
              <w:rPr>
                <w:rFonts w:ascii="Times New Roman" w:eastAsia="Times New Roman" w:hAnsi="Times New Roman" w:cs="Times New Roman"/>
                <w:b w:val="0"/>
                <w:bCs w:val="0"/>
              </w:rPr>
            </w:pPr>
            <w:r w:rsidRPr="00531376">
              <w:rPr>
                <w:rFonts w:ascii="Times New Roman" w:eastAsia="Times New Roman" w:hAnsi="Times New Roman" w:cs="Times New Roman"/>
                <w:b w:val="0"/>
                <w:bCs w:val="0"/>
              </w:rPr>
              <w:t>(</w:t>
            </w:r>
            <w:r w:rsidRPr="00531376">
              <w:rPr>
                <w:rFonts w:ascii="Times New Roman" w:eastAsia="Times New Roman" w:hAnsi="Times New Roman" w:cs="Times New Roman"/>
                <w:b w:val="0"/>
                <w:bCs w:val="0"/>
                <w:i/>
              </w:rPr>
              <w:t>6</w:t>
            </w:r>
            <w:r w:rsidRPr="00531376">
              <w:rPr>
                <w:rFonts w:ascii="Times New Roman" w:eastAsia="Times New Roman" w:hAnsi="Times New Roman" w:cs="Times New Roman"/>
                <w:b w:val="0"/>
                <w:bCs w:val="0"/>
              </w:rPr>
              <w:t xml:space="preserve">) Use of Social Determinants of Health data as expressed in the standards in </w:t>
            </w:r>
            <w:r w:rsidRPr="00531376" w:rsidDel="00916C87">
              <w:rPr>
                <w:rFonts w:ascii="Times New Roman" w:eastAsia="Times New Roman" w:hAnsi="Times New Roman" w:cs="Times New Roman"/>
                <w:b w:val="0"/>
                <w:bCs w:val="0"/>
              </w:rPr>
              <w:t>§</w:t>
            </w:r>
            <w:r w:rsidRPr="00531376">
              <w:rPr>
                <w:rFonts w:ascii="Times New Roman" w:eastAsia="Times New Roman" w:hAnsi="Times New Roman" w:cs="Times New Roman"/>
                <w:b w:val="0"/>
                <w:bCs w:val="0"/>
              </w:rPr>
              <w:t> 170.213; and</w:t>
            </w:r>
          </w:p>
          <w:p w14:paraId="2C2692E9" w14:textId="30585616" w:rsidR="00531376" w:rsidRPr="00531376" w:rsidRDefault="00531376" w:rsidP="00531376">
            <w:pPr>
              <w:pStyle w:val="TableParagraph"/>
              <w:spacing w:before="105"/>
              <w:ind w:left="104" w:right="142"/>
              <w:rPr>
                <w:rFonts w:ascii="Times New Roman" w:eastAsia="Times New Roman" w:hAnsi="Times New Roman" w:cs="Times New Roman"/>
                <w:b w:val="0"/>
                <w:bCs w:val="0"/>
              </w:rPr>
            </w:pPr>
            <w:r w:rsidRPr="00531376">
              <w:rPr>
                <w:rFonts w:ascii="Times New Roman" w:eastAsia="Times New Roman" w:hAnsi="Times New Roman" w:cs="Times New Roman"/>
                <w:b w:val="0"/>
                <w:bCs w:val="0"/>
              </w:rPr>
              <w:t>(</w:t>
            </w:r>
            <w:r w:rsidRPr="00531376">
              <w:rPr>
                <w:rFonts w:ascii="Times New Roman" w:eastAsia="Times New Roman" w:hAnsi="Times New Roman" w:cs="Times New Roman"/>
                <w:b w:val="0"/>
                <w:bCs w:val="0"/>
                <w:i/>
              </w:rPr>
              <w:t>7</w:t>
            </w:r>
            <w:r w:rsidRPr="00531376">
              <w:rPr>
                <w:rFonts w:ascii="Times New Roman" w:eastAsia="Times New Roman" w:hAnsi="Times New Roman" w:cs="Times New Roman"/>
                <w:b w:val="0"/>
                <w:bCs w:val="0"/>
              </w:rPr>
              <w:t>) Use of Health Status</w:t>
            </w:r>
            <w:r w:rsidR="0072146A">
              <w:rPr>
                <w:rFonts w:ascii="Times New Roman" w:eastAsia="Times New Roman" w:hAnsi="Times New Roman" w:cs="Times New Roman"/>
                <w:b w:val="0"/>
                <w:bCs w:val="0"/>
              </w:rPr>
              <w:t xml:space="preserve"> </w:t>
            </w:r>
            <w:r w:rsidRPr="00531376">
              <w:rPr>
                <w:rFonts w:ascii="Times New Roman" w:eastAsia="Times New Roman" w:hAnsi="Times New Roman" w:cs="Times New Roman"/>
                <w:b w:val="0"/>
                <w:bCs w:val="0"/>
              </w:rPr>
              <w:t xml:space="preserve">Assessments data as expressed in the standards in </w:t>
            </w:r>
            <w:r w:rsidRPr="00531376" w:rsidDel="00916C87">
              <w:rPr>
                <w:rFonts w:ascii="Times New Roman" w:eastAsia="Times New Roman" w:hAnsi="Times New Roman" w:cs="Times New Roman"/>
                <w:b w:val="0"/>
                <w:bCs w:val="0"/>
              </w:rPr>
              <w:t>§</w:t>
            </w:r>
            <w:r w:rsidRPr="00531376">
              <w:rPr>
                <w:rFonts w:ascii="Times New Roman" w:eastAsia="Times New Roman" w:hAnsi="Times New Roman" w:cs="Times New Roman"/>
                <w:b w:val="0"/>
                <w:bCs w:val="0"/>
              </w:rPr>
              <w:t xml:space="preserve"> 170.213. </w:t>
            </w:r>
          </w:p>
          <w:p w14:paraId="5EDECEEE" w14:textId="77777777" w:rsidR="00531376" w:rsidRPr="00531376" w:rsidRDefault="00531376" w:rsidP="00531376">
            <w:pPr>
              <w:pStyle w:val="TableParagraph"/>
              <w:spacing w:before="105"/>
              <w:ind w:left="104" w:right="142"/>
              <w:rPr>
                <w:rFonts w:ascii="Times New Roman" w:eastAsia="Times New Roman" w:hAnsi="Times New Roman" w:cs="Times New Roman"/>
                <w:b w:val="0"/>
                <w:bCs w:val="0"/>
              </w:rPr>
            </w:pPr>
            <w:r w:rsidRPr="00531376">
              <w:rPr>
                <w:rFonts w:ascii="Times New Roman" w:eastAsia="Times New Roman" w:hAnsi="Times New Roman" w:cs="Times New Roman"/>
                <w:b w:val="0"/>
                <w:bCs w:val="0"/>
              </w:rPr>
              <w:t>(B) For linked referential DSI in paragraph (b)(11)(iv) of this section and drug-drug, drug-allergy interaction checks in paragraph (a)(4) of this section, the developer of the intervention, and where clinically indicated, the bibliographic citation of the intervention (clinical research or guideline).</w:t>
            </w:r>
          </w:p>
          <w:p w14:paraId="24B57BF2" w14:textId="5438F40C" w:rsidR="00531376" w:rsidRPr="00531376" w:rsidRDefault="00531376" w:rsidP="00531376">
            <w:pPr>
              <w:pStyle w:val="TableParagraph"/>
              <w:spacing w:before="105"/>
              <w:ind w:left="104" w:right="142"/>
              <w:rPr>
                <w:rFonts w:ascii="Times New Roman" w:eastAsia="Times New Roman" w:hAnsi="Times New Roman" w:cs="Times New Roman"/>
                <w:b w:val="0"/>
                <w:bCs w:val="0"/>
              </w:rPr>
            </w:pPr>
            <w:r w:rsidRPr="00531376">
              <w:rPr>
                <w:rFonts w:ascii="Times New Roman" w:eastAsia="Times New Roman" w:hAnsi="Times New Roman" w:cs="Times New Roman"/>
                <w:b w:val="0"/>
                <w:bCs w:val="0"/>
              </w:rPr>
              <w:t xml:space="preserve">(C) For Health IT Modules that enable or interface with </w:t>
            </w:r>
            <w:r w:rsidR="00D8435F">
              <w:rPr>
                <w:rFonts w:ascii="Times New Roman" w:eastAsia="Times New Roman" w:hAnsi="Times New Roman" w:cs="Times New Roman"/>
                <w:b w:val="0"/>
                <w:bCs w:val="0"/>
              </w:rPr>
              <w:t>one or more</w:t>
            </w:r>
            <w:r w:rsidRPr="00531376">
              <w:rPr>
                <w:rFonts w:ascii="Times New Roman" w:eastAsia="Times New Roman" w:hAnsi="Times New Roman" w:cs="Times New Roman"/>
                <w:b w:val="0"/>
                <w:bCs w:val="0"/>
              </w:rPr>
              <w:t xml:space="preserve"> predictive decision support interventions, as described in paragraph (b)(11)(v)(A) of this section, source attributes in paragraph (b)(11)(vi)(A) of this section and the following:</w:t>
            </w:r>
          </w:p>
          <w:p w14:paraId="1B466BDD" w14:textId="77777777" w:rsidR="004E76E3" w:rsidRPr="004E76E3" w:rsidRDefault="004E76E3" w:rsidP="004E76E3">
            <w:pPr>
              <w:pStyle w:val="TableParagraph"/>
              <w:spacing w:before="105"/>
              <w:ind w:left="104" w:right="142"/>
              <w:rPr>
                <w:rFonts w:ascii="Times New Roman" w:eastAsia="Times New Roman" w:hAnsi="Times New Roman" w:cs="Times New Roman"/>
                <w:b w:val="0"/>
                <w:bCs w:val="0"/>
              </w:rPr>
            </w:pPr>
            <w:r w:rsidRPr="004E76E3">
              <w:rPr>
                <w:rFonts w:ascii="Times New Roman" w:eastAsia="Times New Roman" w:hAnsi="Times New Roman" w:cs="Times New Roman"/>
                <w:b w:val="0"/>
                <w:bCs w:val="0"/>
              </w:rPr>
              <w:t>(</w:t>
            </w:r>
            <w:r w:rsidRPr="004E76E3">
              <w:rPr>
                <w:rFonts w:ascii="Times New Roman" w:eastAsia="Times New Roman" w:hAnsi="Times New Roman" w:cs="Times New Roman"/>
                <w:b w:val="0"/>
                <w:bCs w:val="0"/>
                <w:i/>
              </w:rPr>
              <w:t>1</w:t>
            </w:r>
            <w:r w:rsidRPr="004E76E3">
              <w:rPr>
                <w:rFonts w:ascii="Times New Roman" w:eastAsia="Times New Roman" w:hAnsi="Times New Roman" w:cs="Times New Roman"/>
                <w:b w:val="0"/>
                <w:bCs w:val="0"/>
              </w:rPr>
              <w:t xml:space="preserve">) Intervention details: </w:t>
            </w:r>
          </w:p>
          <w:p w14:paraId="77A4BC86" w14:textId="77777777" w:rsidR="004E76E3" w:rsidRPr="004E76E3" w:rsidRDefault="004E76E3" w:rsidP="004E76E3">
            <w:pPr>
              <w:pStyle w:val="TableParagraph"/>
              <w:spacing w:before="105"/>
              <w:ind w:left="104" w:right="142"/>
              <w:rPr>
                <w:rFonts w:ascii="Times New Roman" w:eastAsia="Times New Roman" w:hAnsi="Times New Roman" w:cs="Times New Roman"/>
                <w:b w:val="0"/>
                <w:bCs w:val="0"/>
              </w:rPr>
            </w:pPr>
            <w:r w:rsidRPr="004E76E3">
              <w:rPr>
                <w:rFonts w:ascii="Times New Roman" w:eastAsia="Times New Roman" w:hAnsi="Times New Roman" w:cs="Times New Roman"/>
                <w:b w:val="0"/>
                <w:bCs w:val="0"/>
              </w:rPr>
              <w:lastRenderedPageBreak/>
              <w:t>(</w:t>
            </w:r>
            <w:proofErr w:type="spellStart"/>
            <w:r w:rsidRPr="004E76E3">
              <w:rPr>
                <w:rFonts w:ascii="Times New Roman" w:eastAsia="Times New Roman" w:hAnsi="Times New Roman" w:cs="Times New Roman"/>
                <w:b w:val="0"/>
                <w:bCs w:val="0"/>
                <w:i/>
              </w:rPr>
              <w:t>i</w:t>
            </w:r>
            <w:proofErr w:type="spellEnd"/>
            <w:r w:rsidRPr="004E76E3">
              <w:rPr>
                <w:rFonts w:ascii="Times New Roman" w:eastAsia="Times New Roman" w:hAnsi="Times New Roman" w:cs="Times New Roman"/>
                <w:b w:val="0"/>
                <w:bCs w:val="0"/>
              </w:rPr>
              <w:t>) Output of the intervention;</w:t>
            </w:r>
          </w:p>
          <w:p w14:paraId="05E14636" w14:textId="77777777" w:rsidR="004E76E3" w:rsidRPr="004E76E3" w:rsidRDefault="004E76E3" w:rsidP="004E76E3">
            <w:pPr>
              <w:pStyle w:val="TableParagraph"/>
              <w:spacing w:before="105"/>
              <w:ind w:left="104" w:right="142"/>
              <w:rPr>
                <w:rFonts w:ascii="Times New Roman" w:eastAsia="Times New Roman" w:hAnsi="Times New Roman" w:cs="Times New Roman"/>
                <w:b w:val="0"/>
                <w:bCs w:val="0"/>
              </w:rPr>
            </w:pPr>
            <w:r w:rsidRPr="004E76E3">
              <w:rPr>
                <w:rFonts w:ascii="Times New Roman" w:eastAsia="Times New Roman" w:hAnsi="Times New Roman" w:cs="Times New Roman"/>
                <w:b w:val="0"/>
                <w:bCs w:val="0"/>
              </w:rPr>
              <w:t>(</w:t>
            </w:r>
            <w:r w:rsidRPr="004E76E3">
              <w:rPr>
                <w:rFonts w:ascii="Times New Roman" w:eastAsia="Times New Roman" w:hAnsi="Times New Roman" w:cs="Times New Roman"/>
                <w:b w:val="0"/>
                <w:bCs w:val="0"/>
                <w:i/>
              </w:rPr>
              <w:t>ii</w:t>
            </w:r>
            <w:r w:rsidRPr="004E76E3">
              <w:rPr>
                <w:rFonts w:ascii="Times New Roman" w:eastAsia="Times New Roman" w:hAnsi="Times New Roman" w:cs="Times New Roman"/>
                <w:b w:val="0"/>
                <w:bCs w:val="0"/>
              </w:rPr>
              <w:t>) Intended use of the intervention;</w:t>
            </w:r>
          </w:p>
          <w:p w14:paraId="2E4F3DE4" w14:textId="77777777" w:rsidR="004E76E3" w:rsidRPr="004E76E3" w:rsidRDefault="004E76E3" w:rsidP="004E76E3">
            <w:pPr>
              <w:pStyle w:val="TableParagraph"/>
              <w:spacing w:before="105"/>
              <w:ind w:left="104" w:right="142"/>
              <w:rPr>
                <w:rFonts w:ascii="Times New Roman" w:eastAsia="Times New Roman" w:hAnsi="Times New Roman" w:cs="Times New Roman"/>
                <w:b w:val="0"/>
                <w:bCs w:val="0"/>
              </w:rPr>
            </w:pPr>
            <w:r w:rsidRPr="004E76E3">
              <w:rPr>
                <w:rFonts w:ascii="Times New Roman" w:eastAsia="Times New Roman" w:hAnsi="Times New Roman" w:cs="Times New Roman"/>
                <w:b w:val="0"/>
                <w:bCs w:val="0"/>
              </w:rPr>
              <w:t>(</w:t>
            </w:r>
            <w:r w:rsidRPr="004E76E3">
              <w:rPr>
                <w:rFonts w:ascii="Times New Roman" w:eastAsia="Times New Roman" w:hAnsi="Times New Roman" w:cs="Times New Roman"/>
                <w:b w:val="0"/>
                <w:bCs w:val="0"/>
                <w:i/>
              </w:rPr>
              <w:t>iii</w:t>
            </w:r>
            <w:r w:rsidRPr="004E76E3">
              <w:rPr>
                <w:rFonts w:ascii="Times New Roman" w:eastAsia="Times New Roman" w:hAnsi="Times New Roman" w:cs="Times New Roman"/>
                <w:b w:val="0"/>
                <w:bCs w:val="0"/>
              </w:rPr>
              <w:t>) Cautioned out-of-scope use of the intervention;</w:t>
            </w:r>
          </w:p>
          <w:p w14:paraId="3106171D" w14:textId="77777777" w:rsidR="004E76E3" w:rsidRPr="004E76E3" w:rsidRDefault="004E76E3" w:rsidP="004E76E3">
            <w:pPr>
              <w:pStyle w:val="TableParagraph"/>
              <w:spacing w:before="105"/>
              <w:ind w:left="104" w:right="142"/>
              <w:rPr>
                <w:rFonts w:ascii="Times New Roman" w:eastAsia="Times New Roman" w:hAnsi="Times New Roman" w:cs="Times New Roman"/>
                <w:b w:val="0"/>
                <w:bCs w:val="0"/>
              </w:rPr>
            </w:pPr>
            <w:r w:rsidRPr="004E76E3">
              <w:rPr>
                <w:rFonts w:ascii="Times New Roman" w:eastAsia="Times New Roman" w:hAnsi="Times New Roman" w:cs="Times New Roman"/>
                <w:b w:val="0"/>
                <w:bCs w:val="0"/>
              </w:rPr>
              <w:t>(</w:t>
            </w:r>
            <w:r w:rsidRPr="004E76E3">
              <w:rPr>
                <w:rFonts w:ascii="Times New Roman" w:eastAsia="Times New Roman" w:hAnsi="Times New Roman" w:cs="Times New Roman"/>
                <w:b w:val="0"/>
                <w:bCs w:val="0"/>
                <w:i/>
              </w:rPr>
              <w:t>2</w:t>
            </w:r>
            <w:r w:rsidRPr="004E76E3">
              <w:rPr>
                <w:rFonts w:ascii="Times New Roman" w:eastAsia="Times New Roman" w:hAnsi="Times New Roman" w:cs="Times New Roman"/>
                <w:b w:val="0"/>
                <w:bCs w:val="0"/>
              </w:rPr>
              <w:t>) Intervention development:</w:t>
            </w:r>
          </w:p>
          <w:p w14:paraId="51B191B8" w14:textId="77777777" w:rsidR="004E76E3" w:rsidRPr="004E76E3" w:rsidRDefault="004E76E3" w:rsidP="004E76E3">
            <w:pPr>
              <w:pStyle w:val="TableParagraph"/>
              <w:spacing w:before="105"/>
              <w:ind w:left="104" w:right="142"/>
              <w:rPr>
                <w:rFonts w:ascii="Times New Roman" w:eastAsia="Times New Roman" w:hAnsi="Times New Roman" w:cs="Times New Roman"/>
                <w:b w:val="0"/>
                <w:bCs w:val="0"/>
              </w:rPr>
            </w:pPr>
            <w:r w:rsidRPr="004E76E3">
              <w:rPr>
                <w:rFonts w:ascii="Times New Roman" w:eastAsia="Times New Roman" w:hAnsi="Times New Roman" w:cs="Times New Roman"/>
                <w:b w:val="0"/>
                <w:bCs w:val="0"/>
              </w:rPr>
              <w:t>(</w:t>
            </w:r>
            <w:proofErr w:type="spellStart"/>
            <w:r w:rsidRPr="004E76E3">
              <w:rPr>
                <w:rFonts w:ascii="Times New Roman" w:eastAsia="Times New Roman" w:hAnsi="Times New Roman" w:cs="Times New Roman"/>
                <w:b w:val="0"/>
                <w:bCs w:val="0"/>
                <w:i/>
              </w:rPr>
              <w:t>i</w:t>
            </w:r>
            <w:proofErr w:type="spellEnd"/>
            <w:r w:rsidRPr="004E76E3">
              <w:rPr>
                <w:rFonts w:ascii="Times New Roman" w:eastAsia="Times New Roman" w:hAnsi="Times New Roman" w:cs="Times New Roman"/>
                <w:b w:val="0"/>
                <w:bCs w:val="0"/>
              </w:rPr>
              <w:t>) Input features of the intervention including description of training and test data;</w:t>
            </w:r>
          </w:p>
          <w:p w14:paraId="2430260C" w14:textId="77777777" w:rsidR="004E76E3" w:rsidRPr="004E76E3" w:rsidRDefault="004E76E3" w:rsidP="004E76E3">
            <w:pPr>
              <w:pStyle w:val="TableParagraph"/>
              <w:spacing w:before="105"/>
              <w:ind w:left="104" w:right="142"/>
              <w:rPr>
                <w:rFonts w:ascii="Times New Roman" w:eastAsia="Times New Roman" w:hAnsi="Times New Roman" w:cs="Times New Roman"/>
                <w:b w:val="0"/>
                <w:bCs w:val="0"/>
              </w:rPr>
            </w:pPr>
            <w:r w:rsidRPr="004E76E3">
              <w:rPr>
                <w:rFonts w:ascii="Times New Roman" w:eastAsia="Times New Roman" w:hAnsi="Times New Roman" w:cs="Times New Roman"/>
                <w:b w:val="0"/>
                <w:bCs w:val="0"/>
              </w:rPr>
              <w:t>(</w:t>
            </w:r>
            <w:r w:rsidRPr="004E76E3">
              <w:rPr>
                <w:rFonts w:ascii="Times New Roman" w:eastAsia="Times New Roman" w:hAnsi="Times New Roman" w:cs="Times New Roman"/>
                <w:b w:val="0"/>
                <w:bCs w:val="0"/>
                <w:i/>
              </w:rPr>
              <w:t>ii</w:t>
            </w:r>
            <w:r w:rsidRPr="004E76E3">
              <w:rPr>
                <w:rFonts w:ascii="Times New Roman" w:eastAsia="Times New Roman" w:hAnsi="Times New Roman" w:cs="Times New Roman"/>
                <w:b w:val="0"/>
                <w:bCs w:val="0"/>
              </w:rPr>
              <w:t>) Process used to ensure fairness in development of the intervention;</w:t>
            </w:r>
          </w:p>
          <w:p w14:paraId="66306AE8" w14:textId="77777777" w:rsidR="004E76E3" w:rsidRPr="004E76E3" w:rsidRDefault="004E76E3" w:rsidP="004E76E3">
            <w:pPr>
              <w:pStyle w:val="TableParagraph"/>
              <w:spacing w:before="105"/>
              <w:ind w:left="104" w:right="142"/>
              <w:rPr>
                <w:rFonts w:ascii="Times New Roman" w:eastAsia="Times New Roman" w:hAnsi="Times New Roman" w:cs="Times New Roman"/>
                <w:b w:val="0"/>
                <w:bCs w:val="0"/>
              </w:rPr>
            </w:pPr>
            <w:r w:rsidRPr="004E76E3">
              <w:rPr>
                <w:rFonts w:ascii="Times New Roman" w:eastAsia="Times New Roman" w:hAnsi="Times New Roman" w:cs="Times New Roman"/>
                <w:b w:val="0"/>
                <w:bCs w:val="0"/>
              </w:rPr>
              <w:t>(</w:t>
            </w:r>
            <w:r w:rsidRPr="004E76E3">
              <w:rPr>
                <w:rFonts w:ascii="Times New Roman" w:eastAsia="Times New Roman" w:hAnsi="Times New Roman" w:cs="Times New Roman"/>
                <w:b w:val="0"/>
                <w:bCs w:val="0"/>
                <w:i/>
              </w:rPr>
              <w:t>iii</w:t>
            </w:r>
            <w:r w:rsidRPr="004E76E3">
              <w:rPr>
                <w:rFonts w:ascii="Times New Roman" w:eastAsia="Times New Roman" w:hAnsi="Times New Roman" w:cs="Times New Roman"/>
                <w:b w:val="0"/>
                <w:bCs w:val="0"/>
              </w:rPr>
              <w:t>) External validation process, if available;</w:t>
            </w:r>
          </w:p>
          <w:p w14:paraId="6A822A3C" w14:textId="77777777" w:rsidR="004E76E3" w:rsidRPr="004E76E3" w:rsidRDefault="004E76E3" w:rsidP="004E76E3">
            <w:pPr>
              <w:pStyle w:val="TableParagraph"/>
              <w:spacing w:before="105"/>
              <w:ind w:left="104" w:right="142"/>
              <w:rPr>
                <w:rFonts w:ascii="Times New Roman" w:eastAsia="Times New Roman" w:hAnsi="Times New Roman" w:cs="Times New Roman"/>
                <w:b w:val="0"/>
                <w:bCs w:val="0"/>
              </w:rPr>
            </w:pPr>
            <w:r w:rsidRPr="004E76E3">
              <w:rPr>
                <w:rFonts w:ascii="Times New Roman" w:eastAsia="Times New Roman" w:hAnsi="Times New Roman" w:cs="Times New Roman"/>
                <w:b w:val="0"/>
                <w:bCs w:val="0"/>
              </w:rPr>
              <w:t>(</w:t>
            </w:r>
            <w:r w:rsidRPr="004E76E3">
              <w:rPr>
                <w:rFonts w:ascii="Times New Roman" w:eastAsia="Times New Roman" w:hAnsi="Times New Roman" w:cs="Times New Roman"/>
                <w:b w:val="0"/>
                <w:bCs w:val="0"/>
                <w:i/>
              </w:rPr>
              <w:t>3</w:t>
            </w:r>
            <w:r w:rsidRPr="004E76E3">
              <w:rPr>
                <w:rFonts w:ascii="Times New Roman" w:eastAsia="Times New Roman" w:hAnsi="Times New Roman" w:cs="Times New Roman"/>
                <w:b w:val="0"/>
                <w:bCs w:val="0"/>
              </w:rPr>
              <w:t>) Quantitative measures of intervention performance:</w:t>
            </w:r>
          </w:p>
          <w:p w14:paraId="1E9B257A" w14:textId="77777777" w:rsidR="004E76E3" w:rsidRPr="004E76E3" w:rsidRDefault="004E76E3" w:rsidP="004E76E3">
            <w:pPr>
              <w:pStyle w:val="TableParagraph"/>
              <w:spacing w:before="105"/>
              <w:ind w:left="104" w:right="142"/>
              <w:rPr>
                <w:rFonts w:ascii="Times New Roman" w:eastAsia="Times New Roman" w:hAnsi="Times New Roman" w:cs="Times New Roman"/>
                <w:b w:val="0"/>
                <w:bCs w:val="0"/>
              </w:rPr>
            </w:pPr>
            <w:r w:rsidRPr="004E76E3">
              <w:rPr>
                <w:rFonts w:ascii="Times New Roman" w:eastAsia="Times New Roman" w:hAnsi="Times New Roman" w:cs="Times New Roman"/>
                <w:b w:val="0"/>
                <w:bCs w:val="0"/>
              </w:rPr>
              <w:t>(</w:t>
            </w:r>
            <w:proofErr w:type="spellStart"/>
            <w:r w:rsidRPr="004E76E3">
              <w:rPr>
                <w:rFonts w:ascii="Times New Roman" w:eastAsia="Times New Roman" w:hAnsi="Times New Roman" w:cs="Times New Roman"/>
                <w:b w:val="0"/>
                <w:bCs w:val="0"/>
                <w:i/>
              </w:rPr>
              <w:t>i</w:t>
            </w:r>
            <w:proofErr w:type="spellEnd"/>
            <w:r w:rsidRPr="004E76E3">
              <w:rPr>
                <w:rFonts w:ascii="Times New Roman" w:eastAsia="Times New Roman" w:hAnsi="Times New Roman" w:cs="Times New Roman"/>
                <w:b w:val="0"/>
                <w:bCs w:val="0"/>
              </w:rPr>
              <w:t>) Validity of prediction in test data;</w:t>
            </w:r>
          </w:p>
          <w:p w14:paraId="40F97F74" w14:textId="77777777" w:rsidR="004E76E3" w:rsidRPr="004E76E3" w:rsidRDefault="004E76E3" w:rsidP="004E76E3">
            <w:pPr>
              <w:pStyle w:val="TableParagraph"/>
              <w:spacing w:before="105"/>
              <w:ind w:left="104" w:right="142"/>
              <w:rPr>
                <w:rFonts w:ascii="Times New Roman" w:eastAsia="Times New Roman" w:hAnsi="Times New Roman" w:cs="Times New Roman"/>
                <w:b w:val="0"/>
                <w:bCs w:val="0"/>
              </w:rPr>
            </w:pPr>
            <w:r w:rsidRPr="004E76E3">
              <w:rPr>
                <w:rFonts w:ascii="Times New Roman" w:eastAsia="Times New Roman" w:hAnsi="Times New Roman" w:cs="Times New Roman"/>
                <w:b w:val="0"/>
                <w:bCs w:val="0"/>
              </w:rPr>
              <w:t>(</w:t>
            </w:r>
            <w:r w:rsidRPr="004E76E3">
              <w:rPr>
                <w:rFonts w:ascii="Times New Roman" w:eastAsia="Times New Roman" w:hAnsi="Times New Roman" w:cs="Times New Roman"/>
                <w:b w:val="0"/>
                <w:bCs w:val="0"/>
                <w:i/>
              </w:rPr>
              <w:t>ii</w:t>
            </w:r>
            <w:r w:rsidRPr="004E76E3">
              <w:rPr>
                <w:rFonts w:ascii="Times New Roman" w:eastAsia="Times New Roman" w:hAnsi="Times New Roman" w:cs="Times New Roman"/>
                <w:b w:val="0"/>
                <w:bCs w:val="0"/>
              </w:rPr>
              <w:t>) Fairness of prediction in test data;</w:t>
            </w:r>
          </w:p>
          <w:p w14:paraId="3E9B5F94" w14:textId="77777777" w:rsidR="004E76E3" w:rsidRPr="004E76E3" w:rsidRDefault="004E76E3" w:rsidP="004E76E3">
            <w:pPr>
              <w:pStyle w:val="TableParagraph"/>
              <w:spacing w:before="105"/>
              <w:ind w:left="104" w:right="142"/>
              <w:rPr>
                <w:rFonts w:ascii="Times New Roman" w:eastAsia="Times New Roman" w:hAnsi="Times New Roman" w:cs="Times New Roman"/>
                <w:b w:val="0"/>
                <w:bCs w:val="0"/>
              </w:rPr>
            </w:pPr>
            <w:r w:rsidRPr="004E76E3">
              <w:rPr>
                <w:rFonts w:ascii="Times New Roman" w:eastAsia="Times New Roman" w:hAnsi="Times New Roman" w:cs="Times New Roman"/>
                <w:b w:val="0"/>
                <w:bCs w:val="0"/>
              </w:rPr>
              <w:t>(</w:t>
            </w:r>
            <w:r w:rsidRPr="004E76E3">
              <w:rPr>
                <w:rFonts w:ascii="Times New Roman" w:eastAsia="Times New Roman" w:hAnsi="Times New Roman" w:cs="Times New Roman"/>
                <w:b w:val="0"/>
                <w:bCs w:val="0"/>
                <w:i/>
              </w:rPr>
              <w:t>iii</w:t>
            </w:r>
            <w:r w:rsidRPr="004E76E3">
              <w:rPr>
                <w:rFonts w:ascii="Times New Roman" w:eastAsia="Times New Roman" w:hAnsi="Times New Roman" w:cs="Times New Roman"/>
                <w:b w:val="0"/>
                <w:bCs w:val="0"/>
              </w:rPr>
              <w:t>) Validity of prediction in external data, if available;</w:t>
            </w:r>
          </w:p>
          <w:p w14:paraId="69AE93D2" w14:textId="77777777" w:rsidR="004E76E3" w:rsidRPr="004E76E3" w:rsidRDefault="004E76E3" w:rsidP="004E76E3">
            <w:pPr>
              <w:pStyle w:val="TableParagraph"/>
              <w:spacing w:before="105"/>
              <w:ind w:left="104" w:right="142"/>
              <w:rPr>
                <w:rFonts w:ascii="Times New Roman" w:eastAsia="Times New Roman" w:hAnsi="Times New Roman" w:cs="Times New Roman"/>
                <w:b w:val="0"/>
                <w:bCs w:val="0"/>
              </w:rPr>
            </w:pPr>
            <w:r w:rsidRPr="004E76E3">
              <w:rPr>
                <w:rFonts w:ascii="Times New Roman" w:eastAsia="Times New Roman" w:hAnsi="Times New Roman" w:cs="Times New Roman"/>
                <w:b w:val="0"/>
                <w:bCs w:val="0"/>
              </w:rPr>
              <w:t>(</w:t>
            </w:r>
            <w:r w:rsidRPr="004E76E3">
              <w:rPr>
                <w:rFonts w:ascii="Times New Roman" w:eastAsia="Times New Roman" w:hAnsi="Times New Roman" w:cs="Times New Roman"/>
                <w:b w:val="0"/>
                <w:bCs w:val="0"/>
                <w:i/>
              </w:rPr>
              <w:t>iv</w:t>
            </w:r>
            <w:r w:rsidRPr="004E76E3">
              <w:rPr>
                <w:rFonts w:ascii="Times New Roman" w:eastAsia="Times New Roman" w:hAnsi="Times New Roman" w:cs="Times New Roman"/>
                <w:b w:val="0"/>
                <w:bCs w:val="0"/>
              </w:rPr>
              <w:t>) Fairness of prediction in external data, if available;</w:t>
            </w:r>
          </w:p>
          <w:p w14:paraId="6969BE12" w14:textId="77777777" w:rsidR="004E76E3" w:rsidRPr="004E76E3" w:rsidRDefault="004E76E3" w:rsidP="004E76E3">
            <w:pPr>
              <w:pStyle w:val="TableParagraph"/>
              <w:spacing w:before="105"/>
              <w:ind w:left="104" w:right="142"/>
              <w:rPr>
                <w:rFonts w:ascii="Times New Roman" w:eastAsia="Times New Roman" w:hAnsi="Times New Roman" w:cs="Times New Roman"/>
                <w:b w:val="0"/>
                <w:bCs w:val="0"/>
              </w:rPr>
            </w:pPr>
            <w:r w:rsidRPr="004E76E3">
              <w:rPr>
                <w:rFonts w:ascii="Times New Roman" w:eastAsia="Times New Roman" w:hAnsi="Times New Roman" w:cs="Times New Roman"/>
                <w:b w:val="0"/>
                <w:bCs w:val="0"/>
              </w:rPr>
              <w:t>(</w:t>
            </w:r>
            <w:r w:rsidRPr="004E76E3">
              <w:rPr>
                <w:rFonts w:ascii="Times New Roman" w:eastAsia="Times New Roman" w:hAnsi="Times New Roman" w:cs="Times New Roman"/>
                <w:b w:val="0"/>
                <w:bCs w:val="0"/>
                <w:i/>
              </w:rPr>
              <w:t>v</w:t>
            </w:r>
            <w:r w:rsidRPr="004E76E3">
              <w:rPr>
                <w:rFonts w:ascii="Times New Roman" w:eastAsia="Times New Roman" w:hAnsi="Times New Roman" w:cs="Times New Roman"/>
                <w:b w:val="0"/>
                <w:bCs w:val="0"/>
              </w:rPr>
              <w:t>) References to evaluation of use of the model on outcomes, if available;</w:t>
            </w:r>
          </w:p>
          <w:p w14:paraId="18ADB021" w14:textId="77777777" w:rsidR="004E76E3" w:rsidRPr="004E76E3" w:rsidRDefault="004E76E3" w:rsidP="004E76E3">
            <w:pPr>
              <w:pStyle w:val="TableParagraph"/>
              <w:spacing w:before="105"/>
              <w:ind w:left="104" w:right="142"/>
              <w:rPr>
                <w:rFonts w:ascii="Times New Roman" w:eastAsia="Times New Roman" w:hAnsi="Times New Roman" w:cs="Times New Roman"/>
                <w:b w:val="0"/>
                <w:bCs w:val="0"/>
              </w:rPr>
            </w:pPr>
            <w:r w:rsidRPr="004E76E3">
              <w:rPr>
                <w:rFonts w:ascii="Times New Roman" w:eastAsia="Times New Roman" w:hAnsi="Times New Roman" w:cs="Times New Roman"/>
                <w:b w:val="0"/>
                <w:bCs w:val="0"/>
              </w:rPr>
              <w:t>(</w:t>
            </w:r>
            <w:r w:rsidRPr="004E76E3">
              <w:rPr>
                <w:rFonts w:ascii="Times New Roman" w:eastAsia="Times New Roman" w:hAnsi="Times New Roman" w:cs="Times New Roman"/>
                <w:b w:val="0"/>
                <w:bCs w:val="0"/>
                <w:i/>
              </w:rPr>
              <w:t>4</w:t>
            </w:r>
            <w:r w:rsidRPr="004E76E3">
              <w:rPr>
                <w:rFonts w:ascii="Times New Roman" w:eastAsia="Times New Roman" w:hAnsi="Times New Roman" w:cs="Times New Roman"/>
                <w:b w:val="0"/>
                <w:bCs w:val="0"/>
              </w:rPr>
              <w:t>) Ongoing maintenance of intervention implementation and use:</w:t>
            </w:r>
          </w:p>
          <w:p w14:paraId="5A4A9191" w14:textId="77777777" w:rsidR="004E76E3" w:rsidRPr="004E76E3" w:rsidRDefault="004E76E3" w:rsidP="004E76E3">
            <w:pPr>
              <w:pStyle w:val="TableParagraph"/>
              <w:spacing w:before="105"/>
              <w:ind w:left="104" w:right="142"/>
              <w:rPr>
                <w:rFonts w:ascii="Times New Roman" w:eastAsia="Times New Roman" w:hAnsi="Times New Roman" w:cs="Times New Roman"/>
                <w:b w:val="0"/>
                <w:bCs w:val="0"/>
              </w:rPr>
            </w:pPr>
            <w:r w:rsidRPr="004E76E3">
              <w:rPr>
                <w:rFonts w:ascii="Times New Roman" w:eastAsia="Times New Roman" w:hAnsi="Times New Roman" w:cs="Times New Roman"/>
                <w:b w:val="0"/>
                <w:bCs w:val="0"/>
              </w:rPr>
              <w:t>(</w:t>
            </w:r>
            <w:proofErr w:type="spellStart"/>
            <w:r w:rsidRPr="004E76E3">
              <w:rPr>
                <w:rFonts w:ascii="Times New Roman" w:eastAsia="Times New Roman" w:hAnsi="Times New Roman" w:cs="Times New Roman"/>
                <w:b w:val="0"/>
                <w:bCs w:val="0"/>
                <w:i/>
              </w:rPr>
              <w:t>i</w:t>
            </w:r>
            <w:proofErr w:type="spellEnd"/>
            <w:r w:rsidRPr="004E76E3">
              <w:rPr>
                <w:rFonts w:ascii="Times New Roman" w:eastAsia="Times New Roman" w:hAnsi="Times New Roman" w:cs="Times New Roman"/>
                <w:b w:val="0"/>
                <w:bCs w:val="0"/>
              </w:rPr>
              <w:t>) Update and continued validation or fairness assessment schedule;</w:t>
            </w:r>
          </w:p>
          <w:p w14:paraId="79BF4EA0" w14:textId="77777777" w:rsidR="004E76E3" w:rsidRPr="004E76E3" w:rsidRDefault="004E76E3" w:rsidP="004E76E3">
            <w:pPr>
              <w:pStyle w:val="TableParagraph"/>
              <w:spacing w:before="105"/>
              <w:ind w:left="104" w:right="142"/>
              <w:rPr>
                <w:rFonts w:ascii="Times New Roman" w:eastAsia="Times New Roman" w:hAnsi="Times New Roman" w:cs="Times New Roman"/>
                <w:b w:val="0"/>
                <w:bCs w:val="0"/>
              </w:rPr>
            </w:pPr>
            <w:r w:rsidRPr="004E76E3">
              <w:rPr>
                <w:rFonts w:ascii="Times New Roman" w:eastAsia="Times New Roman" w:hAnsi="Times New Roman" w:cs="Times New Roman"/>
                <w:b w:val="0"/>
                <w:bCs w:val="0"/>
              </w:rPr>
              <w:t>(</w:t>
            </w:r>
            <w:r w:rsidRPr="004E76E3">
              <w:rPr>
                <w:rFonts w:ascii="Times New Roman" w:eastAsia="Times New Roman" w:hAnsi="Times New Roman" w:cs="Times New Roman"/>
                <w:b w:val="0"/>
                <w:bCs w:val="0"/>
                <w:i/>
              </w:rPr>
              <w:t>ii</w:t>
            </w:r>
            <w:r w:rsidRPr="004E76E3">
              <w:rPr>
                <w:rFonts w:ascii="Times New Roman" w:eastAsia="Times New Roman" w:hAnsi="Times New Roman" w:cs="Times New Roman"/>
                <w:b w:val="0"/>
                <w:bCs w:val="0"/>
              </w:rPr>
              <w:t>) Validity of prediction in local data, if available;</w:t>
            </w:r>
          </w:p>
          <w:p w14:paraId="3B383FFE" w14:textId="77777777" w:rsidR="004E76E3" w:rsidRPr="004E76E3" w:rsidRDefault="004E76E3" w:rsidP="004E76E3">
            <w:pPr>
              <w:pStyle w:val="TableParagraph"/>
              <w:spacing w:before="105"/>
              <w:ind w:left="104" w:right="142"/>
              <w:rPr>
                <w:rFonts w:ascii="Times New Roman" w:eastAsia="Times New Roman" w:hAnsi="Times New Roman" w:cs="Times New Roman"/>
                <w:b w:val="0"/>
                <w:bCs w:val="0"/>
              </w:rPr>
            </w:pPr>
            <w:r w:rsidRPr="004E76E3">
              <w:rPr>
                <w:rFonts w:ascii="Times New Roman" w:eastAsia="Times New Roman" w:hAnsi="Times New Roman" w:cs="Times New Roman"/>
                <w:b w:val="0"/>
                <w:bCs w:val="0"/>
              </w:rPr>
              <w:t>(</w:t>
            </w:r>
            <w:r w:rsidRPr="004E76E3">
              <w:rPr>
                <w:rFonts w:ascii="Times New Roman" w:eastAsia="Times New Roman" w:hAnsi="Times New Roman" w:cs="Times New Roman"/>
                <w:b w:val="0"/>
                <w:bCs w:val="0"/>
                <w:i/>
              </w:rPr>
              <w:t>iii</w:t>
            </w:r>
            <w:r w:rsidRPr="004E76E3">
              <w:rPr>
                <w:rFonts w:ascii="Times New Roman" w:eastAsia="Times New Roman" w:hAnsi="Times New Roman" w:cs="Times New Roman"/>
                <w:b w:val="0"/>
                <w:bCs w:val="0"/>
              </w:rPr>
              <w:t>) Fairness of prediction in local data, if available.</w:t>
            </w:r>
          </w:p>
          <w:p w14:paraId="15A3978B" w14:textId="77777777" w:rsidR="00531376" w:rsidRPr="00531376" w:rsidRDefault="00531376" w:rsidP="00531376">
            <w:pPr>
              <w:pStyle w:val="TableParagraph"/>
              <w:tabs>
                <w:tab w:val="left" w:pos="5852"/>
              </w:tabs>
              <w:spacing w:before="129"/>
              <w:ind w:left="104"/>
              <w:rPr>
                <w:rFonts w:ascii="Times New Roman"/>
                <w:b w:val="0"/>
                <w:bCs w:val="0"/>
                <w:spacing w:val="-1"/>
              </w:rPr>
            </w:pPr>
            <w:r w:rsidRPr="00531376">
              <w:rPr>
                <w:rFonts w:ascii="Times New Roman"/>
                <w:b w:val="0"/>
                <w:bCs w:val="0"/>
                <w:spacing w:val="-1"/>
              </w:rPr>
              <w:t>(D) A Health IT Module must clearly indicate when a source attribute listed in paragraphs (b)(11)(vi)(A), (B), or (C) of this section, as applicable, is not available for the user to review, including when:</w:t>
            </w:r>
          </w:p>
          <w:p w14:paraId="3FF974F4" w14:textId="77777777" w:rsidR="00531376" w:rsidRPr="00531376" w:rsidRDefault="00531376" w:rsidP="00531376">
            <w:pPr>
              <w:pStyle w:val="TableParagraph"/>
              <w:tabs>
                <w:tab w:val="left" w:pos="5852"/>
              </w:tabs>
              <w:spacing w:before="129"/>
              <w:ind w:left="104"/>
              <w:rPr>
                <w:rFonts w:ascii="Times New Roman"/>
                <w:b w:val="0"/>
                <w:bCs w:val="0"/>
                <w:spacing w:val="-1"/>
              </w:rPr>
            </w:pPr>
            <w:r w:rsidRPr="00531376">
              <w:rPr>
                <w:rFonts w:ascii="Times New Roman"/>
                <w:b w:val="0"/>
                <w:bCs w:val="0"/>
                <w:spacing w:val="-1"/>
              </w:rPr>
              <w:t>(</w:t>
            </w:r>
            <w:r w:rsidRPr="00531376">
              <w:rPr>
                <w:rFonts w:ascii="Times New Roman"/>
                <w:b w:val="0"/>
                <w:bCs w:val="0"/>
                <w:i/>
                <w:iCs/>
                <w:spacing w:val="-1"/>
              </w:rPr>
              <w:t>1</w:t>
            </w:r>
            <w:r w:rsidRPr="00531376">
              <w:rPr>
                <w:rFonts w:ascii="Times New Roman"/>
                <w:b w:val="0"/>
                <w:bCs w:val="0"/>
                <w:spacing w:val="-1"/>
              </w:rPr>
              <w:t xml:space="preserve">) The source attribute includes the </w:t>
            </w:r>
            <w:r w:rsidRPr="00531376">
              <w:rPr>
                <w:rFonts w:ascii="Times New Roman"/>
                <w:b w:val="0"/>
                <w:bCs w:val="0"/>
                <w:spacing w:val="-1"/>
              </w:rPr>
              <w:t>“</w:t>
            </w:r>
            <w:r w:rsidRPr="00531376">
              <w:rPr>
                <w:rFonts w:ascii="Times New Roman"/>
                <w:b w:val="0"/>
                <w:bCs w:val="0"/>
                <w:spacing w:val="-1"/>
              </w:rPr>
              <w:t>if available</w:t>
            </w:r>
            <w:r w:rsidRPr="00531376">
              <w:rPr>
                <w:rFonts w:ascii="Times New Roman"/>
                <w:b w:val="0"/>
                <w:bCs w:val="0"/>
                <w:spacing w:val="-1"/>
              </w:rPr>
              <w:t>”</w:t>
            </w:r>
            <w:r w:rsidRPr="00531376">
              <w:rPr>
                <w:rFonts w:ascii="Times New Roman"/>
                <w:b w:val="0"/>
                <w:bCs w:val="0"/>
                <w:spacing w:val="-1"/>
              </w:rPr>
              <w:t xml:space="preserve"> phrase; or </w:t>
            </w:r>
          </w:p>
          <w:p w14:paraId="60089D17" w14:textId="77777777" w:rsidR="00531376" w:rsidRPr="00531376" w:rsidRDefault="00531376" w:rsidP="00531376">
            <w:pPr>
              <w:pStyle w:val="TableParagraph"/>
              <w:tabs>
                <w:tab w:val="left" w:pos="5852"/>
              </w:tabs>
              <w:spacing w:before="129"/>
              <w:ind w:left="104"/>
              <w:rPr>
                <w:rFonts w:ascii="Times New Roman"/>
                <w:b w:val="0"/>
                <w:bCs w:val="0"/>
                <w:spacing w:val="-1"/>
              </w:rPr>
            </w:pPr>
            <w:r w:rsidRPr="00531376">
              <w:rPr>
                <w:rFonts w:ascii="Times New Roman"/>
                <w:b w:val="0"/>
                <w:bCs w:val="0"/>
                <w:spacing w:val="-1"/>
              </w:rPr>
              <w:t>(</w:t>
            </w:r>
            <w:r w:rsidRPr="00531376">
              <w:rPr>
                <w:rFonts w:ascii="Times New Roman"/>
                <w:b w:val="0"/>
                <w:bCs w:val="0"/>
                <w:i/>
                <w:iCs/>
                <w:spacing w:val="-1"/>
              </w:rPr>
              <w:t>2</w:t>
            </w:r>
            <w:r w:rsidRPr="00531376">
              <w:rPr>
                <w:rFonts w:ascii="Times New Roman"/>
                <w:b w:val="0"/>
                <w:bCs w:val="0"/>
                <w:spacing w:val="-1"/>
              </w:rPr>
              <w:t>) The decision support intervention, enabled by or interfaced with the Health IT Module, is developed by other parties that are not developers of certified health IT.</w:t>
            </w:r>
          </w:p>
          <w:p w14:paraId="457F5D23" w14:textId="77777777" w:rsidR="00531376" w:rsidRPr="00531376" w:rsidRDefault="00531376" w:rsidP="00531376">
            <w:pPr>
              <w:pStyle w:val="TableParagraph"/>
              <w:tabs>
                <w:tab w:val="left" w:pos="5852"/>
              </w:tabs>
              <w:spacing w:before="129"/>
              <w:ind w:left="104"/>
              <w:rPr>
                <w:rFonts w:ascii="Times New Roman"/>
                <w:b w:val="0"/>
                <w:bCs w:val="0"/>
                <w:spacing w:val="-1"/>
              </w:rPr>
            </w:pPr>
            <w:r w:rsidRPr="00531376">
              <w:rPr>
                <w:rFonts w:ascii="Times New Roman"/>
                <w:b w:val="0"/>
                <w:bCs w:val="0"/>
                <w:spacing w:val="-1"/>
              </w:rPr>
              <w:t>(E) Enable a limited set of identified users to author and revise source attributes and information beyond source attributes listed in paragraphs (b)(11)(vi)(A) and (b)(11)(vi)(C) of this section, as applicable.</w:t>
            </w:r>
          </w:p>
          <w:p w14:paraId="4224E321" w14:textId="77777777" w:rsidR="00531376" w:rsidRPr="00531376" w:rsidRDefault="00531376" w:rsidP="00531376">
            <w:pPr>
              <w:pStyle w:val="TableParagraph"/>
              <w:tabs>
                <w:tab w:val="left" w:pos="5852"/>
              </w:tabs>
              <w:spacing w:before="129"/>
              <w:ind w:left="104"/>
              <w:rPr>
                <w:rFonts w:ascii="Times New Roman"/>
                <w:b w:val="0"/>
                <w:bCs w:val="0"/>
                <w:spacing w:val="-1"/>
              </w:rPr>
            </w:pPr>
            <w:r w:rsidRPr="00531376">
              <w:rPr>
                <w:rFonts w:ascii="Times New Roman"/>
                <w:b w:val="0"/>
                <w:bCs w:val="0"/>
                <w:iCs/>
                <w:spacing w:val="-1"/>
              </w:rPr>
              <w:t xml:space="preserve">(vii) </w:t>
            </w:r>
            <w:r w:rsidRPr="00531376">
              <w:rPr>
                <w:rFonts w:ascii="Times New Roman"/>
                <w:b w:val="0"/>
                <w:bCs w:val="0"/>
                <w:i/>
                <w:spacing w:val="-1"/>
              </w:rPr>
              <w:t>Intervention Risk Management.</w:t>
            </w:r>
            <w:r w:rsidRPr="00531376">
              <w:rPr>
                <w:rFonts w:ascii="Times New Roman"/>
                <w:b w:val="0"/>
                <w:bCs w:val="0"/>
                <w:spacing w:val="-1"/>
              </w:rPr>
              <w:t xml:space="preserve"> By December 31, 2024, a health IT developer that attests </w:t>
            </w:r>
            <w:r w:rsidRPr="00531376">
              <w:rPr>
                <w:rFonts w:ascii="Times New Roman"/>
                <w:b w:val="0"/>
                <w:bCs w:val="0"/>
                <w:spacing w:val="-1"/>
              </w:rPr>
              <w:t>“</w:t>
            </w:r>
            <w:r w:rsidRPr="00531376">
              <w:rPr>
                <w:rFonts w:ascii="Times New Roman"/>
                <w:b w:val="0"/>
                <w:bCs w:val="0"/>
                <w:spacing w:val="-1"/>
              </w:rPr>
              <w:t>yes,</w:t>
            </w:r>
            <w:r w:rsidRPr="00531376">
              <w:rPr>
                <w:rFonts w:ascii="Times New Roman"/>
                <w:b w:val="0"/>
                <w:bCs w:val="0"/>
                <w:spacing w:val="-1"/>
              </w:rPr>
              <w:t>”</w:t>
            </w:r>
            <w:r w:rsidRPr="00531376">
              <w:rPr>
                <w:rFonts w:ascii="Times New Roman"/>
                <w:b w:val="0"/>
                <w:bCs w:val="0"/>
                <w:spacing w:val="-1"/>
              </w:rPr>
              <w:t xml:space="preserve"> in </w:t>
            </w:r>
            <w:r w:rsidRPr="00531376">
              <w:rPr>
                <w:rFonts w:ascii="Times New Roman"/>
                <w:b w:val="0"/>
                <w:bCs w:val="0"/>
                <w:spacing w:val="-1"/>
              </w:rPr>
              <w:t>§</w:t>
            </w:r>
            <w:r w:rsidRPr="00531376">
              <w:rPr>
                <w:rFonts w:ascii="Times New Roman"/>
                <w:b w:val="0"/>
                <w:bCs w:val="0"/>
                <w:spacing w:val="-1"/>
              </w:rPr>
              <w:t xml:space="preserve"> 170.315(b)(11)(v)(A) must:</w:t>
            </w:r>
          </w:p>
          <w:p w14:paraId="1C2A338B" w14:textId="58346576" w:rsidR="00531376" w:rsidRPr="00531376" w:rsidRDefault="00531376" w:rsidP="00531376">
            <w:pPr>
              <w:pStyle w:val="TableParagraph"/>
              <w:tabs>
                <w:tab w:val="left" w:pos="5852"/>
              </w:tabs>
              <w:spacing w:before="129"/>
              <w:ind w:left="104"/>
              <w:rPr>
                <w:rFonts w:ascii="Times New Roman"/>
                <w:b w:val="0"/>
                <w:bCs w:val="0"/>
                <w:spacing w:val="-1"/>
              </w:rPr>
            </w:pPr>
            <w:r w:rsidRPr="00531376">
              <w:rPr>
                <w:rFonts w:ascii="Times New Roman"/>
                <w:b w:val="0"/>
                <w:bCs w:val="0"/>
                <w:spacing w:val="-1"/>
              </w:rPr>
              <w:t xml:space="preserve">(A) Employ or engage in the following intervention risk management practices for all predictive decision support interventions, as defined in </w:t>
            </w:r>
            <w:r w:rsidRPr="00531376">
              <w:rPr>
                <w:rFonts w:ascii="Times New Roman"/>
                <w:b w:val="0"/>
                <w:bCs w:val="0"/>
                <w:spacing w:val="-1"/>
              </w:rPr>
              <w:t>§</w:t>
            </w:r>
            <w:r w:rsidRPr="00531376">
              <w:rPr>
                <w:rFonts w:ascii="Times New Roman"/>
                <w:b w:val="0"/>
                <w:bCs w:val="0"/>
                <w:spacing w:val="-1"/>
              </w:rPr>
              <w:t xml:space="preserve"> 170.102, that the Health IT Module enables or interfaces with:</w:t>
            </w:r>
          </w:p>
          <w:p w14:paraId="0CBD8AEC" w14:textId="77777777" w:rsidR="006B2761" w:rsidRPr="006B2761" w:rsidRDefault="006B2761" w:rsidP="006B2761">
            <w:pPr>
              <w:pStyle w:val="TableParagraph"/>
              <w:tabs>
                <w:tab w:val="left" w:pos="5852"/>
              </w:tabs>
              <w:spacing w:before="129"/>
              <w:ind w:left="104"/>
              <w:rPr>
                <w:rFonts w:ascii="Times New Roman"/>
                <w:b w:val="0"/>
                <w:bCs w:val="0"/>
                <w:spacing w:val="-1"/>
              </w:rPr>
            </w:pPr>
            <w:r w:rsidRPr="006B2761">
              <w:rPr>
                <w:rFonts w:ascii="Times New Roman"/>
                <w:b w:val="0"/>
                <w:bCs w:val="0"/>
                <w:spacing w:val="-1"/>
              </w:rPr>
              <w:t>(</w:t>
            </w:r>
            <w:r w:rsidRPr="006B2761">
              <w:rPr>
                <w:rFonts w:ascii="Times New Roman"/>
                <w:b w:val="0"/>
                <w:bCs w:val="0"/>
                <w:i/>
                <w:spacing w:val="-1"/>
              </w:rPr>
              <w:t>1</w:t>
            </w:r>
            <w:r w:rsidRPr="006B2761">
              <w:rPr>
                <w:rFonts w:ascii="Times New Roman"/>
                <w:b w:val="0"/>
                <w:bCs w:val="0"/>
                <w:spacing w:val="-1"/>
              </w:rPr>
              <w:t xml:space="preserve">) </w:t>
            </w:r>
            <w:r w:rsidRPr="006B2761">
              <w:rPr>
                <w:rFonts w:ascii="Times New Roman"/>
                <w:b w:val="0"/>
                <w:bCs w:val="0"/>
                <w:i/>
                <w:spacing w:val="-1"/>
              </w:rPr>
              <w:t>Risk analysis</w:t>
            </w:r>
            <w:r w:rsidRPr="006B2761">
              <w:rPr>
                <w:rFonts w:ascii="Times New Roman"/>
                <w:b w:val="0"/>
                <w:bCs w:val="0"/>
                <w:spacing w:val="-1"/>
              </w:rPr>
              <w:t>. Analyze potential risks and adverse impacts associated with a predictive decision support intervention for the following characteristics: validity, reliability, robustness, fairness, intelligibility, safety, security, and privacy.</w:t>
            </w:r>
          </w:p>
          <w:p w14:paraId="5E87365B" w14:textId="77777777" w:rsidR="006B2761" w:rsidRPr="006B2761" w:rsidRDefault="006B2761" w:rsidP="006B2761">
            <w:pPr>
              <w:pStyle w:val="TableParagraph"/>
              <w:tabs>
                <w:tab w:val="left" w:pos="5852"/>
              </w:tabs>
              <w:spacing w:before="129"/>
              <w:ind w:left="104"/>
              <w:rPr>
                <w:rFonts w:ascii="Times New Roman"/>
                <w:b w:val="0"/>
                <w:bCs w:val="0"/>
                <w:spacing w:val="-1"/>
              </w:rPr>
            </w:pPr>
            <w:r w:rsidRPr="006B2761">
              <w:rPr>
                <w:rFonts w:ascii="Times New Roman"/>
                <w:b w:val="0"/>
                <w:bCs w:val="0"/>
                <w:spacing w:val="-1"/>
              </w:rPr>
              <w:t>(</w:t>
            </w:r>
            <w:r w:rsidRPr="006B2761">
              <w:rPr>
                <w:rFonts w:ascii="Times New Roman"/>
                <w:b w:val="0"/>
                <w:bCs w:val="0"/>
                <w:i/>
                <w:spacing w:val="-1"/>
              </w:rPr>
              <w:t>2</w:t>
            </w:r>
            <w:r w:rsidRPr="006B2761">
              <w:rPr>
                <w:rFonts w:ascii="Times New Roman"/>
                <w:b w:val="0"/>
                <w:bCs w:val="0"/>
                <w:spacing w:val="-1"/>
              </w:rPr>
              <w:t xml:space="preserve">) </w:t>
            </w:r>
            <w:r w:rsidRPr="006B2761">
              <w:rPr>
                <w:rFonts w:ascii="Times New Roman"/>
                <w:b w:val="0"/>
                <w:bCs w:val="0"/>
                <w:i/>
                <w:spacing w:val="-1"/>
              </w:rPr>
              <w:t>Risk mitigation</w:t>
            </w:r>
            <w:r w:rsidRPr="006B2761">
              <w:rPr>
                <w:rFonts w:ascii="Times New Roman"/>
                <w:b w:val="0"/>
                <w:bCs w:val="0"/>
                <w:spacing w:val="-1"/>
              </w:rPr>
              <w:t xml:space="preserve">. Implement practices to mitigate risks, identified in accordance with </w:t>
            </w:r>
            <w:r w:rsidRPr="006B2761">
              <w:rPr>
                <w:rFonts w:ascii="Times New Roman"/>
                <w:b w:val="0"/>
                <w:bCs w:val="0"/>
                <w:spacing w:val="-1"/>
              </w:rPr>
              <w:t>§</w:t>
            </w:r>
            <w:r w:rsidRPr="006B2761">
              <w:rPr>
                <w:rFonts w:ascii="Times New Roman"/>
                <w:b w:val="0"/>
                <w:bCs w:val="0"/>
                <w:spacing w:val="-1"/>
              </w:rPr>
              <w:t xml:space="preserve"> 170.315(b)(11)(vii)(A)(</w:t>
            </w:r>
            <w:r w:rsidRPr="006B2761">
              <w:rPr>
                <w:rFonts w:ascii="Times New Roman"/>
                <w:b w:val="0"/>
                <w:bCs w:val="0"/>
                <w:i/>
                <w:spacing w:val="-1"/>
              </w:rPr>
              <w:t>1</w:t>
            </w:r>
            <w:r w:rsidRPr="006B2761">
              <w:rPr>
                <w:rFonts w:ascii="Times New Roman"/>
                <w:b w:val="0"/>
                <w:bCs w:val="0"/>
                <w:spacing w:val="-1"/>
              </w:rPr>
              <w:t xml:space="preserve">), associated with a predictive decision support intervention; and </w:t>
            </w:r>
          </w:p>
          <w:p w14:paraId="043D2ADC" w14:textId="77777777" w:rsidR="006B2761" w:rsidRPr="006B2761" w:rsidRDefault="006B2761" w:rsidP="006B2761">
            <w:pPr>
              <w:pStyle w:val="TableParagraph"/>
              <w:tabs>
                <w:tab w:val="left" w:pos="5852"/>
              </w:tabs>
              <w:spacing w:before="129"/>
              <w:ind w:left="104"/>
              <w:rPr>
                <w:rFonts w:ascii="Times New Roman"/>
                <w:b w:val="0"/>
                <w:bCs w:val="0"/>
                <w:spacing w:val="-1"/>
              </w:rPr>
            </w:pPr>
            <w:r w:rsidRPr="006B2761">
              <w:rPr>
                <w:rFonts w:ascii="Times New Roman"/>
                <w:b w:val="0"/>
                <w:bCs w:val="0"/>
                <w:spacing w:val="-1"/>
              </w:rPr>
              <w:t>(</w:t>
            </w:r>
            <w:r w:rsidRPr="006B2761">
              <w:rPr>
                <w:rFonts w:ascii="Times New Roman"/>
                <w:b w:val="0"/>
                <w:bCs w:val="0"/>
                <w:i/>
                <w:spacing w:val="-1"/>
              </w:rPr>
              <w:t>3</w:t>
            </w:r>
            <w:r w:rsidRPr="006B2761">
              <w:rPr>
                <w:rFonts w:ascii="Times New Roman"/>
                <w:b w:val="0"/>
                <w:bCs w:val="0"/>
                <w:spacing w:val="-1"/>
              </w:rPr>
              <w:t xml:space="preserve">) </w:t>
            </w:r>
            <w:r w:rsidRPr="006B2761">
              <w:rPr>
                <w:rFonts w:ascii="Times New Roman"/>
                <w:b w:val="0"/>
                <w:bCs w:val="0"/>
                <w:i/>
                <w:spacing w:val="-1"/>
              </w:rPr>
              <w:t>Governance</w:t>
            </w:r>
            <w:r w:rsidRPr="006B2761">
              <w:rPr>
                <w:rFonts w:ascii="Times New Roman"/>
                <w:b w:val="0"/>
                <w:bCs w:val="0"/>
                <w:spacing w:val="-1"/>
              </w:rPr>
              <w:t>. Establish policies and implement controls for predictive decision support intervention governance, including how data are acquired, managed, and used in a predictive decision support intervention.</w:t>
            </w:r>
          </w:p>
          <w:p w14:paraId="7C0C8A7F" w14:textId="77777777" w:rsidR="00531376" w:rsidRPr="00531376" w:rsidRDefault="00531376" w:rsidP="00531376">
            <w:pPr>
              <w:pStyle w:val="TableParagraph"/>
              <w:tabs>
                <w:tab w:val="left" w:pos="5852"/>
              </w:tabs>
              <w:spacing w:before="129"/>
              <w:ind w:left="104"/>
              <w:rPr>
                <w:rFonts w:ascii="Times New Roman"/>
                <w:b w:val="0"/>
                <w:bCs w:val="0"/>
                <w:spacing w:val="-1"/>
              </w:rPr>
            </w:pPr>
            <w:r w:rsidRPr="00531376">
              <w:rPr>
                <w:rFonts w:ascii="Times New Roman"/>
                <w:b w:val="0"/>
                <w:bCs w:val="0"/>
                <w:spacing w:val="-1"/>
              </w:rPr>
              <w:lastRenderedPageBreak/>
              <w:t xml:space="preserve">(B) Compile detailed documentation regarding the intervention risk management practices listed in paragraph (b)(11)(vii)(A) of this section and upon request from ONC, make available such detailed documentation for any predictive decision support intervention, as defined in </w:t>
            </w:r>
            <w:r w:rsidRPr="00531376">
              <w:rPr>
                <w:rFonts w:ascii="Times New Roman"/>
                <w:b w:val="0"/>
                <w:bCs w:val="0"/>
                <w:spacing w:val="-1"/>
              </w:rPr>
              <w:t>§</w:t>
            </w:r>
            <w:r w:rsidRPr="00531376">
              <w:rPr>
                <w:rFonts w:ascii="Times New Roman"/>
                <w:b w:val="0"/>
                <w:bCs w:val="0"/>
                <w:spacing w:val="-1"/>
              </w:rPr>
              <w:t xml:space="preserve"> 170.102, that the Health IT Module enables or interfaces with.</w:t>
            </w:r>
          </w:p>
          <w:p w14:paraId="082A325C" w14:textId="77777777" w:rsidR="00531376" w:rsidRPr="00531376" w:rsidRDefault="00531376" w:rsidP="00531376">
            <w:pPr>
              <w:pStyle w:val="TableParagraph"/>
              <w:tabs>
                <w:tab w:val="left" w:pos="5852"/>
              </w:tabs>
              <w:spacing w:before="129"/>
              <w:ind w:left="104"/>
              <w:rPr>
                <w:rFonts w:ascii="Times New Roman"/>
                <w:b w:val="0"/>
                <w:bCs w:val="0"/>
                <w:spacing w:val="-1"/>
              </w:rPr>
            </w:pPr>
            <w:r w:rsidRPr="00531376">
              <w:rPr>
                <w:rFonts w:ascii="Times New Roman"/>
                <w:b w:val="0"/>
                <w:bCs w:val="0"/>
                <w:spacing w:val="-1"/>
              </w:rPr>
              <w:t>(C) Submit summary information of the intervention risk management practices listed in paragraph (b)(11)(vii)(A) of this section to its ONC-ACB via publicly accessible hyperlink that allows any person to directly access the information without any preconditions or additional steps.</w:t>
            </w:r>
          </w:p>
          <w:p w14:paraId="55DAAF97" w14:textId="77777777" w:rsidR="00531376" w:rsidRPr="00531376" w:rsidRDefault="00531376" w:rsidP="00531376">
            <w:pPr>
              <w:pStyle w:val="TableParagraph"/>
              <w:tabs>
                <w:tab w:val="left" w:pos="5852"/>
              </w:tabs>
              <w:spacing w:before="129"/>
              <w:ind w:left="104"/>
              <w:rPr>
                <w:rFonts w:ascii="Times New Roman"/>
                <w:b w:val="0"/>
                <w:bCs w:val="0"/>
                <w:spacing w:val="-1"/>
              </w:rPr>
            </w:pPr>
            <w:r w:rsidRPr="00531376">
              <w:rPr>
                <w:rFonts w:ascii="Times New Roman"/>
                <w:b w:val="0"/>
                <w:bCs w:val="0"/>
                <w:spacing w:val="-1"/>
              </w:rPr>
              <w:t>(D) Review annually and, as necessary, update documentation described in paragraphs (b)(11)(vii)(B) and (b)(11)(vii)(C) of this section.</w:t>
            </w:r>
          </w:p>
          <w:p w14:paraId="68CA6828" w14:textId="7138B34A" w:rsidR="007F1202" w:rsidRPr="008C0939" w:rsidRDefault="007F1202" w:rsidP="00B100FC">
            <w:pPr>
              <w:pStyle w:val="TableParagraph"/>
              <w:tabs>
                <w:tab w:val="left" w:pos="5852"/>
              </w:tabs>
              <w:spacing w:before="129"/>
              <w:ind w:left="104"/>
              <w:rPr>
                <w:rFonts w:ascii="Times New Roman" w:hAnsi="Times New Roman" w:cs="Times New Roman"/>
                <w:b w:val="0"/>
                <w:bCs w:val="0"/>
                <w:spacing w:val="-1"/>
              </w:rPr>
            </w:pPr>
          </w:p>
        </w:tc>
      </w:tr>
      <w:tr w:rsidR="007F1202" w:rsidRPr="00EE1B9D" w14:paraId="6EC0ED0C" w14:textId="77777777" w:rsidTr="3550770E">
        <w:trPr>
          <w:trHeight w:val="71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0F90F651" w14:textId="77777777" w:rsidR="007F1202" w:rsidRPr="00EE1B9D" w:rsidRDefault="007F1202">
            <w:pPr>
              <w:spacing w:line="252" w:lineRule="exact"/>
              <w:rPr>
                <w:rFonts w:ascii="Times New Roman" w:hAnsi="Times New Roman" w:cs="Times New Roman"/>
                <w:b w:val="0"/>
                <w:bCs w:val="0"/>
                <w:spacing w:val="-1"/>
              </w:rPr>
            </w:pPr>
          </w:p>
          <w:p w14:paraId="47464B3B" w14:textId="62D04F08" w:rsidR="007F1202" w:rsidRPr="00EE1B9D" w:rsidRDefault="007F1202">
            <w:pPr>
              <w:spacing w:line="252" w:lineRule="exact"/>
              <w:rPr>
                <w:rFonts w:ascii="Times New Roman" w:eastAsia="Times New Roman" w:hAnsi="Times New Roman" w:cs="Times New Roman"/>
              </w:rPr>
            </w:pPr>
            <w:r w:rsidRPr="00EE1B9D">
              <w:rPr>
                <w:rFonts w:ascii="Times New Roman" w:hAnsi="Times New Roman" w:cs="Times New Roman"/>
                <w:spacing w:val="-1"/>
              </w:rPr>
              <w:t>Preamble</w:t>
            </w:r>
            <w:r w:rsidRPr="00EE1B9D">
              <w:rPr>
                <w:rFonts w:ascii="Times New Roman" w:hAnsi="Times New Roman" w:cs="Times New Roman"/>
                <w:spacing w:val="-2"/>
              </w:rPr>
              <w:t xml:space="preserve"> </w:t>
            </w:r>
            <w:r w:rsidRPr="00EE1B9D">
              <w:rPr>
                <w:rFonts w:ascii="Times New Roman" w:hAnsi="Times New Roman" w:cs="Times New Roman"/>
              </w:rPr>
              <w:t>FR</w:t>
            </w:r>
            <w:r w:rsidRPr="00EE1B9D">
              <w:rPr>
                <w:rFonts w:ascii="Times New Roman" w:hAnsi="Times New Roman" w:cs="Times New Roman"/>
                <w:spacing w:val="-1"/>
              </w:rPr>
              <w:t xml:space="preserve"> Citation:</w:t>
            </w:r>
            <w:r w:rsidRPr="00EE1B9D">
              <w:rPr>
                <w:rFonts w:ascii="Times New Roman" w:hAnsi="Times New Roman" w:cs="Times New Roman"/>
                <w:spacing w:val="-1"/>
              </w:rPr>
              <w:tab/>
            </w:r>
            <w:r w:rsidR="6C284469" w:rsidRPr="40202784">
              <w:rPr>
                <w:rFonts w:ascii="Times New Roman" w:hAnsi="Times New Roman" w:cs="Times New Roman"/>
              </w:rPr>
              <w:t xml:space="preserve"> </w:t>
            </w:r>
            <w:r w:rsidR="2088E77E" w:rsidRPr="6A917A03">
              <w:rPr>
                <w:rFonts w:ascii="Times New Roman" w:hAnsi="Times New Roman" w:cs="Times New Roman"/>
                <w:b w:val="0"/>
                <w:bCs w:val="0"/>
              </w:rPr>
              <w:t xml:space="preserve">88 FR </w:t>
            </w:r>
            <w:r w:rsidR="73BABFB6" w:rsidRPr="6A917A03">
              <w:rPr>
                <w:rFonts w:ascii="Times New Roman" w:hAnsi="Times New Roman" w:cs="Times New Roman"/>
                <w:b w:val="0"/>
                <w:bCs w:val="0"/>
              </w:rPr>
              <w:t>23774</w:t>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t>Specific</w:t>
            </w:r>
            <w:r w:rsidRPr="00EE1B9D">
              <w:rPr>
                <w:rFonts w:ascii="Times New Roman" w:hAnsi="Times New Roman" w:cs="Times New Roman"/>
                <w:spacing w:val="-2"/>
              </w:rPr>
              <w:t xml:space="preserve"> </w:t>
            </w:r>
            <w:r w:rsidRPr="00EE1B9D">
              <w:rPr>
                <w:rFonts w:ascii="Times New Roman" w:hAnsi="Times New Roman" w:cs="Times New Roman"/>
                <w:spacing w:val="-1"/>
              </w:rPr>
              <w:t>questions</w:t>
            </w:r>
            <w:r w:rsidRPr="00EE1B9D">
              <w:rPr>
                <w:rFonts w:ascii="Times New Roman" w:hAnsi="Times New Roman" w:cs="Times New Roman"/>
                <w:spacing w:val="-2"/>
              </w:rPr>
              <w:t xml:space="preserve"> </w:t>
            </w:r>
            <w:r w:rsidRPr="00EE1B9D">
              <w:rPr>
                <w:rFonts w:ascii="Times New Roman" w:hAnsi="Times New Roman" w:cs="Times New Roman"/>
              </w:rPr>
              <w:t>in</w:t>
            </w:r>
            <w:r w:rsidRPr="00EE1B9D">
              <w:rPr>
                <w:rFonts w:ascii="Times New Roman" w:hAnsi="Times New Roman" w:cs="Times New Roman"/>
                <w:spacing w:val="-1"/>
              </w:rPr>
              <w:t xml:space="preserve"> preamble?</w:t>
            </w:r>
            <w:r w:rsidRPr="00EE1B9D">
              <w:rPr>
                <w:rFonts w:ascii="Times New Roman" w:hAnsi="Times New Roman" w:cs="Times New Roman"/>
                <w:spacing w:val="51"/>
              </w:rPr>
              <w:t xml:space="preserve"> </w:t>
            </w:r>
            <w:r w:rsidRPr="00E82537">
              <w:rPr>
                <w:rFonts w:ascii="Times New Roman" w:hAnsi="Times New Roman" w:cs="Times New Roman"/>
                <w:b w:val="0"/>
                <w:bCs w:val="0"/>
              </w:rPr>
              <w:t>Yes</w:t>
            </w:r>
          </w:p>
        </w:tc>
      </w:tr>
      <w:tr w:rsidR="007F1202" w:rsidRPr="00EE1B9D" w14:paraId="591B189C" w14:textId="77777777" w:rsidTr="00A9049F">
        <w:trPr>
          <w:trHeight w:val="53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7A52E4A9" w14:textId="37A6BE90" w:rsidR="007F1202" w:rsidRPr="00EE1B9D" w:rsidRDefault="7A6D0554">
            <w:pPr>
              <w:spacing w:line="252" w:lineRule="exact"/>
              <w:rPr>
                <w:rFonts w:ascii="Times New Roman" w:hAnsi="Times New Roman" w:cs="Times New Roman"/>
                <w:b w:val="0"/>
                <w:bCs w:val="0"/>
                <w:spacing w:val="-1"/>
              </w:rPr>
            </w:pPr>
            <w:r w:rsidRPr="00EE1B9D">
              <w:rPr>
                <w:rFonts w:ascii="Times New Roman" w:hAnsi="Times New Roman" w:cs="Times New Roman"/>
                <w:spacing w:val="-1"/>
              </w:rPr>
              <w:t>Regulatory</w:t>
            </w:r>
            <w:r w:rsidRPr="00EE1B9D">
              <w:rPr>
                <w:rFonts w:ascii="Times New Roman" w:hAnsi="Times New Roman" w:cs="Times New Roman"/>
              </w:rPr>
              <w:t xml:space="preserve"> </w:t>
            </w:r>
            <w:r w:rsidRPr="00EE1B9D">
              <w:rPr>
                <w:rFonts w:ascii="Times New Roman" w:hAnsi="Times New Roman" w:cs="Times New Roman"/>
                <w:spacing w:val="-1"/>
              </w:rPr>
              <w:t>Impact</w:t>
            </w:r>
            <w:r w:rsidRPr="00EE1B9D">
              <w:rPr>
                <w:rFonts w:ascii="Times New Roman" w:hAnsi="Times New Roman" w:cs="Times New Roman"/>
                <w:spacing w:val="1"/>
              </w:rPr>
              <w:t xml:space="preserve"> </w:t>
            </w:r>
            <w:r w:rsidRPr="00EE1B9D">
              <w:rPr>
                <w:rFonts w:ascii="Times New Roman" w:hAnsi="Times New Roman" w:cs="Times New Roman"/>
                <w:spacing w:val="-1"/>
              </w:rPr>
              <w:t>Analysis:</w:t>
            </w:r>
            <w:r w:rsidRPr="00EE1B9D">
              <w:rPr>
                <w:rFonts w:ascii="Times New Roman" w:hAnsi="Times New Roman" w:cs="Times New Roman"/>
                <w:b w:val="0"/>
                <w:bCs w:val="0"/>
                <w:spacing w:val="1"/>
              </w:rPr>
              <w:t xml:space="preserve"> </w:t>
            </w:r>
            <w:r w:rsidRPr="00EE1B9D">
              <w:rPr>
                <w:rFonts w:ascii="Times New Roman" w:hAnsi="Times New Roman" w:cs="Times New Roman"/>
                <w:b w:val="0"/>
                <w:bCs w:val="0"/>
                <w:spacing w:val="-1"/>
              </w:rPr>
              <w:t>Please</w:t>
            </w:r>
            <w:r w:rsidRPr="00EE1B9D">
              <w:rPr>
                <w:rFonts w:ascii="Times New Roman" w:hAnsi="Times New Roman" w:cs="Times New Roman"/>
                <w:b w:val="0"/>
                <w:bCs w:val="0"/>
              </w:rPr>
              <w:t xml:space="preserve"> </w:t>
            </w:r>
            <w:r w:rsidRPr="00EE1B9D">
              <w:rPr>
                <w:rFonts w:ascii="Times New Roman" w:hAnsi="Times New Roman" w:cs="Times New Roman"/>
                <w:b w:val="0"/>
                <w:bCs w:val="0"/>
                <w:spacing w:val="-1"/>
              </w:rPr>
              <w:t>see</w:t>
            </w:r>
            <w:r w:rsidR="6F809D11" w:rsidRPr="00EE1B9D">
              <w:rPr>
                <w:rFonts w:ascii="Times New Roman" w:hAnsi="Times New Roman" w:cs="Times New Roman"/>
                <w:b w:val="0"/>
                <w:bCs w:val="0"/>
                <w:spacing w:val="-1"/>
              </w:rPr>
              <w:t xml:space="preserve"> 88 FR </w:t>
            </w:r>
            <w:r w:rsidR="59145079" w:rsidRPr="00EE1B9D">
              <w:rPr>
                <w:rFonts w:ascii="Times New Roman" w:hAnsi="Times New Roman" w:cs="Times New Roman"/>
                <w:b w:val="0"/>
                <w:bCs w:val="0"/>
                <w:spacing w:val="-1"/>
              </w:rPr>
              <w:t>23889</w:t>
            </w:r>
            <w:r w:rsidRPr="00EE1B9D">
              <w:rPr>
                <w:rFonts w:ascii="Times New Roman" w:hAnsi="Times New Roman" w:cs="Times New Roman"/>
                <w:b w:val="0"/>
                <w:bCs w:val="0"/>
              </w:rPr>
              <w:t xml:space="preserve"> for</w:t>
            </w:r>
            <w:r w:rsidRPr="00EE1B9D">
              <w:rPr>
                <w:rFonts w:ascii="Times New Roman" w:hAnsi="Times New Roman" w:cs="Times New Roman"/>
                <w:b w:val="0"/>
                <w:bCs w:val="0"/>
                <w:spacing w:val="-1"/>
              </w:rPr>
              <w:t xml:space="preserve"> estimates related to this proposal.</w:t>
            </w:r>
          </w:p>
        </w:tc>
      </w:tr>
      <w:tr w:rsidR="007F1202" w:rsidRPr="00EE1B9D" w14:paraId="3989BEBE" w14:textId="77777777" w:rsidTr="007C1703">
        <w:trPr>
          <w:trHeight w:val="53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F8C0431" w14:textId="5A19F8AB" w:rsidR="007F1202" w:rsidRPr="00EE1B9D" w:rsidRDefault="007F1202">
            <w:pPr>
              <w:spacing w:before="105" w:line="252" w:lineRule="exact"/>
              <w:rPr>
                <w:rFonts w:ascii="Times New Roman" w:eastAsia="Times New Roman" w:hAnsi="Times New Roman" w:cs="Times New Roman"/>
              </w:rPr>
            </w:pPr>
            <w:r w:rsidRPr="00EE1B9D">
              <w:rPr>
                <w:rFonts w:ascii="Times New Roman" w:hAnsi="Times New Roman" w:cs="Times New Roman"/>
                <w:spacing w:val="-1"/>
              </w:rPr>
              <w:t>Public</w:t>
            </w:r>
            <w:r w:rsidRPr="00EE1B9D">
              <w:rPr>
                <w:rFonts w:ascii="Times New Roman" w:hAnsi="Times New Roman" w:cs="Times New Roman"/>
              </w:rPr>
              <w:t xml:space="preserve"> </w:t>
            </w:r>
            <w:r w:rsidRPr="00EE1B9D">
              <w:rPr>
                <w:rFonts w:ascii="Times New Roman" w:hAnsi="Times New Roman" w:cs="Times New Roman"/>
                <w:spacing w:val="-2"/>
              </w:rPr>
              <w:t xml:space="preserve">Comment </w:t>
            </w:r>
            <w:r w:rsidRPr="00EE1B9D">
              <w:rPr>
                <w:rFonts w:ascii="Times New Roman" w:hAnsi="Times New Roman" w:cs="Times New Roman"/>
              </w:rPr>
              <w:t xml:space="preserve">Field: </w:t>
            </w:r>
            <w:sdt>
              <w:sdtPr>
                <w:rPr>
                  <w:rFonts w:ascii="Times New Roman" w:hAnsi="Times New Roman" w:cs="Times New Roman"/>
                </w:rPr>
                <w:id w:val="-522785869"/>
                <w:placeholder>
                  <w:docPart w:val="DefaultPlaceholder_-1854013440"/>
                </w:placeholder>
                <w:text/>
              </w:sdtPr>
              <w:sdtContent>
                <w:r w:rsidRPr="00D13E2F">
                  <w:rPr>
                    <w:rFonts w:ascii="Times New Roman" w:hAnsi="Times New Roman" w:cs="Times New Roman"/>
                    <w:b w:val="0"/>
                    <w:bCs w:val="0"/>
                  </w:rPr>
                  <w:t>Enter comments on</w:t>
                </w:r>
                <w:r w:rsidR="00396851">
                  <w:rPr>
                    <w:rFonts w:ascii="Times New Roman" w:hAnsi="Times New Roman" w:cs="Times New Roman"/>
                    <w:b w:val="0"/>
                    <w:bCs w:val="0"/>
                  </w:rPr>
                  <w:t xml:space="preserve"> §</w:t>
                </w:r>
                <w:r w:rsidRPr="00D13E2F">
                  <w:rPr>
                    <w:rFonts w:ascii="Times New Roman" w:hAnsi="Times New Roman" w:cs="Times New Roman"/>
                    <w:b w:val="0"/>
                    <w:bCs w:val="0"/>
                  </w:rPr>
                  <w:t xml:space="preserve"> </w:t>
                </w:r>
                <w:r w:rsidR="00531376" w:rsidRPr="00D13E2F">
                  <w:rPr>
                    <w:rFonts w:ascii="Times New Roman" w:hAnsi="Times New Roman" w:cs="Times New Roman"/>
                    <w:b w:val="0"/>
                    <w:bCs w:val="0"/>
                  </w:rPr>
                  <w:t xml:space="preserve">170.315(b)(11) – Decision </w:t>
                </w:r>
                <w:r w:rsidR="003270F7">
                  <w:rPr>
                    <w:rFonts w:ascii="Times New Roman" w:hAnsi="Times New Roman" w:cs="Times New Roman"/>
                    <w:b w:val="0"/>
                    <w:bCs w:val="0"/>
                  </w:rPr>
                  <w:t>S</w:t>
                </w:r>
                <w:r w:rsidR="00531376" w:rsidRPr="00D13E2F">
                  <w:rPr>
                    <w:rFonts w:ascii="Times New Roman" w:hAnsi="Times New Roman" w:cs="Times New Roman"/>
                    <w:b w:val="0"/>
                    <w:bCs w:val="0"/>
                  </w:rPr>
                  <w:t xml:space="preserve">upport </w:t>
                </w:r>
                <w:r w:rsidR="003270F7">
                  <w:rPr>
                    <w:rFonts w:ascii="Times New Roman" w:hAnsi="Times New Roman" w:cs="Times New Roman"/>
                    <w:b w:val="0"/>
                    <w:bCs w:val="0"/>
                  </w:rPr>
                  <w:t>I</w:t>
                </w:r>
                <w:r w:rsidR="00531376" w:rsidRPr="00D13E2F">
                  <w:rPr>
                    <w:rFonts w:ascii="Times New Roman" w:hAnsi="Times New Roman" w:cs="Times New Roman"/>
                    <w:b w:val="0"/>
                    <w:bCs w:val="0"/>
                  </w:rPr>
                  <w:t>nterventions (DSI).</w:t>
                </w:r>
              </w:sdtContent>
            </w:sdt>
          </w:p>
        </w:tc>
      </w:tr>
    </w:tbl>
    <w:p w14:paraId="3A2927F2" w14:textId="77777777" w:rsidR="00F9785E" w:rsidRDefault="00F9785E">
      <w:pPr>
        <w:rPr>
          <w:rFonts w:ascii="Times New Roman" w:eastAsia="Times New Roman" w:hAnsi="Times New Roman" w:cs="Times New Roman"/>
        </w:rPr>
      </w:pPr>
    </w:p>
    <w:p w14:paraId="724C38E0" w14:textId="77777777" w:rsidR="007C1703" w:rsidRDefault="007C1703">
      <w:pPr>
        <w:rPr>
          <w:rFonts w:ascii="Times New Roman" w:eastAsia="Times New Roman" w:hAnsi="Times New Roman" w:cs="Times New Roman"/>
        </w:rPr>
      </w:pPr>
    </w:p>
    <w:tbl>
      <w:tblPr>
        <w:tblStyle w:val="GridTable4-Accent1"/>
        <w:tblpPr w:leftFromText="187" w:rightFromText="187" w:vertAnchor="text" w:tblpY="1"/>
        <w:tblW w:w="0" w:type="auto"/>
        <w:tblLook w:val="06A0" w:firstRow="1" w:lastRow="0" w:firstColumn="1" w:lastColumn="0" w:noHBand="1" w:noVBand="1"/>
      </w:tblPr>
      <w:tblGrid>
        <w:gridCol w:w="9790"/>
      </w:tblGrid>
      <w:tr w:rsidR="00F9785E" w:rsidRPr="00EE1B9D" w14:paraId="78277064" w14:textId="77777777">
        <w:trPr>
          <w:cnfStyle w:val="100000000000" w:firstRow="1" w:lastRow="0" w:firstColumn="0" w:lastColumn="0" w:oddVBand="0" w:evenVBand="0" w:oddHBand="0"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0" w:type="auto"/>
            <w:shd w:val="clear" w:color="auto" w:fill="17365D" w:themeFill="text2" w:themeFillShade="BF"/>
          </w:tcPr>
          <w:p w14:paraId="57EE4814" w14:textId="77777777" w:rsidR="00F9785E" w:rsidRPr="00EE1B9D" w:rsidRDefault="00F9785E">
            <w:pPr>
              <w:spacing w:line="252" w:lineRule="exact"/>
              <w:rPr>
                <w:rFonts w:ascii="Times New Roman" w:hAnsi="Times New Roman" w:cs="Times New Roman"/>
                <w:b w:val="0"/>
                <w:bCs w:val="0"/>
                <w:color w:val="FFFFFF"/>
                <w:spacing w:val="-1"/>
              </w:rPr>
            </w:pPr>
          </w:p>
          <w:p w14:paraId="6B5006F2" w14:textId="758BA035" w:rsidR="00F9785E" w:rsidRPr="00EE1B9D" w:rsidRDefault="00F9785E">
            <w:pPr>
              <w:spacing w:line="252" w:lineRule="exact"/>
              <w:rPr>
                <w:rFonts w:ascii="Times New Roman" w:eastAsia="Times New Roman" w:hAnsi="Times New Roman" w:cs="Times New Roman"/>
              </w:rPr>
            </w:pPr>
            <w:r w:rsidRPr="00B148E1">
              <w:rPr>
                <w:rFonts w:ascii="Times New Roman" w:eastAsia="Times New Roman" w:hAnsi="Times New Roman" w:cs="Times New Roman"/>
              </w:rPr>
              <w:t xml:space="preserve">§ </w:t>
            </w:r>
            <w:r>
              <w:rPr>
                <w:rFonts w:ascii="Times New Roman" w:eastAsia="Times New Roman" w:hAnsi="Times New Roman" w:cs="Times New Roman"/>
              </w:rPr>
              <w:t xml:space="preserve">170.315(a)(9) – Clinical </w:t>
            </w:r>
            <w:r w:rsidR="00E90EAB">
              <w:rPr>
                <w:rFonts w:ascii="Times New Roman" w:eastAsia="Times New Roman" w:hAnsi="Times New Roman" w:cs="Times New Roman"/>
              </w:rPr>
              <w:t>D</w:t>
            </w:r>
            <w:r>
              <w:rPr>
                <w:rFonts w:ascii="Times New Roman" w:eastAsia="Times New Roman" w:hAnsi="Times New Roman" w:cs="Times New Roman"/>
              </w:rPr>
              <w:t xml:space="preserve">ecision </w:t>
            </w:r>
            <w:r w:rsidR="00E90EAB">
              <w:rPr>
                <w:rFonts w:ascii="Times New Roman" w:eastAsia="Times New Roman" w:hAnsi="Times New Roman" w:cs="Times New Roman"/>
              </w:rPr>
              <w:t>S</w:t>
            </w:r>
            <w:r>
              <w:rPr>
                <w:rFonts w:ascii="Times New Roman" w:eastAsia="Times New Roman" w:hAnsi="Times New Roman" w:cs="Times New Roman"/>
              </w:rPr>
              <w:t xml:space="preserve">upport </w:t>
            </w:r>
            <w:r w:rsidR="00E90EAB">
              <w:rPr>
                <w:rFonts w:ascii="Times New Roman" w:eastAsia="Times New Roman" w:hAnsi="Times New Roman" w:cs="Times New Roman"/>
              </w:rPr>
              <w:t>I</w:t>
            </w:r>
            <w:r>
              <w:rPr>
                <w:rFonts w:ascii="Times New Roman" w:eastAsia="Times New Roman" w:hAnsi="Times New Roman" w:cs="Times New Roman"/>
              </w:rPr>
              <w:t>nterventions</w:t>
            </w:r>
          </w:p>
        </w:tc>
      </w:tr>
      <w:tr w:rsidR="00F9785E" w:rsidRPr="00EE1B9D" w14:paraId="0114AB37" w14:textId="77777777" w:rsidTr="00D30DF5">
        <w:trPr>
          <w:trHeight w:val="444"/>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09E3BEA0" w14:textId="10F8FB1B" w:rsidR="00F9785E" w:rsidRPr="00F9785E" w:rsidRDefault="00F9785E" w:rsidP="00F9785E">
            <w:pPr>
              <w:pStyle w:val="TableParagraph"/>
              <w:spacing w:before="105"/>
              <w:ind w:left="104" w:right="142"/>
              <w:rPr>
                <w:rFonts w:ascii="Times New Roman" w:hAnsi="Times New Roman" w:cs="Times New Roman"/>
                <w:b w:val="0"/>
                <w:bCs w:val="0"/>
                <w:spacing w:val="-1"/>
              </w:rPr>
            </w:pPr>
            <w:r w:rsidRPr="00F9785E">
              <w:rPr>
                <w:rFonts w:ascii="Times New Roman"/>
                <w:spacing w:val="-1"/>
              </w:rPr>
              <w:t>Included in Base EHR Definition?</w:t>
            </w:r>
            <w:r w:rsidRPr="00F9785E">
              <w:rPr>
                <w:rFonts w:ascii="Times New Roman"/>
                <w:b w:val="0"/>
                <w:bCs w:val="0"/>
                <w:spacing w:val="-1"/>
              </w:rPr>
              <w:t xml:space="preserve"> Yes</w:t>
            </w:r>
          </w:p>
        </w:tc>
      </w:tr>
      <w:tr w:rsidR="00F9785E" w:rsidRPr="00EE1B9D" w14:paraId="5CB379CC" w14:textId="77777777" w:rsidTr="00D30DF5">
        <w:trPr>
          <w:trHeight w:val="3864"/>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12DB91D1" w14:textId="51DBC5BB" w:rsidR="00F9785E" w:rsidRDefault="00F9785E" w:rsidP="00F9785E">
            <w:pPr>
              <w:pStyle w:val="TableParagraph"/>
              <w:spacing w:before="105"/>
              <w:ind w:left="104" w:right="142"/>
              <w:rPr>
                <w:rFonts w:ascii="Times New Roman" w:eastAsia="Times New Roman" w:hAnsi="Times New Roman" w:cs="Times New Roman"/>
              </w:rPr>
            </w:pPr>
            <w:r w:rsidRPr="00F9785E">
              <w:rPr>
                <w:rFonts w:ascii="Times New Roman" w:eastAsia="Times New Roman" w:hAnsi="Times New Roman" w:cs="Times New Roman"/>
                <w:b w:val="0"/>
                <w:bCs w:val="0"/>
              </w:rPr>
              <w:t>In keeping with the proposal to modify the Base EHR definition in § 170.102, we propose that the adoption of § 170.315(a)(9) as part of the Program would expire January 1, 2025. This would effectively remove § 170.315(a)(9) from the Program. We note that if we finalize these proposals, developers of certified health IT with Health IT Modules certified to § 170.315(a)(9) would need to certify to § 170.315(b)(11) to support customers that are required to use certified technology that meets the Base EHR definition by December 31, 2024, which is the effective date we propose elsewhere in this preamble to modify the Base EHR definition to include § 170.315(b)(11).</w:t>
            </w:r>
          </w:p>
          <w:p w14:paraId="57A84A47" w14:textId="77777777" w:rsidR="00C73B24" w:rsidRPr="00F9785E" w:rsidRDefault="00C73B24" w:rsidP="00F9785E">
            <w:pPr>
              <w:pStyle w:val="TableParagraph"/>
              <w:spacing w:before="105"/>
              <w:ind w:left="104" w:right="142"/>
              <w:rPr>
                <w:rFonts w:ascii="Times New Roman" w:eastAsia="Times New Roman" w:hAnsi="Times New Roman" w:cs="Times New Roman"/>
                <w:b w:val="0"/>
                <w:bCs w:val="0"/>
              </w:rPr>
            </w:pPr>
          </w:p>
          <w:p w14:paraId="0C75B8C6" w14:textId="77777777" w:rsidR="00F9785E" w:rsidRPr="00F9785E" w:rsidRDefault="00F9785E" w:rsidP="00F9785E">
            <w:pPr>
              <w:pStyle w:val="TableParagraph"/>
              <w:spacing w:before="105"/>
              <w:ind w:left="104" w:right="142"/>
              <w:rPr>
                <w:rFonts w:ascii="Times New Roman" w:eastAsia="Times New Roman" w:hAnsi="Times New Roman" w:cs="Times New Roman"/>
                <w:b w:val="0"/>
                <w:bCs w:val="0"/>
              </w:rPr>
            </w:pPr>
            <w:r w:rsidRPr="00F9785E">
              <w:rPr>
                <w:rFonts w:ascii="Times New Roman" w:eastAsia="Times New Roman" w:hAnsi="Times New Roman" w:cs="Times New Roman"/>
                <w:b w:val="0"/>
                <w:bCs w:val="0"/>
              </w:rPr>
              <w:t>(9)* * *</w:t>
            </w:r>
          </w:p>
          <w:p w14:paraId="1B3E401A" w14:textId="77777777" w:rsidR="00F9785E" w:rsidRPr="00F9785E" w:rsidRDefault="00F9785E" w:rsidP="00F9785E">
            <w:pPr>
              <w:pStyle w:val="TableParagraph"/>
              <w:spacing w:before="105"/>
              <w:ind w:left="104" w:right="142"/>
              <w:rPr>
                <w:rFonts w:ascii="Times New Roman" w:eastAsia="Times New Roman" w:hAnsi="Times New Roman" w:cs="Times New Roman"/>
                <w:b w:val="0"/>
                <w:bCs w:val="0"/>
              </w:rPr>
            </w:pPr>
            <w:r w:rsidRPr="00F9785E">
              <w:rPr>
                <w:rFonts w:ascii="Times New Roman" w:eastAsia="Times New Roman" w:hAnsi="Times New Roman" w:cs="Times New Roman"/>
                <w:b w:val="0"/>
                <w:bCs w:val="0"/>
              </w:rPr>
              <w:t xml:space="preserve">(vi) </w:t>
            </w:r>
            <w:r w:rsidRPr="00F9785E">
              <w:rPr>
                <w:rFonts w:ascii="Times New Roman" w:eastAsia="Times New Roman" w:hAnsi="Times New Roman" w:cs="Times New Roman"/>
                <w:b w:val="0"/>
                <w:bCs w:val="0"/>
                <w:i/>
                <w:iCs/>
              </w:rPr>
              <w:t xml:space="preserve">Expiration of Criterion. </w:t>
            </w:r>
            <w:r w:rsidRPr="00F9785E">
              <w:rPr>
                <w:rFonts w:ascii="Times New Roman" w:eastAsia="Times New Roman" w:hAnsi="Times New Roman" w:cs="Times New Roman"/>
                <w:b w:val="0"/>
                <w:bCs w:val="0"/>
              </w:rPr>
              <w:t>The adoption of this criterion for purposes of the ONC Health IT Certification Program expires on January 1, 2025.</w:t>
            </w:r>
          </w:p>
          <w:p w14:paraId="3E2DD374" w14:textId="77777777" w:rsidR="00F9785E" w:rsidRPr="00F9785E" w:rsidRDefault="00F9785E" w:rsidP="00F9785E">
            <w:pPr>
              <w:pStyle w:val="TableParagraph"/>
              <w:spacing w:before="105"/>
              <w:ind w:left="104" w:right="142"/>
              <w:rPr>
                <w:rFonts w:ascii="Times New Roman" w:eastAsia="Times New Roman" w:hAnsi="Times New Roman" w:cs="Times New Roman"/>
                <w:b w:val="0"/>
                <w:bCs w:val="0"/>
              </w:rPr>
            </w:pPr>
            <w:r w:rsidRPr="00F9785E">
              <w:rPr>
                <w:rFonts w:ascii="Times New Roman" w:eastAsia="Times New Roman" w:hAnsi="Times New Roman" w:cs="Times New Roman"/>
                <w:b w:val="0"/>
                <w:bCs w:val="0"/>
              </w:rPr>
              <w:t>* * * * *</w:t>
            </w:r>
          </w:p>
          <w:p w14:paraId="033D2B51" w14:textId="77777777" w:rsidR="00F9785E" w:rsidRPr="005906DB" w:rsidRDefault="00F9785E" w:rsidP="00F9785E">
            <w:pPr>
              <w:pStyle w:val="TableParagraph"/>
              <w:spacing w:before="105"/>
              <w:ind w:left="104" w:right="142"/>
              <w:rPr>
                <w:rFonts w:ascii="Times New Roman" w:hAnsi="Times New Roman" w:cs="Times New Roman"/>
                <w:spacing w:val="-1"/>
              </w:rPr>
            </w:pPr>
          </w:p>
        </w:tc>
      </w:tr>
      <w:tr w:rsidR="00F9785E" w:rsidRPr="00EE1B9D" w14:paraId="0A22C3F5" w14:textId="77777777" w:rsidTr="00D30DF5">
        <w:trPr>
          <w:trHeight w:val="651"/>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6C5469DD" w14:textId="77777777" w:rsidR="00F9785E" w:rsidRPr="00EE1B9D" w:rsidRDefault="00F9785E">
            <w:pPr>
              <w:spacing w:line="252" w:lineRule="exact"/>
              <w:rPr>
                <w:rFonts w:ascii="Times New Roman" w:hAnsi="Times New Roman" w:cs="Times New Roman"/>
                <w:b w:val="0"/>
                <w:bCs w:val="0"/>
                <w:spacing w:val="-1"/>
              </w:rPr>
            </w:pPr>
          </w:p>
          <w:p w14:paraId="7D6E438F" w14:textId="6F83FEF3" w:rsidR="00F9785E" w:rsidRPr="00EE1B9D" w:rsidRDefault="00F9785E">
            <w:pPr>
              <w:spacing w:line="252" w:lineRule="exact"/>
              <w:rPr>
                <w:rFonts w:ascii="Times New Roman" w:eastAsia="Times New Roman" w:hAnsi="Times New Roman" w:cs="Times New Roman"/>
              </w:rPr>
            </w:pPr>
            <w:r w:rsidRPr="00EE1B9D">
              <w:rPr>
                <w:rFonts w:ascii="Times New Roman" w:hAnsi="Times New Roman" w:cs="Times New Roman"/>
                <w:spacing w:val="-1"/>
              </w:rPr>
              <w:t>Preamble</w:t>
            </w:r>
            <w:r w:rsidRPr="00EE1B9D">
              <w:rPr>
                <w:rFonts w:ascii="Times New Roman" w:hAnsi="Times New Roman" w:cs="Times New Roman"/>
                <w:spacing w:val="-2"/>
              </w:rPr>
              <w:t xml:space="preserve"> </w:t>
            </w:r>
            <w:r w:rsidRPr="00EE1B9D">
              <w:rPr>
                <w:rFonts w:ascii="Times New Roman" w:hAnsi="Times New Roman" w:cs="Times New Roman"/>
              </w:rPr>
              <w:t>FR</w:t>
            </w:r>
            <w:r w:rsidRPr="00EE1B9D">
              <w:rPr>
                <w:rFonts w:ascii="Times New Roman" w:hAnsi="Times New Roman" w:cs="Times New Roman"/>
                <w:spacing w:val="-1"/>
              </w:rPr>
              <w:t xml:space="preserve"> Citation:</w:t>
            </w:r>
            <w:r w:rsidRPr="00EE1B9D">
              <w:rPr>
                <w:rFonts w:ascii="Times New Roman" w:hAnsi="Times New Roman" w:cs="Times New Roman"/>
                <w:spacing w:val="-1"/>
              </w:rPr>
              <w:tab/>
            </w:r>
            <w:r w:rsidR="303E98E3" w:rsidRPr="6837CDD6">
              <w:rPr>
                <w:rFonts w:ascii="Times New Roman" w:hAnsi="Times New Roman" w:cs="Times New Roman"/>
              </w:rPr>
              <w:t xml:space="preserve"> </w:t>
            </w:r>
            <w:r w:rsidR="29F5174B" w:rsidRPr="6837CDD6">
              <w:rPr>
                <w:rFonts w:ascii="Times New Roman" w:hAnsi="Times New Roman" w:cs="Times New Roman"/>
                <w:b w:val="0"/>
                <w:bCs w:val="0"/>
              </w:rPr>
              <w:t xml:space="preserve">88 FR </w:t>
            </w:r>
            <w:r w:rsidR="28A31A15" w:rsidRPr="50654209">
              <w:rPr>
                <w:rFonts w:ascii="Times New Roman" w:hAnsi="Times New Roman" w:cs="Times New Roman"/>
                <w:b w:val="0"/>
                <w:bCs w:val="0"/>
              </w:rPr>
              <w:t>23783</w:t>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t>Specific</w:t>
            </w:r>
            <w:r w:rsidRPr="00EE1B9D">
              <w:rPr>
                <w:rFonts w:ascii="Times New Roman" w:hAnsi="Times New Roman" w:cs="Times New Roman"/>
                <w:spacing w:val="-2"/>
              </w:rPr>
              <w:t xml:space="preserve"> </w:t>
            </w:r>
            <w:r w:rsidRPr="00EE1B9D">
              <w:rPr>
                <w:rFonts w:ascii="Times New Roman" w:hAnsi="Times New Roman" w:cs="Times New Roman"/>
                <w:spacing w:val="-1"/>
              </w:rPr>
              <w:t>questions</w:t>
            </w:r>
            <w:r w:rsidRPr="00EE1B9D">
              <w:rPr>
                <w:rFonts w:ascii="Times New Roman" w:hAnsi="Times New Roman" w:cs="Times New Roman"/>
                <w:spacing w:val="-2"/>
              </w:rPr>
              <w:t xml:space="preserve"> </w:t>
            </w:r>
            <w:r w:rsidRPr="00EE1B9D">
              <w:rPr>
                <w:rFonts w:ascii="Times New Roman" w:hAnsi="Times New Roman" w:cs="Times New Roman"/>
              </w:rPr>
              <w:t>in</w:t>
            </w:r>
            <w:r w:rsidRPr="00EE1B9D">
              <w:rPr>
                <w:rFonts w:ascii="Times New Roman" w:hAnsi="Times New Roman" w:cs="Times New Roman"/>
                <w:spacing w:val="-1"/>
              </w:rPr>
              <w:t xml:space="preserve"> preamble?</w:t>
            </w:r>
            <w:r w:rsidRPr="00EE1B9D">
              <w:rPr>
                <w:rFonts w:ascii="Times New Roman" w:hAnsi="Times New Roman" w:cs="Times New Roman"/>
                <w:spacing w:val="51"/>
              </w:rPr>
              <w:t xml:space="preserve"> </w:t>
            </w:r>
            <w:r w:rsidRPr="005906DB">
              <w:rPr>
                <w:rFonts w:ascii="Times New Roman" w:hAnsi="Times New Roman" w:cs="Times New Roman"/>
                <w:b w:val="0"/>
                <w:bCs w:val="0"/>
              </w:rPr>
              <w:t>No</w:t>
            </w:r>
          </w:p>
        </w:tc>
      </w:tr>
      <w:tr w:rsidR="00F9785E" w:rsidRPr="00EE1B9D" w14:paraId="6D64651D" w14:textId="77777777" w:rsidTr="007C1703">
        <w:trPr>
          <w:trHeight w:val="380"/>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72C43CFB" w14:textId="42437C99" w:rsidR="00F9785E" w:rsidRPr="00EE1B9D" w:rsidRDefault="00F9785E">
            <w:pPr>
              <w:spacing w:line="252" w:lineRule="exact"/>
              <w:rPr>
                <w:rFonts w:ascii="Times New Roman" w:hAnsi="Times New Roman" w:cs="Times New Roman"/>
                <w:b w:val="0"/>
                <w:bCs w:val="0"/>
                <w:spacing w:val="-1"/>
              </w:rPr>
            </w:pPr>
            <w:r w:rsidRPr="00EE1B9D">
              <w:rPr>
                <w:rFonts w:ascii="Times New Roman" w:hAnsi="Times New Roman" w:cs="Times New Roman"/>
                <w:spacing w:val="-1"/>
              </w:rPr>
              <w:t>Regulatory</w:t>
            </w:r>
            <w:r w:rsidRPr="00EE1B9D">
              <w:rPr>
                <w:rFonts w:ascii="Times New Roman" w:hAnsi="Times New Roman" w:cs="Times New Roman"/>
              </w:rPr>
              <w:t xml:space="preserve"> </w:t>
            </w:r>
            <w:r w:rsidRPr="00EE1B9D">
              <w:rPr>
                <w:rFonts w:ascii="Times New Roman" w:hAnsi="Times New Roman" w:cs="Times New Roman"/>
                <w:spacing w:val="-1"/>
              </w:rPr>
              <w:t>Impact</w:t>
            </w:r>
            <w:r w:rsidRPr="00EE1B9D">
              <w:rPr>
                <w:rFonts w:ascii="Times New Roman" w:hAnsi="Times New Roman" w:cs="Times New Roman"/>
                <w:spacing w:val="1"/>
              </w:rPr>
              <w:t xml:space="preserve"> </w:t>
            </w:r>
            <w:r w:rsidRPr="00EE1B9D">
              <w:rPr>
                <w:rFonts w:ascii="Times New Roman" w:hAnsi="Times New Roman" w:cs="Times New Roman"/>
                <w:spacing w:val="-1"/>
              </w:rPr>
              <w:t>Analysis:</w:t>
            </w:r>
            <w:r w:rsidRPr="00EE1B9D">
              <w:rPr>
                <w:rFonts w:ascii="Times New Roman" w:hAnsi="Times New Roman" w:cs="Times New Roman"/>
                <w:b w:val="0"/>
                <w:bCs w:val="0"/>
                <w:spacing w:val="1"/>
              </w:rPr>
              <w:t xml:space="preserve"> </w:t>
            </w:r>
            <w:r w:rsidRPr="00EE1B9D">
              <w:rPr>
                <w:rFonts w:ascii="Times New Roman" w:hAnsi="Times New Roman" w:cs="Times New Roman"/>
                <w:b w:val="0"/>
                <w:bCs w:val="0"/>
                <w:spacing w:val="-1"/>
              </w:rPr>
              <w:t>Please</w:t>
            </w:r>
            <w:r w:rsidRPr="00EE1B9D">
              <w:rPr>
                <w:rFonts w:ascii="Times New Roman" w:hAnsi="Times New Roman" w:cs="Times New Roman"/>
                <w:b w:val="0"/>
                <w:bCs w:val="0"/>
              </w:rPr>
              <w:t xml:space="preserve"> </w:t>
            </w:r>
            <w:r w:rsidRPr="00EE1B9D">
              <w:rPr>
                <w:rFonts w:ascii="Times New Roman" w:hAnsi="Times New Roman" w:cs="Times New Roman"/>
                <w:b w:val="0"/>
                <w:bCs w:val="0"/>
                <w:spacing w:val="-1"/>
              </w:rPr>
              <w:t>see</w:t>
            </w:r>
            <w:r w:rsidRPr="00EE1B9D">
              <w:rPr>
                <w:rFonts w:ascii="Times New Roman" w:hAnsi="Times New Roman" w:cs="Times New Roman"/>
                <w:b w:val="0"/>
                <w:bCs w:val="0"/>
              </w:rPr>
              <w:t xml:space="preserve"> </w:t>
            </w:r>
            <w:r w:rsidR="16F191E3" w:rsidRPr="347EA162">
              <w:rPr>
                <w:rFonts w:ascii="Times New Roman" w:hAnsi="Times New Roman" w:cs="Times New Roman"/>
                <w:b w:val="0"/>
                <w:bCs w:val="0"/>
              </w:rPr>
              <w:t xml:space="preserve">88 FR </w:t>
            </w:r>
            <w:r w:rsidR="0807CB18" w:rsidRPr="347EA162">
              <w:rPr>
                <w:rFonts w:ascii="Times New Roman" w:hAnsi="Times New Roman" w:cs="Times New Roman"/>
                <w:b w:val="0"/>
                <w:bCs w:val="0"/>
              </w:rPr>
              <w:t>23889</w:t>
            </w:r>
            <w:r w:rsidRPr="00EE1B9D">
              <w:rPr>
                <w:rFonts w:ascii="Times New Roman" w:hAnsi="Times New Roman" w:cs="Times New Roman"/>
                <w:b w:val="0"/>
                <w:bCs w:val="0"/>
              </w:rPr>
              <w:t xml:space="preserve"> for</w:t>
            </w:r>
            <w:r w:rsidRPr="00EE1B9D">
              <w:rPr>
                <w:rFonts w:ascii="Times New Roman" w:hAnsi="Times New Roman" w:cs="Times New Roman"/>
                <w:b w:val="0"/>
                <w:bCs w:val="0"/>
                <w:spacing w:val="-1"/>
              </w:rPr>
              <w:t xml:space="preserve"> estimates related to this proposal.</w:t>
            </w:r>
          </w:p>
        </w:tc>
      </w:tr>
      <w:tr w:rsidR="00F9785E" w:rsidRPr="00EE1B9D" w14:paraId="5DAE8EA7" w14:textId="77777777" w:rsidTr="00D30DF5">
        <w:trPr>
          <w:trHeight w:val="408"/>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F87F429" w14:textId="6531150E" w:rsidR="00F9785E" w:rsidRPr="00EE1B9D" w:rsidRDefault="00F9785E">
            <w:pPr>
              <w:spacing w:before="105" w:line="252" w:lineRule="exact"/>
              <w:rPr>
                <w:rFonts w:ascii="Times New Roman" w:eastAsia="Times New Roman" w:hAnsi="Times New Roman" w:cs="Times New Roman"/>
              </w:rPr>
            </w:pPr>
            <w:r w:rsidRPr="00EE1B9D">
              <w:rPr>
                <w:rFonts w:ascii="Times New Roman" w:hAnsi="Times New Roman" w:cs="Times New Roman"/>
                <w:spacing w:val="-1"/>
              </w:rPr>
              <w:t>Public</w:t>
            </w:r>
            <w:r w:rsidRPr="00EE1B9D">
              <w:rPr>
                <w:rFonts w:ascii="Times New Roman" w:hAnsi="Times New Roman" w:cs="Times New Roman"/>
              </w:rPr>
              <w:t xml:space="preserve"> </w:t>
            </w:r>
            <w:r w:rsidRPr="00EE1B9D">
              <w:rPr>
                <w:rFonts w:ascii="Times New Roman" w:hAnsi="Times New Roman" w:cs="Times New Roman"/>
                <w:spacing w:val="-2"/>
              </w:rPr>
              <w:t xml:space="preserve">Comment </w:t>
            </w:r>
            <w:r w:rsidRPr="00EE1B9D">
              <w:rPr>
                <w:rFonts w:ascii="Times New Roman" w:hAnsi="Times New Roman" w:cs="Times New Roman"/>
              </w:rPr>
              <w:t xml:space="preserve">Field: </w:t>
            </w:r>
            <w:sdt>
              <w:sdtPr>
                <w:rPr>
                  <w:rFonts w:ascii="Times New Roman" w:hAnsi="Times New Roman" w:cs="Times New Roman"/>
                </w:rPr>
                <w:id w:val="-262308120"/>
                <w:placeholder>
                  <w:docPart w:val="DefaultPlaceholder_-1854013440"/>
                </w:placeholder>
                <w:text/>
              </w:sdtPr>
              <w:sdtContent>
                <w:r w:rsidRPr="00D13E2F">
                  <w:rPr>
                    <w:rFonts w:ascii="Times New Roman" w:hAnsi="Times New Roman" w:cs="Times New Roman"/>
                    <w:b w:val="0"/>
                    <w:bCs w:val="0"/>
                  </w:rPr>
                  <w:t xml:space="preserve">Enter comments on </w:t>
                </w:r>
                <w:r w:rsidR="00C73B24" w:rsidRPr="00D13E2F">
                  <w:rPr>
                    <w:rFonts w:ascii="Times New Roman" w:hAnsi="Times New Roman" w:cs="Times New Roman"/>
                    <w:b w:val="0"/>
                    <w:bCs w:val="0"/>
                  </w:rPr>
                  <w:t xml:space="preserve">§ 170.315(a)(9) – Clinical </w:t>
                </w:r>
                <w:r w:rsidR="003270F7">
                  <w:rPr>
                    <w:rFonts w:ascii="Times New Roman" w:hAnsi="Times New Roman" w:cs="Times New Roman"/>
                    <w:b w:val="0"/>
                    <w:bCs w:val="0"/>
                  </w:rPr>
                  <w:t>D</w:t>
                </w:r>
                <w:r w:rsidR="00C73B24" w:rsidRPr="00D13E2F">
                  <w:rPr>
                    <w:rFonts w:ascii="Times New Roman" w:hAnsi="Times New Roman" w:cs="Times New Roman"/>
                    <w:b w:val="0"/>
                    <w:bCs w:val="0"/>
                  </w:rPr>
                  <w:t xml:space="preserve">ecision </w:t>
                </w:r>
                <w:r w:rsidR="003270F7">
                  <w:rPr>
                    <w:rFonts w:ascii="Times New Roman" w:hAnsi="Times New Roman" w:cs="Times New Roman"/>
                    <w:b w:val="0"/>
                    <w:bCs w:val="0"/>
                  </w:rPr>
                  <w:t>S</w:t>
                </w:r>
                <w:r w:rsidR="00C73B24" w:rsidRPr="00D13E2F">
                  <w:rPr>
                    <w:rFonts w:ascii="Times New Roman" w:hAnsi="Times New Roman" w:cs="Times New Roman"/>
                    <w:b w:val="0"/>
                    <w:bCs w:val="0"/>
                  </w:rPr>
                  <w:t xml:space="preserve">upport </w:t>
                </w:r>
                <w:r w:rsidR="003270F7">
                  <w:rPr>
                    <w:rFonts w:ascii="Times New Roman" w:hAnsi="Times New Roman" w:cs="Times New Roman"/>
                    <w:b w:val="0"/>
                    <w:bCs w:val="0"/>
                  </w:rPr>
                  <w:t>I</w:t>
                </w:r>
                <w:r w:rsidR="00C73B24" w:rsidRPr="00D13E2F">
                  <w:rPr>
                    <w:rFonts w:ascii="Times New Roman" w:hAnsi="Times New Roman" w:cs="Times New Roman"/>
                    <w:b w:val="0"/>
                    <w:bCs w:val="0"/>
                  </w:rPr>
                  <w:t>nterventions.</w:t>
                </w:r>
              </w:sdtContent>
            </w:sdt>
          </w:p>
        </w:tc>
      </w:tr>
    </w:tbl>
    <w:p w14:paraId="020650FC" w14:textId="644711FD" w:rsidR="00F6337D" w:rsidRDefault="007C1703">
      <w:pPr>
        <w:rPr>
          <w:rFonts w:ascii="Times New Roman" w:eastAsia="Times New Roman" w:hAnsi="Times New Roman" w:cs="Times New Roman"/>
        </w:rPr>
      </w:pPr>
      <w:r>
        <w:rPr>
          <w:rFonts w:ascii="Times New Roman" w:eastAsia="Times New Roman" w:hAnsi="Times New Roman" w:cs="Times New Roman"/>
        </w:rPr>
        <w:br w:type="page"/>
      </w:r>
    </w:p>
    <w:tbl>
      <w:tblPr>
        <w:tblStyle w:val="GridTable4-Accent1"/>
        <w:tblpPr w:leftFromText="187" w:rightFromText="187" w:vertAnchor="text" w:tblpY="1"/>
        <w:tblW w:w="0" w:type="auto"/>
        <w:tblLook w:val="06A0" w:firstRow="1" w:lastRow="0" w:firstColumn="1" w:lastColumn="0" w:noHBand="1" w:noVBand="1"/>
      </w:tblPr>
      <w:tblGrid>
        <w:gridCol w:w="9790"/>
      </w:tblGrid>
      <w:tr w:rsidR="00F6337D" w:rsidRPr="00EE1B9D" w14:paraId="20D18461" w14:textId="77777777">
        <w:trPr>
          <w:cnfStyle w:val="100000000000" w:firstRow="1" w:lastRow="0" w:firstColumn="0" w:lastColumn="0" w:oddVBand="0" w:evenVBand="0" w:oddHBand="0"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0" w:type="auto"/>
            <w:shd w:val="clear" w:color="auto" w:fill="17365D" w:themeFill="text2" w:themeFillShade="BF"/>
          </w:tcPr>
          <w:p w14:paraId="71E52E3B" w14:textId="77777777" w:rsidR="00F6337D" w:rsidRPr="00EE1B9D" w:rsidRDefault="00F6337D">
            <w:pPr>
              <w:spacing w:line="252" w:lineRule="exact"/>
              <w:rPr>
                <w:rFonts w:ascii="Times New Roman" w:hAnsi="Times New Roman" w:cs="Times New Roman"/>
                <w:b w:val="0"/>
                <w:bCs w:val="0"/>
                <w:color w:val="FFFFFF"/>
                <w:spacing w:val="-1"/>
              </w:rPr>
            </w:pPr>
          </w:p>
          <w:p w14:paraId="002B8672" w14:textId="51CFCE07" w:rsidR="00F6337D" w:rsidRPr="00EE1B9D" w:rsidRDefault="00F344CC">
            <w:pPr>
              <w:spacing w:line="252" w:lineRule="exact"/>
              <w:rPr>
                <w:rFonts w:ascii="Times New Roman" w:eastAsia="Times New Roman" w:hAnsi="Times New Roman" w:cs="Times New Roman"/>
              </w:rPr>
            </w:pPr>
            <w:r w:rsidRPr="00F344CC">
              <w:rPr>
                <w:rFonts w:ascii="Times New Roman" w:eastAsia="Times New Roman" w:hAnsi="Times New Roman" w:cs="Times New Roman"/>
              </w:rPr>
              <w:t>§ 170.405</w:t>
            </w:r>
            <w:r>
              <w:rPr>
                <w:rFonts w:ascii="Times New Roman" w:eastAsia="Times New Roman" w:hAnsi="Times New Roman" w:cs="Times New Roman"/>
              </w:rPr>
              <w:t xml:space="preserve"> - </w:t>
            </w:r>
            <w:r w:rsidRPr="00F344CC">
              <w:rPr>
                <w:rFonts w:ascii="Times New Roman" w:eastAsia="Times New Roman" w:hAnsi="Times New Roman" w:cs="Times New Roman"/>
              </w:rPr>
              <w:t xml:space="preserve">Real </w:t>
            </w:r>
            <w:r w:rsidR="00E90EAB">
              <w:rPr>
                <w:rFonts w:ascii="Times New Roman" w:eastAsia="Times New Roman" w:hAnsi="Times New Roman" w:cs="Times New Roman"/>
              </w:rPr>
              <w:t>W</w:t>
            </w:r>
            <w:r w:rsidRPr="00F344CC">
              <w:rPr>
                <w:rFonts w:ascii="Times New Roman" w:eastAsia="Times New Roman" w:hAnsi="Times New Roman" w:cs="Times New Roman"/>
              </w:rPr>
              <w:t xml:space="preserve">orld </w:t>
            </w:r>
            <w:r w:rsidR="00E90EAB">
              <w:rPr>
                <w:rFonts w:ascii="Times New Roman" w:eastAsia="Times New Roman" w:hAnsi="Times New Roman" w:cs="Times New Roman"/>
              </w:rPr>
              <w:t>T</w:t>
            </w:r>
            <w:r w:rsidRPr="00F344CC">
              <w:rPr>
                <w:rFonts w:ascii="Times New Roman" w:eastAsia="Times New Roman" w:hAnsi="Times New Roman" w:cs="Times New Roman"/>
              </w:rPr>
              <w:t>esting</w:t>
            </w:r>
            <w:r>
              <w:rPr>
                <w:rFonts w:ascii="Times New Roman" w:eastAsia="Times New Roman" w:hAnsi="Times New Roman" w:cs="Times New Roman"/>
              </w:rPr>
              <w:t xml:space="preserve"> - </w:t>
            </w:r>
            <w:r w:rsidR="00F6337D">
              <w:rPr>
                <w:rFonts w:ascii="Times New Roman" w:eastAsia="Times New Roman" w:hAnsi="Times New Roman" w:cs="Times New Roman"/>
              </w:rPr>
              <w:t>Proposed Updates to Real World Testing Condition Related to Decision Support Interventions and Predictive Models</w:t>
            </w:r>
          </w:p>
        </w:tc>
      </w:tr>
      <w:tr w:rsidR="00F6337D" w:rsidRPr="00EE1B9D" w14:paraId="20E2F9B9" w14:textId="77777777" w:rsidTr="00A9049F">
        <w:trPr>
          <w:trHeight w:val="1610"/>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70AFBC98" w14:textId="4C4C9CFD" w:rsidR="00F6337D" w:rsidRPr="005906DB" w:rsidRDefault="00F6337D">
            <w:pPr>
              <w:pStyle w:val="TableParagraph"/>
              <w:spacing w:before="105"/>
              <w:ind w:left="104" w:right="102"/>
              <w:rPr>
                <w:rFonts w:ascii="Times New Roman" w:hAnsi="Times New Roman" w:cs="Times New Roman"/>
                <w:spacing w:val="-1"/>
              </w:rPr>
            </w:pPr>
            <w:r w:rsidRPr="005906DB">
              <w:rPr>
                <w:rFonts w:ascii="Times New Roman" w:hAnsi="Times New Roman" w:cs="Times New Roman"/>
                <w:b w:val="0"/>
                <w:bCs w:val="0"/>
                <w:spacing w:val="-1"/>
              </w:rPr>
              <w:t xml:space="preserve">(a) </w:t>
            </w:r>
            <w:r w:rsidRPr="000477C1">
              <w:rPr>
                <w:rFonts w:ascii="Times New Roman" w:hAnsi="Times New Roman" w:cs="Times New Roman"/>
                <w:b w:val="0"/>
                <w:i/>
                <w:spacing w:val="-1"/>
              </w:rPr>
              <w:t>Condition of Certification requirement</w:t>
            </w:r>
            <w:r w:rsidRPr="005906DB">
              <w:rPr>
                <w:rFonts w:ascii="Times New Roman" w:hAnsi="Times New Roman" w:cs="Times New Roman"/>
                <w:b w:val="0"/>
                <w:bCs w:val="0"/>
                <w:spacing w:val="-1"/>
              </w:rPr>
              <w:t xml:space="preserve">. A health IT developer with </w:t>
            </w:r>
            <w:r w:rsidR="00DC54E4">
              <w:rPr>
                <w:rFonts w:ascii="Times New Roman" w:hAnsi="Times New Roman" w:cs="Times New Roman"/>
                <w:b w:val="0"/>
                <w:bCs w:val="0"/>
                <w:spacing w:val="-1"/>
              </w:rPr>
              <w:t xml:space="preserve">one or more </w:t>
            </w:r>
            <w:r w:rsidRPr="005906DB">
              <w:rPr>
                <w:rFonts w:ascii="Times New Roman" w:hAnsi="Times New Roman" w:cs="Times New Roman"/>
                <w:b w:val="0"/>
                <w:bCs w:val="0"/>
                <w:spacing w:val="-1"/>
              </w:rPr>
              <w:t xml:space="preserve">Health IT Module(s) certified to any one or more of the ONC </w:t>
            </w:r>
            <w:r w:rsidR="00FB4181">
              <w:rPr>
                <w:rFonts w:ascii="Times New Roman" w:hAnsi="Times New Roman" w:cs="Times New Roman"/>
                <w:b w:val="0"/>
                <w:bCs w:val="0"/>
                <w:spacing w:val="-1"/>
              </w:rPr>
              <w:t>C</w:t>
            </w:r>
            <w:r w:rsidRPr="005906DB">
              <w:rPr>
                <w:rFonts w:ascii="Times New Roman" w:hAnsi="Times New Roman" w:cs="Times New Roman"/>
                <w:b w:val="0"/>
                <w:bCs w:val="0"/>
                <w:spacing w:val="-1"/>
              </w:rPr>
              <w:t xml:space="preserve">ertification </w:t>
            </w:r>
            <w:r w:rsidR="00FB4181">
              <w:rPr>
                <w:rFonts w:ascii="Times New Roman" w:hAnsi="Times New Roman" w:cs="Times New Roman"/>
                <w:b w:val="0"/>
                <w:bCs w:val="0"/>
                <w:spacing w:val="-1"/>
              </w:rPr>
              <w:t>C</w:t>
            </w:r>
            <w:r w:rsidRPr="005906DB">
              <w:rPr>
                <w:rFonts w:ascii="Times New Roman" w:hAnsi="Times New Roman" w:cs="Times New Roman"/>
                <w:b w:val="0"/>
                <w:bCs w:val="0"/>
                <w:spacing w:val="-1"/>
              </w:rPr>
              <w:t xml:space="preserve">riteria for </w:t>
            </w:r>
            <w:r w:rsidR="00FB4181">
              <w:rPr>
                <w:rFonts w:ascii="Times New Roman" w:hAnsi="Times New Roman" w:cs="Times New Roman"/>
                <w:b w:val="0"/>
                <w:bCs w:val="0"/>
                <w:spacing w:val="-1"/>
              </w:rPr>
              <w:t>H</w:t>
            </w:r>
            <w:r w:rsidRPr="005906DB">
              <w:rPr>
                <w:rFonts w:ascii="Times New Roman" w:hAnsi="Times New Roman" w:cs="Times New Roman"/>
                <w:b w:val="0"/>
                <w:bCs w:val="0"/>
                <w:spacing w:val="-1"/>
              </w:rPr>
              <w:t>ealth IT in § 170.315(a)(9), (b), (c)(1) through (3), (e)(1), (f), (g)(7) through (10), and (h) must successfully test the real world use of those Health IT Module(s) for interoperability (as defined in 42 U.S.C.300jj(9) and § 170.102) in the type of setting in which such Health IT Module(s) would be/is marketed.</w:t>
            </w:r>
          </w:p>
        </w:tc>
      </w:tr>
      <w:tr w:rsidR="00F6337D" w:rsidRPr="00EE1B9D" w14:paraId="088D872A" w14:textId="77777777">
        <w:trPr>
          <w:trHeight w:val="71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3E92F444" w14:textId="77777777" w:rsidR="00F6337D" w:rsidRPr="00EE1B9D" w:rsidRDefault="00F6337D">
            <w:pPr>
              <w:spacing w:line="252" w:lineRule="exact"/>
              <w:rPr>
                <w:rFonts w:ascii="Times New Roman" w:hAnsi="Times New Roman" w:cs="Times New Roman"/>
                <w:b w:val="0"/>
                <w:bCs w:val="0"/>
                <w:spacing w:val="-1"/>
              </w:rPr>
            </w:pPr>
          </w:p>
          <w:p w14:paraId="26B1A82D" w14:textId="5E65D78E" w:rsidR="00F6337D" w:rsidRPr="00EE1B9D" w:rsidRDefault="00F6337D">
            <w:pPr>
              <w:spacing w:line="252" w:lineRule="exact"/>
              <w:rPr>
                <w:rFonts w:ascii="Times New Roman" w:eastAsia="Times New Roman" w:hAnsi="Times New Roman" w:cs="Times New Roman"/>
              </w:rPr>
            </w:pPr>
            <w:r w:rsidRPr="00EE1B9D">
              <w:rPr>
                <w:rFonts w:ascii="Times New Roman" w:hAnsi="Times New Roman" w:cs="Times New Roman"/>
                <w:spacing w:val="-1"/>
              </w:rPr>
              <w:t>Preamble</w:t>
            </w:r>
            <w:r w:rsidRPr="00EE1B9D">
              <w:rPr>
                <w:rFonts w:ascii="Times New Roman" w:hAnsi="Times New Roman" w:cs="Times New Roman"/>
                <w:spacing w:val="-2"/>
              </w:rPr>
              <w:t xml:space="preserve"> </w:t>
            </w:r>
            <w:r w:rsidRPr="00EE1B9D">
              <w:rPr>
                <w:rFonts w:ascii="Times New Roman" w:hAnsi="Times New Roman" w:cs="Times New Roman"/>
              </w:rPr>
              <w:t>FR</w:t>
            </w:r>
            <w:r w:rsidRPr="00EE1B9D">
              <w:rPr>
                <w:rFonts w:ascii="Times New Roman" w:hAnsi="Times New Roman" w:cs="Times New Roman"/>
                <w:spacing w:val="-1"/>
              </w:rPr>
              <w:t xml:space="preserve"> Citation:</w:t>
            </w:r>
            <w:r w:rsidRPr="00EE1B9D">
              <w:rPr>
                <w:rFonts w:ascii="Times New Roman" w:hAnsi="Times New Roman" w:cs="Times New Roman"/>
                <w:spacing w:val="-1"/>
              </w:rPr>
              <w:tab/>
            </w:r>
            <w:r w:rsidR="1A2BD845" w:rsidRPr="54910A65">
              <w:rPr>
                <w:rFonts w:ascii="Times New Roman" w:hAnsi="Times New Roman" w:cs="Times New Roman"/>
              </w:rPr>
              <w:t xml:space="preserve"> </w:t>
            </w:r>
            <w:r w:rsidR="1A2BD845" w:rsidRPr="0C2A6968">
              <w:rPr>
                <w:rFonts w:ascii="Times New Roman" w:hAnsi="Times New Roman" w:cs="Times New Roman"/>
                <w:b w:val="0"/>
                <w:bCs w:val="0"/>
              </w:rPr>
              <w:t>88 FR 23808</w:t>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t>Specific</w:t>
            </w:r>
            <w:r w:rsidRPr="00EE1B9D">
              <w:rPr>
                <w:rFonts w:ascii="Times New Roman" w:hAnsi="Times New Roman" w:cs="Times New Roman"/>
                <w:spacing w:val="-2"/>
              </w:rPr>
              <w:t xml:space="preserve"> </w:t>
            </w:r>
            <w:r w:rsidRPr="00EE1B9D">
              <w:rPr>
                <w:rFonts w:ascii="Times New Roman" w:hAnsi="Times New Roman" w:cs="Times New Roman"/>
                <w:spacing w:val="-1"/>
              </w:rPr>
              <w:t>questions</w:t>
            </w:r>
            <w:r w:rsidRPr="00EE1B9D">
              <w:rPr>
                <w:rFonts w:ascii="Times New Roman" w:hAnsi="Times New Roman" w:cs="Times New Roman"/>
                <w:spacing w:val="-2"/>
              </w:rPr>
              <w:t xml:space="preserve"> </w:t>
            </w:r>
            <w:r w:rsidRPr="00EE1B9D">
              <w:rPr>
                <w:rFonts w:ascii="Times New Roman" w:hAnsi="Times New Roman" w:cs="Times New Roman"/>
              </w:rPr>
              <w:t>in</w:t>
            </w:r>
            <w:r w:rsidRPr="00EE1B9D">
              <w:rPr>
                <w:rFonts w:ascii="Times New Roman" w:hAnsi="Times New Roman" w:cs="Times New Roman"/>
                <w:spacing w:val="-1"/>
              </w:rPr>
              <w:t xml:space="preserve"> preamble?</w:t>
            </w:r>
            <w:r w:rsidRPr="00EE1B9D">
              <w:rPr>
                <w:rFonts w:ascii="Times New Roman" w:hAnsi="Times New Roman" w:cs="Times New Roman"/>
                <w:spacing w:val="51"/>
              </w:rPr>
              <w:t xml:space="preserve"> </w:t>
            </w:r>
            <w:r w:rsidRPr="005906DB">
              <w:rPr>
                <w:rFonts w:ascii="Times New Roman" w:hAnsi="Times New Roman" w:cs="Times New Roman"/>
                <w:b w:val="0"/>
                <w:bCs w:val="0"/>
              </w:rPr>
              <w:t>No</w:t>
            </w:r>
          </w:p>
        </w:tc>
      </w:tr>
      <w:tr w:rsidR="00F6337D" w:rsidRPr="00EE1B9D" w14:paraId="303C9B15" w14:textId="77777777" w:rsidTr="00A9049F">
        <w:trPr>
          <w:trHeight w:val="530"/>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38870E4E" w14:textId="3F4014FD" w:rsidR="00F6337D" w:rsidRPr="00EE1B9D" w:rsidRDefault="00F6337D">
            <w:pPr>
              <w:spacing w:line="252" w:lineRule="exact"/>
              <w:rPr>
                <w:rFonts w:ascii="Times New Roman" w:hAnsi="Times New Roman" w:cs="Times New Roman"/>
                <w:b w:val="0"/>
                <w:bCs w:val="0"/>
                <w:spacing w:val="-1"/>
              </w:rPr>
            </w:pPr>
            <w:r w:rsidRPr="00EE1B9D">
              <w:rPr>
                <w:rFonts w:ascii="Times New Roman" w:hAnsi="Times New Roman" w:cs="Times New Roman"/>
                <w:spacing w:val="-1"/>
              </w:rPr>
              <w:t>Regulatory</w:t>
            </w:r>
            <w:r w:rsidRPr="00EE1B9D">
              <w:rPr>
                <w:rFonts w:ascii="Times New Roman" w:hAnsi="Times New Roman" w:cs="Times New Roman"/>
              </w:rPr>
              <w:t xml:space="preserve"> </w:t>
            </w:r>
            <w:r w:rsidRPr="00EE1B9D">
              <w:rPr>
                <w:rFonts w:ascii="Times New Roman" w:hAnsi="Times New Roman" w:cs="Times New Roman"/>
                <w:spacing w:val="-1"/>
              </w:rPr>
              <w:t>Impact</w:t>
            </w:r>
            <w:r w:rsidRPr="00EE1B9D">
              <w:rPr>
                <w:rFonts w:ascii="Times New Roman" w:hAnsi="Times New Roman" w:cs="Times New Roman"/>
                <w:spacing w:val="1"/>
              </w:rPr>
              <w:t xml:space="preserve"> </w:t>
            </w:r>
            <w:r w:rsidRPr="00EE1B9D">
              <w:rPr>
                <w:rFonts w:ascii="Times New Roman" w:hAnsi="Times New Roman" w:cs="Times New Roman"/>
                <w:spacing w:val="-1"/>
              </w:rPr>
              <w:t>Analysis:</w:t>
            </w:r>
            <w:r w:rsidRPr="00EE1B9D">
              <w:rPr>
                <w:rFonts w:ascii="Times New Roman" w:hAnsi="Times New Roman" w:cs="Times New Roman"/>
                <w:b w:val="0"/>
                <w:bCs w:val="0"/>
                <w:spacing w:val="1"/>
              </w:rPr>
              <w:t xml:space="preserve"> </w:t>
            </w:r>
            <w:r w:rsidRPr="00EE1B9D">
              <w:rPr>
                <w:rFonts w:ascii="Times New Roman" w:hAnsi="Times New Roman" w:cs="Times New Roman"/>
                <w:b w:val="0"/>
                <w:bCs w:val="0"/>
                <w:spacing w:val="-1"/>
              </w:rPr>
              <w:t>Please</w:t>
            </w:r>
            <w:r w:rsidRPr="00EE1B9D">
              <w:rPr>
                <w:rFonts w:ascii="Times New Roman" w:hAnsi="Times New Roman" w:cs="Times New Roman"/>
                <w:b w:val="0"/>
                <w:bCs w:val="0"/>
              </w:rPr>
              <w:t xml:space="preserve"> </w:t>
            </w:r>
            <w:r w:rsidRPr="00EE1B9D">
              <w:rPr>
                <w:rFonts w:ascii="Times New Roman" w:hAnsi="Times New Roman" w:cs="Times New Roman"/>
                <w:b w:val="0"/>
                <w:bCs w:val="0"/>
                <w:spacing w:val="-1"/>
              </w:rPr>
              <w:t>see</w:t>
            </w:r>
            <w:r w:rsidRPr="00EE1B9D">
              <w:rPr>
                <w:rFonts w:ascii="Times New Roman" w:hAnsi="Times New Roman" w:cs="Times New Roman"/>
                <w:b w:val="0"/>
                <w:spacing w:val="-1"/>
              </w:rPr>
              <w:t xml:space="preserve"> </w:t>
            </w:r>
            <w:r w:rsidR="2FBC9BE5" w:rsidRPr="00EE1B9D">
              <w:rPr>
                <w:rFonts w:ascii="Times New Roman" w:hAnsi="Times New Roman" w:cs="Times New Roman"/>
                <w:b w:val="0"/>
                <w:bCs w:val="0"/>
                <w:spacing w:val="-1"/>
              </w:rPr>
              <w:t xml:space="preserve">88 </w:t>
            </w:r>
            <w:r w:rsidR="7E6B4FC9" w:rsidRPr="00EE1B9D">
              <w:rPr>
                <w:rFonts w:ascii="Times New Roman" w:hAnsi="Times New Roman" w:cs="Times New Roman"/>
                <w:b w:val="0"/>
                <w:bCs w:val="0"/>
                <w:spacing w:val="-1"/>
              </w:rPr>
              <w:t>F</w:t>
            </w:r>
            <w:r w:rsidR="2FBC9BE5" w:rsidRPr="00EE1B9D">
              <w:rPr>
                <w:rFonts w:ascii="Times New Roman" w:hAnsi="Times New Roman" w:cs="Times New Roman"/>
                <w:b w:val="0"/>
                <w:bCs w:val="0"/>
                <w:spacing w:val="-1"/>
              </w:rPr>
              <w:t>R 2388</w:t>
            </w:r>
            <w:r w:rsidR="2FBC9BE5" w:rsidRPr="3EF18637">
              <w:rPr>
                <w:rFonts w:ascii="Times New Roman" w:hAnsi="Times New Roman" w:cs="Times New Roman"/>
                <w:b w:val="0"/>
                <w:bCs w:val="0"/>
              </w:rPr>
              <w:t>9</w:t>
            </w:r>
            <w:r w:rsidR="32AE4D17" w:rsidRPr="00EE1B9D">
              <w:rPr>
                <w:rFonts w:ascii="Times New Roman" w:hAnsi="Times New Roman" w:cs="Times New Roman"/>
                <w:b w:val="0"/>
                <w:bCs w:val="0"/>
              </w:rPr>
              <w:t xml:space="preserve"> </w:t>
            </w:r>
            <w:r w:rsidRPr="00EE1B9D">
              <w:rPr>
                <w:rFonts w:ascii="Times New Roman" w:hAnsi="Times New Roman" w:cs="Times New Roman"/>
                <w:b w:val="0"/>
                <w:bCs w:val="0"/>
              </w:rPr>
              <w:t>for</w:t>
            </w:r>
            <w:r w:rsidRPr="00EE1B9D">
              <w:rPr>
                <w:rFonts w:ascii="Times New Roman" w:hAnsi="Times New Roman" w:cs="Times New Roman"/>
                <w:b w:val="0"/>
                <w:bCs w:val="0"/>
                <w:spacing w:val="-1"/>
              </w:rPr>
              <w:t xml:space="preserve"> estimates related to this proposal.</w:t>
            </w:r>
          </w:p>
        </w:tc>
      </w:tr>
      <w:tr w:rsidR="00F6337D" w:rsidRPr="00EE1B9D" w14:paraId="0F8E68A5" w14:textId="77777777">
        <w:trPr>
          <w:trHeight w:val="72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01638D1" w14:textId="5AEDD897" w:rsidR="00F6337D" w:rsidRPr="00EE1B9D" w:rsidRDefault="00F6337D">
            <w:pPr>
              <w:spacing w:before="105" w:line="252" w:lineRule="exact"/>
              <w:rPr>
                <w:rFonts w:ascii="Times New Roman" w:eastAsia="Times New Roman" w:hAnsi="Times New Roman" w:cs="Times New Roman"/>
              </w:rPr>
            </w:pPr>
            <w:r w:rsidRPr="00EE1B9D">
              <w:rPr>
                <w:rFonts w:ascii="Times New Roman" w:hAnsi="Times New Roman" w:cs="Times New Roman"/>
                <w:spacing w:val="-1"/>
              </w:rPr>
              <w:t>Public</w:t>
            </w:r>
            <w:r w:rsidRPr="00EE1B9D">
              <w:rPr>
                <w:rFonts w:ascii="Times New Roman" w:hAnsi="Times New Roman" w:cs="Times New Roman"/>
              </w:rPr>
              <w:t xml:space="preserve"> </w:t>
            </w:r>
            <w:r w:rsidRPr="00EE1B9D">
              <w:rPr>
                <w:rFonts w:ascii="Times New Roman" w:hAnsi="Times New Roman" w:cs="Times New Roman"/>
                <w:spacing w:val="-2"/>
              </w:rPr>
              <w:t xml:space="preserve">Comment </w:t>
            </w:r>
            <w:r w:rsidRPr="00EE1B9D">
              <w:rPr>
                <w:rFonts w:ascii="Times New Roman" w:hAnsi="Times New Roman" w:cs="Times New Roman"/>
              </w:rPr>
              <w:t xml:space="preserve">Field: </w:t>
            </w:r>
            <w:sdt>
              <w:sdtPr>
                <w:rPr>
                  <w:rFonts w:ascii="Times New Roman" w:hAnsi="Times New Roman" w:cs="Times New Roman"/>
                </w:rPr>
                <w:id w:val="1051890561"/>
                <w:placeholder>
                  <w:docPart w:val="5BC41AD6EDDE405BB9FEC2422F2BE105"/>
                </w:placeholder>
                <w:text/>
              </w:sdtPr>
              <w:sdtContent>
                <w:r w:rsidR="00F344CC" w:rsidRPr="00F344CC">
                  <w:rPr>
                    <w:rFonts w:ascii="Times New Roman" w:hAnsi="Times New Roman" w:cs="Times New Roman"/>
                    <w:b w:val="0"/>
                    <w:bCs w:val="0"/>
                  </w:rPr>
                  <w:t xml:space="preserve">Enter comments on § 170.405 - Real </w:t>
                </w:r>
                <w:r w:rsidR="00287701">
                  <w:rPr>
                    <w:rFonts w:ascii="Times New Roman" w:hAnsi="Times New Roman" w:cs="Times New Roman"/>
                    <w:b w:val="0"/>
                    <w:bCs w:val="0"/>
                  </w:rPr>
                  <w:t>W</w:t>
                </w:r>
                <w:r w:rsidR="00F344CC" w:rsidRPr="00F344CC">
                  <w:rPr>
                    <w:rFonts w:ascii="Times New Roman" w:hAnsi="Times New Roman" w:cs="Times New Roman"/>
                    <w:b w:val="0"/>
                    <w:bCs w:val="0"/>
                  </w:rPr>
                  <w:t xml:space="preserve">orld </w:t>
                </w:r>
                <w:r w:rsidR="00287701">
                  <w:rPr>
                    <w:rFonts w:ascii="Times New Roman" w:hAnsi="Times New Roman" w:cs="Times New Roman"/>
                    <w:b w:val="0"/>
                    <w:bCs w:val="0"/>
                  </w:rPr>
                  <w:t>T</w:t>
                </w:r>
                <w:r w:rsidR="00F344CC" w:rsidRPr="00F344CC">
                  <w:rPr>
                    <w:rFonts w:ascii="Times New Roman" w:hAnsi="Times New Roman" w:cs="Times New Roman"/>
                    <w:b w:val="0"/>
                    <w:bCs w:val="0"/>
                  </w:rPr>
                  <w:t>esting - Proposed Updates to Real World Testing Condition Related to Decision Support Interventions and Predictive Models.</w:t>
                </w:r>
              </w:sdtContent>
            </w:sdt>
          </w:p>
        </w:tc>
      </w:tr>
    </w:tbl>
    <w:p w14:paraId="799D3427" w14:textId="77777777" w:rsidR="00F6337D" w:rsidRDefault="00F6337D">
      <w:pPr>
        <w:rPr>
          <w:rFonts w:ascii="Times New Roman" w:eastAsia="Times New Roman" w:hAnsi="Times New Roman" w:cs="Times New Roman"/>
        </w:rPr>
      </w:pPr>
    </w:p>
    <w:p w14:paraId="673F8F51" w14:textId="77777777" w:rsidR="00082056" w:rsidRDefault="00082056">
      <w:pPr>
        <w:rPr>
          <w:rFonts w:ascii="Times New Roman" w:eastAsia="Times New Roman" w:hAnsi="Times New Roman" w:cs="Times New Roman"/>
        </w:rPr>
      </w:pPr>
    </w:p>
    <w:tbl>
      <w:tblPr>
        <w:tblStyle w:val="GridTable4-Accent1"/>
        <w:tblpPr w:leftFromText="187" w:rightFromText="187" w:vertAnchor="text" w:tblpY="1"/>
        <w:tblW w:w="0" w:type="auto"/>
        <w:tblLook w:val="06A0" w:firstRow="1" w:lastRow="0" w:firstColumn="1" w:lastColumn="0" w:noHBand="1" w:noVBand="1"/>
      </w:tblPr>
      <w:tblGrid>
        <w:gridCol w:w="9790"/>
      </w:tblGrid>
      <w:tr w:rsidR="00082056" w:rsidRPr="00EE1B9D" w14:paraId="4F89DA05" w14:textId="77777777">
        <w:trPr>
          <w:cnfStyle w:val="100000000000" w:firstRow="1" w:lastRow="0" w:firstColumn="0" w:lastColumn="0" w:oddVBand="0" w:evenVBand="0" w:oddHBand="0"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0" w:type="auto"/>
            <w:shd w:val="clear" w:color="auto" w:fill="17365D" w:themeFill="text2" w:themeFillShade="BF"/>
          </w:tcPr>
          <w:p w14:paraId="0583637D" w14:textId="77777777" w:rsidR="00082056" w:rsidRPr="00EE1B9D" w:rsidRDefault="00082056">
            <w:pPr>
              <w:spacing w:line="252" w:lineRule="exact"/>
              <w:rPr>
                <w:rFonts w:ascii="Times New Roman" w:hAnsi="Times New Roman" w:cs="Times New Roman"/>
                <w:b w:val="0"/>
                <w:bCs w:val="0"/>
                <w:color w:val="FFFFFF"/>
                <w:spacing w:val="-1"/>
              </w:rPr>
            </w:pPr>
          </w:p>
          <w:p w14:paraId="1C8C5AF3" w14:textId="5B0330D2" w:rsidR="00082056" w:rsidRPr="00EE1B9D" w:rsidRDefault="00082056">
            <w:pPr>
              <w:spacing w:line="252" w:lineRule="exact"/>
              <w:rPr>
                <w:rFonts w:ascii="Times New Roman" w:eastAsia="Times New Roman" w:hAnsi="Times New Roman" w:cs="Times New Roman"/>
              </w:rPr>
            </w:pPr>
            <w:r w:rsidRPr="00B148E1">
              <w:rPr>
                <w:rFonts w:ascii="Times New Roman" w:eastAsia="Times New Roman" w:hAnsi="Times New Roman" w:cs="Times New Roman"/>
              </w:rPr>
              <w:t xml:space="preserve">§ 170.102 </w:t>
            </w:r>
            <w:r>
              <w:rPr>
                <w:rFonts w:ascii="Times New Roman" w:eastAsia="Times New Roman" w:hAnsi="Times New Roman" w:cs="Times New Roman"/>
              </w:rPr>
              <w:t xml:space="preserve">– Definitions </w:t>
            </w:r>
            <w:r w:rsidR="00E90EAB">
              <w:rPr>
                <w:rFonts w:ascii="Times New Roman" w:eastAsia="Times New Roman" w:hAnsi="Times New Roman" w:cs="Times New Roman"/>
              </w:rPr>
              <w:t>R</w:t>
            </w:r>
            <w:r>
              <w:rPr>
                <w:rFonts w:ascii="Times New Roman" w:eastAsia="Times New Roman" w:hAnsi="Times New Roman" w:cs="Times New Roman"/>
              </w:rPr>
              <w:t>elated to Decision Support Interventions and Predictive Models</w:t>
            </w:r>
          </w:p>
        </w:tc>
      </w:tr>
      <w:tr w:rsidR="00082056" w:rsidRPr="00EE1B9D" w14:paraId="3530870E" w14:textId="77777777" w:rsidTr="00D45790">
        <w:trPr>
          <w:trHeight w:val="98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6A9F1552" w14:textId="77777777" w:rsidR="00FC6B19" w:rsidRPr="00190599" w:rsidRDefault="00FC6B19" w:rsidP="00FC6B19">
            <w:pPr>
              <w:pStyle w:val="TableParagraph"/>
              <w:spacing w:before="105"/>
              <w:ind w:left="104" w:right="142"/>
              <w:rPr>
                <w:rFonts w:ascii="Times New Roman" w:eastAsia="Times New Roman" w:hAnsi="Times New Roman" w:cs="Times New Roman"/>
                <w:b w:val="0"/>
                <w:bCs w:val="0"/>
              </w:rPr>
            </w:pPr>
            <w:r w:rsidRPr="00FC6B19">
              <w:rPr>
                <w:rFonts w:ascii="Times New Roman" w:eastAsia="Times New Roman" w:hAnsi="Times New Roman" w:cs="Times New Roman"/>
                <w:b w:val="0"/>
                <w:bCs w:val="0"/>
                <w:i/>
                <w:iCs/>
              </w:rPr>
              <w:t xml:space="preserve">Base EHR </w:t>
            </w:r>
            <w:r w:rsidRPr="00190599">
              <w:rPr>
                <w:rFonts w:ascii="Times New Roman" w:eastAsia="Times New Roman" w:hAnsi="Times New Roman" w:cs="Times New Roman"/>
                <w:b w:val="0"/>
                <w:bCs w:val="0"/>
              </w:rPr>
              <w:t xml:space="preserve">means an electronic record of health-related information on an individual that: </w:t>
            </w:r>
          </w:p>
          <w:p w14:paraId="7401EB70" w14:textId="77777777" w:rsidR="00FC6B19" w:rsidRPr="00190599" w:rsidRDefault="00FC6B19" w:rsidP="00FC6B19">
            <w:pPr>
              <w:pStyle w:val="TableParagraph"/>
              <w:spacing w:before="105"/>
              <w:ind w:left="104" w:right="142"/>
              <w:rPr>
                <w:rFonts w:ascii="Times New Roman" w:eastAsia="Times New Roman" w:hAnsi="Times New Roman" w:cs="Times New Roman"/>
                <w:b w:val="0"/>
                <w:bCs w:val="0"/>
              </w:rPr>
            </w:pPr>
            <w:r w:rsidRPr="00190599">
              <w:rPr>
                <w:rFonts w:ascii="Times New Roman" w:eastAsia="Times New Roman" w:hAnsi="Times New Roman" w:cs="Times New Roman"/>
                <w:b w:val="0"/>
                <w:bCs w:val="0"/>
              </w:rPr>
              <w:t xml:space="preserve">(1) Includes patient demographic and clinical health information, such as medical history and problem lists; </w:t>
            </w:r>
          </w:p>
          <w:p w14:paraId="08B2232C" w14:textId="77777777" w:rsidR="00FC6B19" w:rsidRPr="00190599" w:rsidRDefault="00FC6B19" w:rsidP="00FC6B19">
            <w:pPr>
              <w:pStyle w:val="TableParagraph"/>
              <w:spacing w:before="105"/>
              <w:ind w:left="104" w:right="142"/>
              <w:rPr>
                <w:rFonts w:ascii="Times New Roman" w:eastAsia="Times New Roman" w:hAnsi="Times New Roman" w:cs="Times New Roman"/>
                <w:b w:val="0"/>
                <w:bCs w:val="0"/>
              </w:rPr>
            </w:pPr>
            <w:r w:rsidRPr="00190599">
              <w:rPr>
                <w:rFonts w:ascii="Times New Roman" w:eastAsia="Times New Roman" w:hAnsi="Times New Roman" w:cs="Times New Roman"/>
                <w:b w:val="0"/>
                <w:bCs w:val="0"/>
              </w:rPr>
              <w:t xml:space="preserve">(2) Has the capacity: </w:t>
            </w:r>
          </w:p>
          <w:p w14:paraId="34FC0FA6" w14:textId="77777777" w:rsidR="00FC6B19" w:rsidRPr="00190599" w:rsidRDefault="00FC6B19" w:rsidP="00FC6B19">
            <w:pPr>
              <w:pStyle w:val="TableParagraph"/>
              <w:spacing w:before="105"/>
              <w:ind w:left="104" w:right="142"/>
              <w:rPr>
                <w:rFonts w:ascii="Times New Roman" w:eastAsia="Times New Roman" w:hAnsi="Times New Roman" w:cs="Times New Roman"/>
                <w:b w:val="0"/>
                <w:bCs w:val="0"/>
              </w:rPr>
            </w:pPr>
            <w:r w:rsidRPr="00190599">
              <w:rPr>
                <w:rFonts w:ascii="Times New Roman" w:eastAsia="Times New Roman" w:hAnsi="Times New Roman" w:cs="Times New Roman"/>
                <w:b w:val="0"/>
                <w:bCs w:val="0"/>
              </w:rPr>
              <w:t>(</w:t>
            </w:r>
            <w:proofErr w:type="spellStart"/>
            <w:r w:rsidRPr="00190599">
              <w:rPr>
                <w:rFonts w:ascii="Times New Roman" w:eastAsia="Times New Roman" w:hAnsi="Times New Roman" w:cs="Times New Roman"/>
                <w:b w:val="0"/>
                <w:bCs w:val="0"/>
              </w:rPr>
              <w:t>i</w:t>
            </w:r>
            <w:proofErr w:type="spellEnd"/>
            <w:r w:rsidRPr="00190599">
              <w:rPr>
                <w:rFonts w:ascii="Times New Roman" w:eastAsia="Times New Roman" w:hAnsi="Times New Roman" w:cs="Times New Roman"/>
                <w:b w:val="0"/>
                <w:bCs w:val="0"/>
              </w:rPr>
              <w:t xml:space="preserve">) To provide clinical decision support; </w:t>
            </w:r>
          </w:p>
          <w:p w14:paraId="44F123C7" w14:textId="77777777" w:rsidR="00FC6B19" w:rsidRPr="00190599" w:rsidRDefault="00FC6B19" w:rsidP="00FC6B19">
            <w:pPr>
              <w:pStyle w:val="TableParagraph"/>
              <w:spacing w:before="105"/>
              <w:ind w:left="104" w:right="142"/>
              <w:rPr>
                <w:rFonts w:ascii="Times New Roman" w:eastAsia="Times New Roman" w:hAnsi="Times New Roman" w:cs="Times New Roman"/>
                <w:b w:val="0"/>
                <w:bCs w:val="0"/>
              </w:rPr>
            </w:pPr>
            <w:r w:rsidRPr="00190599">
              <w:rPr>
                <w:rFonts w:ascii="Times New Roman" w:eastAsia="Times New Roman" w:hAnsi="Times New Roman" w:cs="Times New Roman"/>
                <w:b w:val="0"/>
                <w:bCs w:val="0"/>
              </w:rPr>
              <w:t xml:space="preserve">(ii) To support physician order entry; </w:t>
            </w:r>
          </w:p>
          <w:p w14:paraId="71F66647" w14:textId="77777777" w:rsidR="00FC6B19" w:rsidRPr="00190599" w:rsidRDefault="00FC6B19" w:rsidP="00FC6B19">
            <w:pPr>
              <w:pStyle w:val="TableParagraph"/>
              <w:spacing w:before="105"/>
              <w:ind w:left="104" w:right="142"/>
              <w:rPr>
                <w:rFonts w:ascii="Times New Roman" w:eastAsia="Times New Roman" w:hAnsi="Times New Roman" w:cs="Times New Roman"/>
                <w:b w:val="0"/>
                <w:bCs w:val="0"/>
              </w:rPr>
            </w:pPr>
            <w:r w:rsidRPr="00190599">
              <w:rPr>
                <w:rFonts w:ascii="Times New Roman" w:eastAsia="Times New Roman" w:hAnsi="Times New Roman" w:cs="Times New Roman"/>
                <w:b w:val="0"/>
                <w:bCs w:val="0"/>
              </w:rPr>
              <w:t xml:space="preserve">(iii) To capture and query information relevant to health care quality; </w:t>
            </w:r>
          </w:p>
          <w:p w14:paraId="14BE9B98" w14:textId="77777777" w:rsidR="00FC6B19" w:rsidRPr="00190599" w:rsidRDefault="00FC6B19" w:rsidP="00FC6B19">
            <w:pPr>
              <w:pStyle w:val="TableParagraph"/>
              <w:spacing w:before="105"/>
              <w:ind w:left="104" w:right="142"/>
              <w:rPr>
                <w:rFonts w:ascii="Times New Roman" w:eastAsia="Times New Roman" w:hAnsi="Times New Roman" w:cs="Times New Roman"/>
                <w:b w:val="0"/>
                <w:bCs w:val="0"/>
              </w:rPr>
            </w:pPr>
            <w:r w:rsidRPr="00190599">
              <w:rPr>
                <w:rFonts w:ascii="Times New Roman" w:eastAsia="Times New Roman" w:hAnsi="Times New Roman" w:cs="Times New Roman"/>
                <w:b w:val="0"/>
                <w:bCs w:val="0"/>
              </w:rPr>
              <w:t xml:space="preserve">(iv) To exchange electronic health information with, and integrate such information from other sources; and </w:t>
            </w:r>
          </w:p>
          <w:p w14:paraId="6F63DBF9" w14:textId="77777777" w:rsidR="00FC6B19" w:rsidRPr="00190599" w:rsidRDefault="00FC6B19" w:rsidP="00FC6B19">
            <w:pPr>
              <w:pStyle w:val="TableParagraph"/>
              <w:spacing w:before="105"/>
              <w:ind w:left="104" w:right="142"/>
              <w:rPr>
                <w:rFonts w:ascii="Times New Roman" w:eastAsia="Times New Roman" w:hAnsi="Times New Roman" w:cs="Times New Roman"/>
                <w:b w:val="0"/>
                <w:bCs w:val="0"/>
              </w:rPr>
            </w:pPr>
            <w:r w:rsidRPr="00190599">
              <w:rPr>
                <w:rFonts w:ascii="Times New Roman" w:eastAsia="Times New Roman" w:hAnsi="Times New Roman" w:cs="Times New Roman"/>
                <w:b w:val="0"/>
                <w:bCs w:val="0"/>
              </w:rPr>
              <w:t xml:space="preserve">(3) Has been certified to the certification criteria adopted by the Secretary in— </w:t>
            </w:r>
          </w:p>
          <w:p w14:paraId="64FAE3C7" w14:textId="77777777" w:rsidR="00FC6B19" w:rsidRPr="00190599" w:rsidRDefault="00FC6B19" w:rsidP="00FC6B19">
            <w:pPr>
              <w:pStyle w:val="TableParagraph"/>
              <w:spacing w:before="105"/>
              <w:ind w:left="104" w:right="142"/>
              <w:rPr>
                <w:rFonts w:ascii="Times New Roman" w:eastAsia="Times New Roman" w:hAnsi="Times New Roman" w:cs="Times New Roman"/>
                <w:b w:val="0"/>
                <w:bCs w:val="0"/>
              </w:rPr>
            </w:pPr>
            <w:r w:rsidRPr="00190599">
              <w:rPr>
                <w:rFonts w:ascii="Times New Roman" w:eastAsia="Times New Roman" w:hAnsi="Times New Roman" w:cs="Times New Roman"/>
                <w:b w:val="0"/>
                <w:bCs w:val="0"/>
              </w:rPr>
              <w:t>(</w:t>
            </w:r>
            <w:proofErr w:type="spellStart"/>
            <w:r w:rsidRPr="00190599">
              <w:rPr>
                <w:rFonts w:ascii="Times New Roman" w:eastAsia="Times New Roman" w:hAnsi="Times New Roman" w:cs="Times New Roman"/>
                <w:b w:val="0"/>
                <w:bCs w:val="0"/>
              </w:rPr>
              <w:t>i</w:t>
            </w:r>
            <w:proofErr w:type="spellEnd"/>
            <w:r w:rsidRPr="00190599">
              <w:rPr>
                <w:rFonts w:ascii="Times New Roman" w:eastAsia="Times New Roman" w:hAnsi="Times New Roman" w:cs="Times New Roman"/>
                <w:b w:val="0"/>
                <w:bCs w:val="0"/>
              </w:rPr>
              <w:t>) Section 170.315(a)(1), (2), or (3); (a)(5), (a)(14), (b)(1), (c)(1), (g)(7), (9), (10), and (h)(1) or (2);</w:t>
            </w:r>
          </w:p>
          <w:p w14:paraId="0801411B" w14:textId="77777777" w:rsidR="00FC6B19" w:rsidRPr="00190599" w:rsidRDefault="00FC6B19" w:rsidP="00FC6B19">
            <w:pPr>
              <w:pStyle w:val="TableParagraph"/>
              <w:spacing w:before="105"/>
              <w:ind w:left="104" w:right="142"/>
              <w:rPr>
                <w:rFonts w:ascii="Times New Roman" w:eastAsia="Times New Roman" w:hAnsi="Times New Roman" w:cs="Times New Roman"/>
                <w:b w:val="0"/>
                <w:bCs w:val="0"/>
              </w:rPr>
            </w:pPr>
            <w:r w:rsidRPr="00190599">
              <w:rPr>
                <w:rFonts w:ascii="Times New Roman" w:eastAsia="Times New Roman" w:hAnsi="Times New Roman" w:cs="Times New Roman"/>
                <w:b w:val="0"/>
                <w:bCs w:val="0"/>
              </w:rPr>
              <w:t>(ii) Section 170.315(a)(9) or (b)(11) for the period up to and including December 31, 2024; and</w:t>
            </w:r>
          </w:p>
          <w:p w14:paraId="332B6D4B" w14:textId="77777777" w:rsidR="00FC6B19" w:rsidRPr="00190599" w:rsidRDefault="00FC6B19" w:rsidP="00FC6B19">
            <w:pPr>
              <w:pStyle w:val="TableParagraph"/>
              <w:spacing w:before="105"/>
              <w:ind w:left="104" w:right="142"/>
              <w:rPr>
                <w:rFonts w:ascii="Times New Roman" w:eastAsia="Times New Roman" w:hAnsi="Times New Roman" w:cs="Times New Roman"/>
                <w:b w:val="0"/>
                <w:bCs w:val="0"/>
              </w:rPr>
            </w:pPr>
            <w:r w:rsidRPr="00190599">
              <w:rPr>
                <w:rFonts w:ascii="Times New Roman" w:eastAsia="Times New Roman" w:hAnsi="Times New Roman" w:cs="Times New Roman"/>
                <w:b w:val="0"/>
                <w:bCs w:val="0"/>
              </w:rPr>
              <w:t>(iii) Section 170.315(b)(11) on and after January 1, 2025.</w:t>
            </w:r>
          </w:p>
          <w:p w14:paraId="240CB0D6" w14:textId="77777777" w:rsidR="00FC6B19" w:rsidRPr="00190599" w:rsidRDefault="00FC6B19" w:rsidP="00FC6B19">
            <w:pPr>
              <w:pStyle w:val="TableParagraph"/>
              <w:spacing w:before="105"/>
              <w:ind w:left="104" w:right="142"/>
              <w:rPr>
                <w:rFonts w:ascii="Times New Roman" w:eastAsia="Times New Roman" w:hAnsi="Times New Roman" w:cs="Times New Roman"/>
                <w:b w:val="0"/>
                <w:bCs w:val="0"/>
              </w:rPr>
            </w:pPr>
            <w:r w:rsidRPr="00190599">
              <w:rPr>
                <w:rFonts w:ascii="Times New Roman" w:eastAsia="Times New Roman" w:hAnsi="Times New Roman" w:cs="Times New Roman"/>
                <w:b w:val="0"/>
                <w:bCs w:val="0"/>
                <w:i/>
                <w:iCs/>
              </w:rPr>
              <w:t>ONC certification criteria for health IT</w:t>
            </w:r>
            <w:r w:rsidRPr="00190599">
              <w:rPr>
                <w:rFonts w:ascii="Times New Roman" w:eastAsia="Times New Roman" w:hAnsi="Times New Roman" w:cs="Times New Roman"/>
                <w:b w:val="0"/>
                <w:bCs w:val="0"/>
              </w:rPr>
              <w:t xml:space="preserve"> means the certification criteria in § 170.315.</w:t>
            </w:r>
          </w:p>
          <w:p w14:paraId="15E8CC60" w14:textId="77777777" w:rsidR="00FC6B19" w:rsidRPr="00190599" w:rsidRDefault="00FC6B19" w:rsidP="00FC6B19">
            <w:pPr>
              <w:pStyle w:val="TableParagraph"/>
              <w:spacing w:before="105"/>
              <w:ind w:left="104" w:right="142"/>
              <w:rPr>
                <w:rFonts w:ascii="Times New Roman" w:eastAsia="Times New Roman" w:hAnsi="Times New Roman" w:cs="Times New Roman"/>
                <w:b w:val="0"/>
                <w:bCs w:val="0"/>
              </w:rPr>
            </w:pPr>
            <w:r w:rsidRPr="00190599">
              <w:rPr>
                <w:rFonts w:ascii="Times New Roman" w:eastAsia="Times New Roman" w:hAnsi="Times New Roman" w:cs="Times New Roman"/>
                <w:b w:val="0"/>
                <w:bCs w:val="0"/>
              </w:rPr>
              <w:t>* * * * *</w:t>
            </w:r>
          </w:p>
          <w:p w14:paraId="1EF52F0E" w14:textId="77777777" w:rsidR="00FC6B19" w:rsidRPr="00190599" w:rsidRDefault="00FC6B19" w:rsidP="00FC6B19">
            <w:pPr>
              <w:pStyle w:val="TableParagraph"/>
              <w:spacing w:before="105"/>
              <w:ind w:left="104" w:right="142"/>
              <w:rPr>
                <w:rFonts w:ascii="Times New Roman" w:eastAsia="Times New Roman" w:hAnsi="Times New Roman" w:cs="Times New Roman"/>
                <w:b w:val="0"/>
                <w:bCs w:val="0"/>
              </w:rPr>
            </w:pPr>
            <w:r w:rsidRPr="00FC6B19">
              <w:rPr>
                <w:rFonts w:ascii="Times New Roman" w:eastAsia="Times New Roman" w:hAnsi="Times New Roman" w:cs="Times New Roman"/>
                <w:b w:val="0"/>
                <w:bCs w:val="0"/>
                <w:i/>
                <w:iCs/>
              </w:rPr>
              <w:t xml:space="preserve">Predictive decision support intervention </w:t>
            </w:r>
            <w:r w:rsidRPr="00190599">
              <w:rPr>
                <w:rFonts w:ascii="Times New Roman" w:eastAsia="Times New Roman" w:hAnsi="Times New Roman" w:cs="Times New Roman"/>
                <w:b w:val="0"/>
                <w:bCs w:val="0"/>
              </w:rPr>
              <w:t>means technology intended to support decision-making based on algorithms or models that derive relationships from training or example data and then are used to produce an output or outputs related to, but not limited to, prediction, classification, recommendation, evaluation, or analysis.</w:t>
            </w:r>
          </w:p>
          <w:p w14:paraId="38E49B8F" w14:textId="3F1AFE0F" w:rsidR="00082056" w:rsidRPr="005906DB" w:rsidRDefault="00FC6B19" w:rsidP="00FC6B19">
            <w:pPr>
              <w:pStyle w:val="TableParagraph"/>
              <w:spacing w:before="105"/>
              <w:ind w:left="104" w:right="102"/>
              <w:rPr>
                <w:rFonts w:ascii="Times New Roman" w:hAnsi="Times New Roman" w:cs="Times New Roman"/>
                <w:spacing w:val="-1"/>
              </w:rPr>
            </w:pPr>
            <w:r w:rsidRPr="00190599">
              <w:rPr>
                <w:rFonts w:ascii="Times New Roman" w:eastAsia="Times New Roman" w:hAnsi="Times New Roman" w:cs="Times New Roman"/>
                <w:b w:val="0"/>
                <w:bCs w:val="0"/>
              </w:rPr>
              <w:t>* * * * *</w:t>
            </w:r>
          </w:p>
        </w:tc>
      </w:tr>
      <w:tr w:rsidR="00082056" w:rsidRPr="00EE1B9D" w14:paraId="61D232F6" w14:textId="77777777">
        <w:trPr>
          <w:trHeight w:val="71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21B9F037" w14:textId="77777777" w:rsidR="00082056" w:rsidRPr="00EE1B9D" w:rsidRDefault="00082056">
            <w:pPr>
              <w:spacing w:line="252" w:lineRule="exact"/>
              <w:rPr>
                <w:rFonts w:ascii="Times New Roman" w:hAnsi="Times New Roman" w:cs="Times New Roman"/>
                <w:b w:val="0"/>
                <w:bCs w:val="0"/>
                <w:spacing w:val="-1"/>
              </w:rPr>
            </w:pPr>
          </w:p>
          <w:p w14:paraId="7541366F" w14:textId="3E9659C1" w:rsidR="00082056" w:rsidRPr="00EE1B9D" w:rsidRDefault="00082056">
            <w:pPr>
              <w:spacing w:line="252" w:lineRule="exact"/>
              <w:rPr>
                <w:rFonts w:ascii="Times New Roman" w:eastAsia="Times New Roman" w:hAnsi="Times New Roman" w:cs="Times New Roman"/>
              </w:rPr>
            </w:pPr>
            <w:r w:rsidRPr="00EE1B9D">
              <w:rPr>
                <w:rFonts w:ascii="Times New Roman" w:hAnsi="Times New Roman" w:cs="Times New Roman"/>
                <w:spacing w:val="-1"/>
              </w:rPr>
              <w:t>Preamble</w:t>
            </w:r>
            <w:r w:rsidRPr="00EE1B9D">
              <w:rPr>
                <w:rFonts w:ascii="Times New Roman" w:hAnsi="Times New Roman" w:cs="Times New Roman"/>
                <w:spacing w:val="-2"/>
              </w:rPr>
              <w:t xml:space="preserve"> </w:t>
            </w:r>
            <w:r w:rsidRPr="00EE1B9D">
              <w:rPr>
                <w:rFonts w:ascii="Times New Roman" w:hAnsi="Times New Roman" w:cs="Times New Roman"/>
              </w:rPr>
              <w:t>FR</w:t>
            </w:r>
            <w:r w:rsidRPr="00EE1B9D">
              <w:rPr>
                <w:rFonts w:ascii="Times New Roman" w:hAnsi="Times New Roman" w:cs="Times New Roman"/>
                <w:spacing w:val="-1"/>
              </w:rPr>
              <w:t xml:space="preserve"> Citation:</w:t>
            </w:r>
            <w:r w:rsidRPr="00EE1B9D">
              <w:rPr>
                <w:rFonts w:ascii="Times New Roman" w:hAnsi="Times New Roman" w:cs="Times New Roman"/>
                <w:spacing w:val="-1"/>
              </w:rPr>
              <w:tab/>
            </w:r>
            <w:r w:rsidR="01367790" w:rsidRPr="2DABF6D7">
              <w:rPr>
                <w:rFonts w:ascii="Times New Roman" w:hAnsi="Times New Roman" w:cs="Times New Roman"/>
              </w:rPr>
              <w:t xml:space="preserve"> </w:t>
            </w:r>
            <w:r w:rsidR="01367790" w:rsidRPr="57027D2E">
              <w:rPr>
                <w:rFonts w:ascii="Times New Roman" w:hAnsi="Times New Roman" w:cs="Times New Roman"/>
                <w:b w:val="0"/>
                <w:bCs w:val="0"/>
              </w:rPr>
              <w:t xml:space="preserve">88 FR </w:t>
            </w:r>
            <w:r w:rsidR="2846B43E" w:rsidRPr="01079CB9">
              <w:rPr>
                <w:rFonts w:ascii="Times New Roman" w:hAnsi="Times New Roman" w:cs="Times New Roman"/>
                <w:b w:val="0"/>
                <w:bCs w:val="0"/>
              </w:rPr>
              <w:t>2378</w:t>
            </w:r>
            <w:r w:rsidR="554F777C" w:rsidRPr="01079CB9">
              <w:rPr>
                <w:rFonts w:ascii="Times New Roman" w:hAnsi="Times New Roman" w:cs="Times New Roman"/>
                <w:b w:val="0"/>
                <w:bCs w:val="0"/>
              </w:rPr>
              <w:t>2</w:t>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t>Specific</w:t>
            </w:r>
            <w:r w:rsidRPr="00EE1B9D">
              <w:rPr>
                <w:rFonts w:ascii="Times New Roman" w:hAnsi="Times New Roman" w:cs="Times New Roman"/>
                <w:spacing w:val="-2"/>
              </w:rPr>
              <w:t xml:space="preserve"> </w:t>
            </w:r>
            <w:r w:rsidRPr="00EE1B9D">
              <w:rPr>
                <w:rFonts w:ascii="Times New Roman" w:hAnsi="Times New Roman" w:cs="Times New Roman"/>
                <w:spacing w:val="-1"/>
              </w:rPr>
              <w:t>questions</w:t>
            </w:r>
            <w:r w:rsidRPr="00EE1B9D">
              <w:rPr>
                <w:rFonts w:ascii="Times New Roman" w:hAnsi="Times New Roman" w:cs="Times New Roman"/>
                <w:spacing w:val="-2"/>
              </w:rPr>
              <w:t xml:space="preserve"> </w:t>
            </w:r>
            <w:r w:rsidRPr="00EE1B9D">
              <w:rPr>
                <w:rFonts w:ascii="Times New Roman" w:hAnsi="Times New Roman" w:cs="Times New Roman"/>
              </w:rPr>
              <w:t>in</w:t>
            </w:r>
            <w:r w:rsidRPr="00EE1B9D">
              <w:rPr>
                <w:rFonts w:ascii="Times New Roman" w:hAnsi="Times New Roman" w:cs="Times New Roman"/>
                <w:spacing w:val="-1"/>
              </w:rPr>
              <w:t xml:space="preserve"> preamble?</w:t>
            </w:r>
            <w:r w:rsidRPr="00EE1B9D">
              <w:rPr>
                <w:rFonts w:ascii="Times New Roman" w:hAnsi="Times New Roman" w:cs="Times New Roman"/>
                <w:spacing w:val="51"/>
              </w:rPr>
              <w:t xml:space="preserve"> </w:t>
            </w:r>
            <w:r w:rsidRPr="005906DB">
              <w:rPr>
                <w:rFonts w:ascii="Times New Roman" w:hAnsi="Times New Roman" w:cs="Times New Roman"/>
                <w:b w:val="0"/>
                <w:bCs w:val="0"/>
              </w:rPr>
              <w:t>No</w:t>
            </w:r>
          </w:p>
        </w:tc>
      </w:tr>
      <w:tr w:rsidR="00082056" w:rsidRPr="00EE1B9D" w14:paraId="2D82C367" w14:textId="77777777" w:rsidTr="00D45790">
        <w:trPr>
          <w:trHeight w:val="44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57FA0446" w14:textId="03E14DE3" w:rsidR="00082056" w:rsidRPr="00EE1B9D" w:rsidRDefault="00082056">
            <w:pPr>
              <w:spacing w:line="252" w:lineRule="exact"/>
              <w:rPr>
                <w:rFonts w:ascii="Times New Roman" w:hAnsi="Times New Roman" w:cs="Times New Roman"/>
                <w:b w:val="0"/>
                <w:bCs w:val="0"/>
                <w:spacing w:val="-1"/>
              </w:rPr>
            </w:pPr>
            <w:r w:rsidRPr="00EE1B9D">
              <w:rPr>
                <w:rFonts w:ascii="Times New Roman" w:hAnsi="Times New Roman" w:cs="Times New Roman"/>
                <w:spacing w:val="-1"/>
              </w:rPr>
              <w:t>Regulatory</w:t>
            </w:r>
            <w:r w:rsidRPr="00EE1B9D">
              <w:rPr>
                <w:rFonts w:ascii="Times New Roman" w:hAnsi="Times New Roman" w:cs="Times New Roman"/>
              </w:rPr>
              <w:t xml:space="preserve"> </w:t>
            </w:r>
            <w:r w:rsidRPr="00EE1B9D">
              <w:rPr>
                <w:rFonts w:ascii="Times New Roman" w:hAnsi="Times New Roman" w:cs="Times New Roman"/>
                <w:spacing w:val="-1"/>
              </w:rPr>
              <w:t>Impact</w:t>
            </w:r>
            <w:r w:rsidRPr="00EE1B9D">
              <w:rPr>
                <w:rFonts w:ascii="Times New Roman" w:hAnsi="Times New Roman" w:cs="Times New Roman"/>
                <w:spacing w:val="1"/>
              </w:rPr>
              <w:t xml:space="preserve"> </w:t>
            </w:r>
            <w:r w:rsidRPr="00EE1B9D">
              <w:rPr>
                <w:rFonts w:ascii="Times New Roman" w:hAnsi="Times New Roman" w:cs="Times New Roman"/>
                <w:spacing w:val="-1"/>
              </w:rPr>
              <w:t>Analysis:</w:t>
            </w:r>
            <w:r w:rsidRPr="00EE1B9D">
              <w:rPr>
                <w:rFonts w:ascii="Times New Roman" w:hAnsi="Times New Roman" w:cs="Times New Roman"/>
                <w:b w:val="0"/>
                <w:bCs w:val="0"/>
                <w:spacing w:val="1"/>
              </w:rPr>
              <w:t xml:space="preserve"> </w:t>
            </w:r>
            <w:r w:rsidRPr="00EE1B9D">
              <w:rPr>
                <w:rFonts w:ascii="Times New Roman" w:hAnsi="Times New Roman" w:cs="Times New Roman"/>
                <w:b w:val="0"/>
                <w:bCs w:val="0"/>
                <w:spacing w:val="-1"/>
              </w:rPr>
              <w:t>Please</w:t>
            </w:r>
            <w:r w:rsidRPr="00EE1B9D">
              <w:rPr>
                <w:rFonts w:ascii="Times New Roman" w:hAnsi="Times New Roman" w:cs="Times New Roman"/>
                <w:b w:val="0"/>
                <w:bCs w:val="0"/>
              </w:rPr>
              <w:t xml:space="preserve"> </w:t>
            </w:r>
            <w:r w:rsidRPr="00EE1B9D">
              <w:rPr>
                <w:rFonts w:ascii="Times New Roman" w:hAnsi="Times New Roman" w:cs="Times New Roman"/>
                <w:b w:val="0"/>
                <w:bCs w:val="0"/>
                <w:spacing w:val="-1"/>
              </w:rPr>
              <w:t>see</w:t>
            </w:r>
            <w:r w:rsidRPr="00EE1B9D">
              <w:rPr>
                <w:rFonts w:ascii="Times New Roman" w:hAnsi="Times New Roman" w:cs="Times New Roman"/>
                <w:b w:val="0"/>
                <w:spacing w:val="-1"/>
              </w:rPr>
              <w:t xml:space="preserve"> </w:t>
            </w:r>
            <w:r w:rsidR="2E554951" w:rsidRPr="00EE1B9D">
              <w:rPr>
                <w:rFonts w:ascii="Times New Roman" w:hAnsi="Times New Roman" w:cs="Times New Roman"/>
                <w:b w:val="0"/>
                <w:bCs w:val="0"/>
                <w:spacing w:val="-1"/>
              </w:rPr>
              <w:t>88 FR 23889</w:t>
            </w:r>
            <w:r w:rsidR="7A4C05A0" w:rsidRPr="00EE1B9D">
              <w:rPr>
                <w:rFonts w:ascii="Times New Roman" w:hAnsi="Times New Roman" w:cs="Times New Roman"/>
                <w:b w:val="0"/>
                <w:bCs w:val="0"/>
              </w:rPr>
              <w:t xml:space="preserve"> </w:t>
            </w:r>
            <w:r w:rsidRPr="00EE1B9D">
              <w:rPr>
                <w:rFonts w:ascii="Times New Roman" w:hAnsi="Times New Roman" w:cs="Times New Roman"/>
                <w:b w:val="0"/>
                <w:bCs w:val="0"/>
              </w:rPr>
              <w:t>for</w:t>
            </w:r>
            <w:r w:rsidRPr="00EE1B9D">
              <w:rPr>
                <w:rFonts w:ascii="Times New Roman" w:hAnsi="Times New Roman" w:cs="Times New Roman"/>
                <w:b w:val="0"/>
                <w:bCs w:val="0"/>
                <w:spacing w:val="-1"/>
              </w:rPr>
              <w:t xml:space="preserve"> estimates related to this proposal.</w:t>
            </w:r>
          </w:p>
        </w:tc>
      </w:tr>
      <w:tr w:rsidR="00082056" w:rsidRPr="00EE1B9D" w14:paraId="6831A887" w14:textId="77777777">
        <w:trPr>
          <w:trHeight w:val="72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C8F1552" w14:textId="601B4B4F" w:rsidR="00082056" w:rsidRPr="00EE1B9D" w:rsidRDefault="00082056">
            <w:pPr>
              <w:spacing w:before="105" w:line="252" w:lineRule="exact"/>
              <w:rPr>
                <w:rFonts w:ascii="Times New Roman" w:eastAsia="Times New Roman" w:hAnsi="Times New Roman" w:cs="Times New Roman"/>
              </w:rPr>
            </w:pPr>
            <w:r w:rsidRPr="00EE1B9D">
              <w:rPr>
                <w:rFonts w:ascii="Times New Roman" w:hAnsi="Times New Roman" w:cs="Times New Roman"/>
                <w:spacing w:val="-1"/>
              </w:rPr>
              <w:t>Public</w:t>
            </w:r>
            <w:r w:rsidRPr="00EE1B9D">
              <w:rPr>
                <w:rFonts w:ascii="Times New Roman" w:hAnsi="Times New Roman" w:cs="Times New Roman"/>
              </w:rPr>
              <w:t xml:space="preserve"> </w:t>
            </w:r>
            <w:r w:rsidRPr="00EE1B9D">
              <w:rPr>
                <w:rFonts w:ascii="Times New Roman" w:hAnsi="Times New Roman" w:cs="Times New Roman"/>
                <w:spacing w:val="-2"/>
              </w:rPr>
              <w:t xml:space="preserve">Comment </w:t>
            </w:r>
            <w:r w:rsidRPr="00EE1B9D">
              <w:rPr>
                <w:rFonts w:ascii="Times New Roman" w:hAnsi="Times New Roman" w:cs="Times New Roman"/>
              </w:rPr>
              <w:t xml:space="preserve">Field: </w:t>
            </w:r>
            <w:sdt>
              <w:sdtPr>
                <w:rPr>
                  <w:rFonts w:ascii="Times New Roman" w:hAnsi="Times New Roman" w:cs="Times New Roman"/>
                </w:rPr>
                <w:id w:val="-921479946"/>
                <w:placeholder>
                  <w:docPart w:val="CC7EAC90EAEA45EBBFC7FC33A8628528"/>
                </w:placeholder>
                <w:text/>
              </w:sdtPr>
              <w:sdtContent>
                <w:r w:rsidR="00115C60" w:rsidRPr="00115C60">
                  <w:rPr>
                    <w:rFonts w:ascii="Times New Roman" w:hAnsi="Times New Roman" w:cs="Times New Roman"/>
                    <w:b w:val="0"/>
                    <w:bCs w:val="0"/>
                  </w:rPr>
                  <w:t xml:space="preserve">Enter comments on § 170.102 – Definitions </w:t>
                </w:r>
                <w:r w:rsidR="00287701">
                  <w:rPr>
                    <w:rFonts w:ascii="Times New Roman" w:hAnsi="Times New Roman" w:cs="Times New Roman"/>
                    <w:b w:val="0"/>
                    <w:bCs w:val="0"/>
                  </w:rPr>
                  <w:t>R</w:t>
                </w:r>
                <w:r w:rsidR="00115C60" w:rsidRPr="00115C60">
                  <w:rPr>
                    <w:rFonts w:ascii="Times New Roman" w:hAnsi="Times New Roman" w:cs="Times New Roman"/>
                    <w:b w:val="0"/>
                    <w:bCs w:val="0"/>
                  </w:rPr>
                  <w:t>elated to Decision Support Interventions and Predictive Models.</w:t>
                </w:r>
              </w:sdtContent>
            </w:sdt>
          </w:p>
        </w:tc>
      </w:tr>
    </w:tbl>
    <w:p w14:paraId="17A59FDC" w14:textId="77777777" w:rsidR="00013A5B" w:rsidRDefault="00013A5B">
      <w:pPr>
        <w:rPr>
          <w:rFonts w:ascii="Times New Roman" w:eastAsia="Times New Roman" w:hAnsi="Times New Roman" w:cs="Times New Roman"/>
        </w:rPr>
      </w:pPr>
    </w:p>
    <w:p w14:paraId="7910686F" w14:textId="77777777" w:rsidR="00082056" w:rsidRDefault="00082056">
      <w:pPr>
        <w:rPr>
          <w:rFonts w:ascii="Times New Roman" w:eastAsia="Times New Roman" w:hAnsi="Times New Roman" w:cs="Times New Roman"/>
        </w:rPr>
      </w:pPr>
    </w:p>
    <w:tbl>
      <w:tblPr>
        <w:tblStyle w:val="GridTable4-Accent1"/>
        <w:tblpPr w:leftFromText="187" w:rightFromText="187" w:vertAnchor="text" w:tblpY="1"/>
        <w:tblW w:w="0" w:type="auto"/>
        <w:tblLook w:val="06A0" w:firstRow="1" w:lastRow="0" w:firstColumn="1" w:lastColumn="0" w:noHBand="1" w:noVBand="1"/>
      </w:tblPr>
      <w:tblGrid>
        <w:gridCol w:w="9790"/>
      </w:tblGrid>
      <w:tr w:rsidR="00013A5B" w:rsidRPr="00EE1B9D" w14:paraId="7B3155B7" w14:textId="77777777">
        <w:trPr>
          <w:cnfStyle w:val="100000000000" w:firstRow="1" w:lastRow="0" w:firstColumn="0" w:lastColumn="0" w:oddVBand="0" w:evenVBand="0" w:oddHBand="0"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0" w:type="auto"/>
            <w:shd w:val="clear" w:color="auto" w:fill="17365D" w:themeFill="text2" w:themeFillShade="BF"/>
          </w:tcPr>
          <w:p w14:paraId="47F27B96" w14:textId="77777777" w:rsidR="00013A5B" w:rsidRPr="00EE1B9D" w:rsidRDefault="00013A5B">
            <w:pPr>
              <w:spacing w:line="252" w:lineRule="exact"/>
              <w:rPr>
                <w:rFonts w:ascii="Times New Roman" w:hAnsi="Times New Roman" w:cs="Times New Roman"/>
                <w:b w:val="0"/>
                <w:bCs w:val="0"/>
                <w:color w:val="FFFFFF"/>
                <w:spacing w:val="-1"/>
              </w:rPr>
            </w:pPr>
          </w:p>
          <w:p w14:paraId="39CEC656" w14:textId="28257A88" w:rsidR="00A45EB0" w:rsidRPr="00EA5BAE" w:rsidRDefault="00A45EB0" w:rsidP="00A45EB0">
            <w:pPr>
              <w:pStyle w:val="TableParagraph"/>
              <w:spacing w:before="125"/>
              <w:ind w:left="104"/>
              <w:rPr>
                <w:rFonts w:ascii="Times New Roman"/>
                <w:b w:val="0"/>
                <w:color w:val="FFFFFF"/>
                <w:spacing w:val="-1"/>
              </w:rPr>
            </w:pPr>
            <w:r>
              <w:rPr>
                <w:rFonts w:ascii="Times New Roman"/>
                <w:color w:val="FFFFFF"/>
                <w:spacing w:val="-1"/>
              </w:rPr>
              <w:t>§</w:t>
            </w:r>
            <w:r>
              <w:rPr>
                <w:rFonts w:ascii="Times New Roman"/>
                <w:color w:val="FFFFFF"/>
                <w:spacing w:val="-1"/>
              </w:rPr>
              <w:t xml:space="preserve"> 170.523</w:t>
            </w:r>
            <w:r w:rsidR="00F52A2E">
              <w:rPr>
                <w:rFonts w:ascii="Times New Roman"/>
                <w:color w:val="FFFFFF"/>
                <w:spacing w:val="-1"/>
              </w:rPr>
              <w:t xml:space="preserve"> - </w:t>
            </w:r>
            <w:r>
              <w:rPr>
                <w:rFonts w:ascii="Times New Roman"/>
                <w:color w:val="FFFFFF"/>
                <w:spacing w:val="-1"/>
              </w:rPr>
              <w:t xml:space="preserve">Principles of </w:t>
            </w:r>
            <w:r w:rsidR="00E90EAB">
              <w:rPr>
                <w:rFonts w:ascii="Times New Roman"/>
                <w:color w:val="FFFFFF"/>
                <w:spacing w:val="-1"/>
              </w:rPr>
              <w:t>P</w:t>
            </w:r>
            <w:r>
              <w:rPr>
                <w:rFonts w:ascii="Times New Roman"/>
                <w:color w:val="FFFFFF"/>
                <w:spacing w:val="-1"/>
              </w:rPr>
              <w:t xml:space="preserve">roper </w:t>
            </w:r>
            <w:r w:rsidR="00E90EAB">
              <w:rPr>
                <w:rFonts w:ascii="Times New Roman"/>
                <w:color w:val="FFFFFF"/>
                <w:spacing w:val="-1"/>
              </w:rPr>
              <w:t>C</w:t>
            </w:r>
            <w:r>
              <w:rPr>
                <w:rFonts w:ascii="Times New Roman"/>
                <w:color w:val="FFFFFF"/>
                <w:spacing w:val="-1"/>
              </w:rPr>
              <w:t>onduct for ONC-ACBs Related to DSI Proposals</w:t>
            </w:r>
          </w:p>
          <w:p w14:paraId="3C7BF9F7" w14:textId="50817FBA" w:rsidR="00013A5B" w:rsidRPr="00EE1B9D" w:rsidRDefault="00013A5B">
            <w:pPr>
              <w:spacing w:line="252" w:lineRule="exact"/>
              <w:rPr>
                <w:rFonts w:ascii="Times New Roman" w:eastAsia="Times New Roman" w:hAnsi="Times New Roman" w:cs="Times New Roman"/>
              </w:rPr>
            </w:pPr>
          </w:p>
        </w:tc>
      </w:tr>
      <w:tr w:rsidR="00013A5B" w:rsidRPr="00EE1B9D" w14:paraId="7C0FE1EE" w14:textId="77777777">
        <w:trPr>
          <w:trHeight w:val="197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26C02FCF" w14:textId="77777777" w:rsidR="00A31CEF" w:rsidRPr="00A31CEF" w:rsidRDefault="00A31CEF" w:rsidP="00A31CEF">
            <w:pPr>
              <w:pStyle w:val="TableParagraph"/>
              <w:spacing w:before="105"/>
              <w:ind w:left="104" w:right="142"/>
              <w:rPr>
                <w:rFonts w:ascii="Times New Roman" w:eastAsia="Times New Roman" w:hAnsi="Times New Roman" w:cs="Times New Roman"/>
                <w:b w:val="0"/>
                <w:bCs w:val="0"/>
              </w:rPr>
            </w:pPr>
            <w:r w:rsidRPr="00A31CEF">
              <w:rPr>
                <w:rFonts w:ascii="Times New Roman" w:eastAsia="Times New Roman" w:hAnsi="Times New Roman" w:cs="Times New Roman"/>
                <w:b w:val="0"/>
                <w:bCs w:val="0"/>
              </w:rPr>
              <w:t>(f)* * *</w:t>
            </w:r>
          </w:p>
          <w:p w14:paraId="35F6D065" w14:textId="77777777" w:rsidR="00A31CEF" w:rsidRPr="00A31CEF" w:rsidRDefault="00A31CEF" w:rsidP="00A31CEF">
            <w:pPr>
              <w:pStyle w:val="TableParagraph"/>
              <w:spacing w:before="105"/>
              <w:ind w:left="104" w:right="142"/>
              <w:rPr>
                <w:rFonts w:ascii="Times New Roman" w:eastAsia="Times New Roman" w:hAnsi="Times New Roman" w:cs="Times New Roman"/>
                <w:b w:val="0"/>
                <w:bCs w:val="0"/>
              </w:rPr>
            </w:pPr>
            <w:r w:rsidRPr="00A31CEF">
              <w:rPr>
                <w:rFonts w:ascii="Times New Roman" w:eastAsia="Times New Roman" w:hAnsi="Times New Roman" w:cs="Times New Roman"/>
                <w:b w:val="0"/>
                <w:bCs w:val="0"/>
              </w:rPr>
              <w:t xml:space="preserve">(1) For the ONC Certification Criteria for Health IT: </w:t>
            </w:r>
          </w:p>
          <w:p w14:paraId="58A5955F" w14:textId="77777777" w:rsidR="00A31CEF" w:rsidRPr="00A31CEF" w:rsidRDefault="00A31CEF" w:rsidP="00A31CEF">
            <w:pPr>
              <w:pStyle w:val="TableParagraph"/>
              <w:spacing w:before="105"/>
              <w:ind w:left="104" w:right="142"/>
              <w:rPr>
                <w:rFonts w:ascii="Times New Roman" w:eastAsia="Times New Roman" w:hAnsi="Times New Roman" w:cs="Times New Roman"/>
                <w:b w:val="0"/>
                <w:bCs w:val="0"/>
              </w:rPr>
            </w:pPr>
            <w:r w:rsidRPr="00A31CEF">
              <w:rPr>
                <w:rFonts w:ascii="Times New Roman" w:eastAsia="Times New Roman" w:hAnsi="Times New Roman" w:cs="Times New Roman"/>
                <w:b w:val="0"/>
                <w:bCs w:val="0"/>
              </w:rPr>
              <w:t>* * * * *</w:t>
            </w:r>
          </w:p>
          <w:p w14:paraId="63603FD1" w14:textId="77777777" w:rsidR="00A31CEF" w:rsidRPr="00A31CEF" w:rsidRDefault="00A31CEF" w:rsidP="00A31CEF">
            <w:pPr>
              <w:pStyle w:val="TableParagraph"/>
              <w:spacing w:before="105"/>
              <w:ind w:left="104" w:right="142"/>
              <w:rPr>
                <w:rFonts w:ascii="Times New Roman" w:eastAsia="Times New Roman" w:hAnsi="Times New Roman" w:cs="Times New Roman"/>
                <w:b w:val="0"/>
                <w:bCs w:val="0"/>
              </w:rPr>
            </w:pPr>
            <w:r w:rsidRPr="00A31CEF">
              <w:rPr>
                <w:rFonts w:ascii="Times New Roman" w:eastAsia="Times New Roman" w:hAnsi="Times New Roman" w:cs="Times New Roman"/>
                <w:b w:val="0"/>
                <w:bCs w:val="0"/>
              </w:rPr>
              <w:t>(xxi) Where applicable, all of the information required to be submitted by the health IT developer to meet intervention risk management requirements in § 170.315(b)(11)(vii)(C).</w:t>
            </w:r>
          </w:p>
          <w:p w14:paraId="67BA95C0" w14:textId="7E7D1AC0" w:rsidR="00013A5B" w:rsidRPr="00A45EB0" w:rsidRDefault="00A31CEF" w:rsidP="00A31CEF">
            <w:pPr>
              <w:pStyle w:val="TableParagraph"/>
              <w:spacing w:before="105"/>
              <w:ind w:left="104" w:right="142"/>
              <w:rPr>
                <w:rFonts w:ascii="Times New Roman" w:eastAsia="Times New Roman" w:hAnsi="Times New Roman" w:cs="Times New Roman"/>
                <w:b w:val="0"/>
                <w:bCs w:val="0"/>
              </w:rPr>
            </w:pPr>
            <w:r w:rsidRPr="00A31CEF">
              <w:rPr>
                <w:rFonts w:ascii="Times New Roman" w:eastAsia="Times New Roman" w:hAnsi="Times New Roman" w:cs="Times New Roman"/>
                <w:b w:val="0"/>
                <w:bCs w:val="0"/>
              </w:rPr>
              <w:t>* * * * *</w:t>
            </w:r>
          </w:p>
        </w:tc>
      </w:tr>
      <w:tr w:rsidR="00013A5B" w:rsidRPr="00EE1B9D" w14:paraId="1D1140A7" w14:textId="77777777">
        <w:trPr>
          <w:trHeight w:val="71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085B58FB" w14:textId="77777777" w:rsidR="00013A5B" w:rsidRPr="00EE1B9D" w:rsidRDefault="00013A5B">
            <w:pPr>
              <w:spacing w:line="252" w:lineRule="exact"/>
              <w:rPr>
                <w:rFonts w:ascii="Times New Roman" w:hAnsi="Times New Roman" w:cs="Times New Roman"/>
                <w:b w:val="0"/>
                <w:bCs w:val="0"/>
                <w:spacing w:val="-1"/>
              </w:rPr>
            </w:pPr>
          </w:p>
          <w:p w14:paraId="33714FDB" w14:textId="25CE7579" w:rsidR="00013A5B" w:rsidRPr="00EE1B9D" w:rsidRDefault="00013A5B">
            <w:pPr>
              <w:spacing w:line="252" w:lineRule="exact"/>
              <w:rPr>
                <w:rFonts w:ascii="Times New Roman" w:eastAsia="Times New Roman" w:hAnsi="Times New Roman" w:cs="Times New Roman"/>
              </w:rPr>
            </w:pPr>
            <w:r w:rsidRPr="00EE1B9D">
              <w:rPr>
                <w:rFonts w:ascii="Times New Roman" w:hAnsi="Times New Roman" w:cs="Times New Roman"/>
                <w:spacing w:val="-1"/>
              </w:rPr>
              <w:t>Preamble</w:t>
            </w:r>
            <w:r w:rsidRPr="00EE1B9D">
              <w:rPr>
                <w:rFonts w:ascii="Times New Roman" w:hAnsi="Times New Roman" w:cs="Times New Roman"/>
                <w:spacing w:val="-2"/>
              </w:rPr>
              <w:t xml:space="preserve"> </w:t>
            </w:r>
            <w:r w:rsidRPr="00EE1B9D">
              <w:rPr>
                <w:rFonts w:ascii="Times New Roman" w:hAnsi="Times New Roman" w:cs="Times New Roman"/>
              </w:rPr>
              <w:t>FR</w:t>
            </w:r>
            <w:r w:rsidRPr="00EE1B9D">
              <w:rPr>
                <w:rFonts w:ascii="Times New Roman" w:hAnsi="Times New Roman" w:cs="Times New Roman"/>
                <w:spacing w:val="-1"/>
              </w:rPr>
              <w:t xml:space="preserve"> Citation:</w:t>
            </w:r>
            <w:r w:rsidRPr="00EE1B9D">
              <w:rPr>
                <w:rFonts w:ascii="Times New Roman" w:hAnsi="Times New Roman" w:cs="Times New Roman"/>
                <w:spacing w:val="-1"/>
              </w:rPr>
              <w:tab/>
            </w:r>
            <w:r w:rsidR="0B900518" w:rsidRPr="29558ED9">
              <w:rPr>
                <w:rFonts w:ascii="Times New Roman" w:hAnsi="Times New Roman" w:cs="Times New Roman"/>
              </w:rPr>
              <w:t xml:space="preserve"> </w:t>
            </w:r>
            <w:r w:rsidR="0B900518" w:rsidRPr="33D07FF0">
              <w:rPr>
                <w:rFonts w:ascii="Times New Roman" w:hAnsi="Times New Roman" w:cs="Times New Roman"/>
                <w:b w:val="0"/>
                <w:bCs w:val="0"/>
              </w:rPr>
              <w:t xml:space="preserve">88 FR </w:t>
            </w:r>
            <w:r w:rsidR="0B900518" w:rsidRPr="05807B60">
              <w:rPr>
                <w:rFonts w:ascii="Times New Roman" w:hAnsi="Times New Roman" w:cs="Times New Roman"/>
                <w:b w:val="0"/>
                <w:bCs w:val="0"/>
              </w:rPr>
              <w:t>23805</w:t>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t>Specific</w:t>
            </w:r>
            <w:r w:rsidRPr="00EE1B9D">
              <w:rPr>
                <w:rFonts w:ascii="Times New Roman" w:hAnsi="Times New Roman" w:cs="Times New Roman"/>
                <w:spacing w:val="-2"/>
              </w:rPr>
              <w:t xml:space="preserve"> </w:t>
            </w:r>
            <w:r w:rsidRPr="00EE1B9D">
              <w:rPr>
                <w:rFonts w:ascii="Times New Roman" w:hAnsi="Times New Roman" w:cs="Times New Roman"/>
                <w:spacing w:val="-1"/>
              </w:rPr>
              <w:t>questions</w:t>
            </w:r>
            <w:r w:rsidRPr="00EE1B9D">
              <w:rPr>
                <w:rFonts w:ascii="Times New Roman" w:hAnsi="Times New Roman" w:cs="Times New Roman"/>
                <w:spacing w:val="-2"/>
              </w:rPr>
              <w:t xml:space="preserve"> </w:t>
            </w:r>
            <w:r w:rsidRPr="00EE1B9D">
              <w:rPr>
                <w:rFonts w:ascii="Times New Roman" w:hAnsi="Times New Roman" w:cs="Times New Roman"/>
              </w:rPr>
              <w:t>in</w:t>
            </w:r>
            <w:r w:rsidRPr="00EE1B9D">
              <w:rPr>
                <w:rFonts w:ascii="Times New Roman" w:hAnsi="Times New Roman" w:cs="Times New Roman"/>
                <w:spacing w:val="-1"/>
              </w:rPr>
              <w:t xml:space="preserve"> preamble?</w:t>
            </w:r>
            <w:r w:rsidRPr="00EE1B9D">
              <w:rPr>
                <w:rFonts w:ascii="Times New Roman" w:hAnsi="Times New Roman" w:cs="Times New Roman"/>
                <w:spacing w:val="51"/>
              </w:rPr>
              <w:t xml:space="preserve"> </w:t>
            </w:r>
            <w:r w:rsidRPr="005906DB">
              <w:rPr>
                <w:rFonts w:ascii="Times New Roman" w:hAnsi="Times New Roman" w:cs="Times New Roman"/>
                <w:b w:val="0"/>
                <w:bCs w:val="0"/>
              </w:rPr>
              <w:t>No</w:t>
            </w:r>
          </w:p>
        </w:tc>
      </w:tr>
      <w:tr w:rsidR="00013A5B" w:rsidRPr="00EE1B9D" w14:paraId="6410C25D" w14:textId="77777777" w:rsidTr="00D45790">
        <w:trPr>
          <w:trHeight w:val="53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39EA1412" w14:textId="3A08E39D" w:rsidR="00013A5B" w:rsidRPr="00EE1B9D" w:rsidRDefault="00013A5B">
            <w:pPr>
              <w:spacing w:line="252" w:lineRule="exact"/>
              <w:rPr>
                <w:rFonts w:ascii="Times New Roman" w:hAnsi="Times New Roman" w:cs="Times New Roman"/>
                <w:b w:val="0"/>
                <w:bCs w:val="0"/>
                <w:spacing w:val="-1"/>
              </w:rPr>
            </w:pPr>
            <w:r w:rsidRPr="00EE1B9D">
              <w:rPr>
                <w:rFonts w:ascii="Times New Roman" w:hAnsi="Times New Roman" w:cs="Times New Roman"/>
                <w:spacing w:val="-1"/>
              </w:rPr>
              <w:t>Regulatory</w:t>
            </w:r>
            <w:r w:rsidRPr="00EE1B9D">
              <w:rPr>
                <w:rFonts w:ascii="Times New Roman" w:hAnsi="Times New Roman" w:cs="Times New Roman"/>
              </w:rPr>
              <w:t xml:space="preserve"> </w:t>
            </w:r>
            <w:r w:rsidRPr="00EE1B9D">
              <w:rPr>
                <w:rFonts w:ascii="Times New Roman" w:hAnsi="Times New Roman" w:cs="Times New Roman"/>
                <w:spacing w:val="-1"/>
              </w:rPr>
              <w:t>Impact</w:t>
            </w:r>
            <w:r w:rsidRPr="00EE1B9D">
              <w:rPr>
                <w:rFonts w:ascii="Times New Roman" w:hAnsi="Times New Roman" w:cs="Times New Roman"/>
                <w:spacing w:val="1"/>
              </w:rPr>
              <w:t xml:space="preserve"> </w:t>
            </w:r>
            <w:r w:rsidRPr="00EE1B9D">
              <w:rPr>
                <w:rFonts w:ascii="Times New Roman" w:hAnsi="Times New Roman" w:cs="Times New Roman"/>
                <w:spacing w:val="-1"/>
              </w:rPr>
              <w:t>Analysis:</w:t>
            </w:r>
            <w:r w:rsidRPr="00EE1B9D">
              <w:rPr>
                <w:rFonts w:ascii="Times New Roman" w:hAnsi="Times New Roman" w:cs="Times New Roman"/>
                <w:b w:val="0"/>
                <w:bCs w:val="0"/>
                <w:spacing w:val="1"/>
              </w:rPr>
              <w:t xml:space="preserve"> </w:t>
            </w:r>
            <w:r w:rsidRPr="00EE1B9D">
              <w:rPr>
                <w:rFonts w:ascii="Times New Roman" w:hAnsi="Times New Roman" w:cs="Times New Roman"/>
                <w:b w:val="0"/>
                <w:bCs w:val="0"/>
                <w:spacing w:val="-1"/>
              </w:rPr>
              <w:t>Please</w:t>
            </w:r>
            <w:r w:rsidRPr="00EE1B9D">
              <w:rPr>
                <w:rFonts w:ascii="Times New Roman" w:hAnsi="Times New Roman" w:cs="Times New Roman"/>
                <w:b w:val="0"/>
                <w:bCs w:val="0"/>
              </w:rPr>
              <w:t xml:space="preserve"> </w:t>
            </w:r>
            <w:r w:rsidRPr="00EE1B9D">
              <w:rPr>
                <w:rFonts w:ascii="Times New Roman" w:hAnsi="Times New Roman" w:cs="Times New Roman"/>
                <w:b w:val="0"/>
                <w:bCs w:val="0"/>
                <w:spacing w:val="-1"/>
              </w:rPr>
              <w:t>see</w:t>
            </w:r>
            <w:r w:rsidRPr="00EE1B9D">
              <w:rPr>
                <w:rFonts w:ascii="Times New Roman" w:hAnsi="Times New Roman" w:cs="Times New Roman"/>
                <w:b w:val="0"/>
                <w:spacing w:val="-1"/>
              </w:rPr>
              <w:t xml:space="preserve"> </w:t>
            </w:r>
            <w:r w:rsidR="3E0F294F" w:rsidRPr="00EE1B9D">
              <w:rPr>
                <w:rFonts w:ascii="Times New Roman" w:hAnsi="Times New Roman" w:cs="Times New Roman"/>
                <w:b w:val="0"/>
                <w:bCs w:val="0"/>
                <w:spacing w:val="-1"/>
              </w:rPr>
              <w:t>88 FR 23889</w:t>
            </w:r>
            <w:r w:rsidR="5B666E77" w:rsidRPr="00EE1B9D">
              <w:rPr>
                <w:rFonts w:ascii="Times New Roman" w:hAnsi="Times New Roman" w:cs="Times New Roman"/>
                <w:b w:val="0"/>
                <w:bCs w:val="0"/>
              </w:rPr>
              <w:t xml:space="preserve"> </w:t>
            </w:r>
            <w:r w:rsidR="7ABC970D" w:rsidRPr="00EE1B9D">
              <w:rPr>
                <w:rFonts w:ascii="Times New Roman" w:hAnsi="Times New Roman" w:cs="Times New Roman"/>
                <w:b w:val="0"/>
                <w:bCs w:val="0"/>
              </w:rPr>
              <w:t>for</w:t>
            </w:r>
            <w:r w:rsidRPr="00EE1B9D">
              <w:rPr>
                <w:rFonts w:ascii="Times New Roman" w:hAnsi="Times New Roman" w:cs="Times New Roman"/>
                <w:b w:val="0"/>
                <w:bCs w:val="0"/>
                <w:spacing w:val="-1"/>
              </w:rPr>
              <w:t xml:space="preserve"> estimates related to this proposal.</w:t>
            </w:r>
          </w:p>
        </w:tc>
      </w:tr>
      <w:tr w:rsidR="00013A5B" w:rsidRPr="00EE1B9D" w14:paraId="20CF6C7B" w14:textId="77777777">
        <w:trPr>
          <w:trHeight w:val="72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1FD6317" w14:textId="7D21A925" w:rsidR="00013A5B" w:rsidRPr="00EE1B9D" w:rsidRDefault="00013A5B">
            <w:pPr>
              <w:spacing w:before="105" w:line="252" w:lineRule="exact"/>
              <w:rPr>
                <w:rFonts w:ascii="Times New Roman" w:eastAsia="Times New Roman" w:hAnsi="Times New Roman" w:cs="Times New Roman"/>
              </w:rPr>
            </w:pPr>
            <w:r w:rsidRPr="00EE1B9D">
              <w:rPr>
                <w:rFonts w:ascii="Times New Roman" w:hAnsi="Times New Roman" w:cs="Times New Roman"/>
                <w:spacing w:val="-1"/>
              </w:rPr>
              <w:t>Public</w:t>
            </w:r>
            <w:r w:rsidRPr="00EE1B9D">
              <w:rPr>
                <w:rFonts w:ascii="Times New Roman" w:hAnsi="Times New Roman" w:cs="Times New Roman"/>
              </w:rPr>
              <w:t xml:space="preserve"> </w:t>
            </w:r>
            <w:r w:rsidRPr="00EE1B9D">
              <w:rPr>
                <w:rFonts w:ascii="Times New Roman" w:hAnsi="Times New Roman" w:cs="Times New Roman"/>
                <w:spacing w:val="-2"/>
              </w:rPr>
              <w:t xml:space="preserve">Comment </w:t>
            </w:r>
            <w:r w:rsidRPr="00EE1B9D">
              <w:rPr>
                <w:rFonts w:ascii="Times New Roman" w:hAnsi="Times New Roman" w:cs="Times New Roman"/>
              </w:rPr>
              <w:t xml:space="preserve">Field: </w:t>
            </w:r>
            <w:sdt>
              <w:sdtPr>
                <w:rPr>
                  <w:rFonts w:ascii="Times New Roman" w:hAnsi="Times New Roman" w:cs="Times New Roman"/>
                </w:rPr>
                <w:id w:val="93517524"/>
                <w:placeholder>
                  <w:docPart w:val="DefaultPlaceholder_-1854013440"/>
                </w:placeholder>
                <w:text/>
              </w:sdtPr>
              <w:sdtContent>
                <w:r w:rsidRPr="00D13E2F">
                  <w:rPr>
                    <w:rFonts w:ascii="Times New Roman" w:hAnsi="Times New Roman" w:cs="Times New Roman"/>
                    <w:b w:val="0"/>
                    <w:bCs w:val="0"/>
                  </w:rPr>
                  <w:t xml:space="preserve">Enter comments on </w:t>
                </w:r>
                <w:r w:rsidR="00A45EB0" w:rsidRPr="00D13E2F">
                  <w:rPr>
                    <w:rFonts w:ascii="Times New Roman" w:hAnsi="Times New Roman" w:cs="Times New Roman"/>
                    <w:b w:val="0"/>
                    <w:bCs w:val="0"/>
                  </w:rPr>
                  <w:t>§ 170.523</w:t>
                </w:r>
                <w:r w:rsidR="00F52A2E">
                  <w:rPr>
                    <w:rFonts w:ascii="Times New Roman" w:hAnsi="Times New Roman" w:cs="Times New Roman"/>
                    <w:b w:val="0"/>
                    <w:bCs w:val="0"/>
                  </w:rPr>
                  <w:t xml:space="preserve"> - </w:t>
                </w:r>
                <w:r w:rsidR="00A45EB0" w:rsidRPr="00D13E2F">
                  <w:rPr>
                    <w:rFonts w:ascii="Times New Roman" w:hAnsi="Times New Roman" w:cs="Times New Roman"/>
                    <w:b w:val="0"/>
                    <w:bCs w:val="0"/>
                  </w:rPr>
                  <w:t xml:space="preserve">Principles of </w:t>
                </w:r>
                <w:r w:rsidR="00287701">
                  <w:rPr>
                    <w:rFonts w:ascii="Times New Roman" w:hAnsi="Times New Roman" w:cs="Times New Roman"/>
                    <w:b w:val="0"/>
                    <w:bCs w:val="0"/>
                  </w:rPr>
                  <w:t>P</w:t>
                </w:r>
                <w:r w:rsidR="00A45EB0" w:rsidRPr="00D13E2F">
                  <w:rPr>
                    <w:rFonts w:ascii="Times New Roman" w:hAnsi="Times New Roman" w:cs="Times New Roman"/>
                    <w:b w:val="0"/>
                    <w:bCs w:val="0"/>
                  </w:rPr>
                  <w:t xml:space="preserve">roper </w:t>
                </w:r>
                <w:r w:rsidR="00287701">
                  <w:rPr>
                    <w:rFonts w:ascii="Times New Roman" w:hAnsi="Times New Roman" w:cs="Times New Roman"/>
                    <w:b w:val="0"/>
                    <w:bCs w:val="0"/>
                  </w:rPr>
                  <w:t>C</w:t>
                </w:r>
                <w:r w:rsidR="00A45EB0" w:rsidRPr="00D13E2F">
                  <w:rPr>
                    <w:rFonts w:ascii="Times New Roman" w:hAnsi="Times New Roman" w:cs="Times New Roman"/>
                    <w:b w:val="0"/>
                    <w:bCs w:val="0"/>
                  </w:rPr>
                  <w:t>onduct for ONC-ACBs – Related to DSI Proposals.</w:t>
                </w:r>
              </w:sdtContent>
            </w:sdt>
          </w:p>
        </w:tc>
      </w:tr>
    </w:tbl>
    <w:p w14:paraId="3793F9C1" w14:textId="77777777" w:rsidR="00013A5B" w:rsidRDefault="00013A5B">
      <w:pPr>
        <w:rPr>
          <w:rFonts w:ascii="Times New Roman" w:eastAsia="Times New Roman" w:hAnsi="Times New Roman" w:cs="Times New Roman"/>
        </w:rPr>
      </w:pPr>
    </w:p>
    <w:p w14:paraId="545D82CC" w14:textId="77777777" w:rsidR="00A45EB0" w:rsidRDefault="00A45EB0">
      <w:pPr>
        <w:rPr>
          <w:rFonts w:ascii="Times New Roman" w:eastAsia="Times New Roman" w:hAnsi="Times New Roman" w:cs="Times New Roman"/>
        </w:rPr>
      </w:pPr>
    </w:p>
    <w:tbl>
      <w:tblPr>
        <w:tblStyle w:val="GridTable4-Accent1"/>
        <w:tblpPr w:leftFromText="187" w:rightFromText="187" w:vertAnchor="text" w:tblpY="1"/>
        <w:tblW w:w="0" w:type="auto"/>
        <w:tblLook w:val="06A0" w:firstRow="1" w:lastRow="0" w:firstColumn="1" w:lastColumn="0" w:noHBand="1" w:noVBand="1"/>
      </w:tblPr>
      <w:tblGrid>
        <w:gridCol w:w="9790"/>
      </w:tblGrid>
      <w:tr w:rsidR="00A45EB0" w:rsidRPr="00EE1B9D" w14:paraId="2B0F6293" w14:textId="77777777">
        <w:trPr>
          <w:cnfStyle w:val="100000000000" w:firstRow="1" w:lastRow="0" w:firstColumn="0" w:lastColumn="0" w:oddVBand="0" w:evenVBand="0" w:oddHBand="0"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0" w:type="auto"/>
            <w:shd w:val="clear" w:color="auto" w:fill="17365D" w:themeFill="text2" w:themeFillShade="BF"/>
          </w:tcPr>
          <w:p w14:paraId="226FA6B3" w14:textId="77777777" w:rsidR="00A45EB0" w:rsidRPr="00EE1B9D" w:rsidRDefault="00A45EB0">
            <w:pPr>
              <w:spacing w:line="252" w:lineRule="exact"/>
              <w:rPr>
                <w:rFonts w:ascii="Times New Roman" w:hAnsi="Times New Roman" w:cs="Times New Roman"/>
                <w:b w:val="0"/>
                <w:bCs w:val="0"/>
                <w:color w:val="FFFFFF"/>
                <w:spacing w:val="-1"/>
              </w:rPr>
            </w:pPr>
          </w:p>
          <w:p w14:paraId="305AEBA8" w14:textId="05B6EAB9" w:rsidR="00A45EB0" w:rsidRPr="00EE1B9D" w:rsidRDefault="00A45EB0">
            <w:pPr>
              <w:spacing w:line="252" w:lineRule="exact"/>
              <w:rPr>
                <w:rFonts w:ascii="Times New Roman" w:eastAsia="Times New Roman" w:hAnsi="Times New Roman" w:cs="Times New Roman"/>
              </w:rPr>
            </w:pPr>
            <w:r w:rsidRPr="00A45EB0">
              <w:rPr>
                <w:rFonts w:ascii="Times New Roman" w:eastAsia="Times New Roman" w:hAnsi="Times New Roman" w:cs="Times New Roman"/>
              </w:rPr>
              <w:t>Synchronized Clocks Standards</w:t>
            </w:r>
            <w:r>
              <w:rPr>
                <w:rFonts w:ascii="Times New Roman" w:eastAsia="Times New Roman" w:hAnsi="Times New Roman" w:cs="Times New Roman"/>
              </w:rPr>
              <w:br/>
            </w:r>
          </w:p>
        </w:tc>
      </w:tr>
      <w:tr w:rsidR="00A45EB0" w:rsidRPr="00EE1B9D" w14:paraId="0C73BF8A" w14:textId="77777777" w:rsidTr="00D45790">
        <w:trPr>
          <w:trHeight w:val="44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3518FBD6" w14:textId="77777777" w:rsidR="00A45EB0" w:rsidRPr="00A45EB0" w:rsidRDefault="00A45EB0" w:rsidP="00A45EB0">
            <w:pPr>
              <w:pStyle w:val="TableParagraph"/>
              <w:spacing w:before="105"/>
              <w:ind w:left="104" w:right="142"/>
              <w:rPr>
                <w:rFonts w:ascii="Times New Roman" w:eastAsia="Times New Roman" w:hAnsi="Times New Roman" w:cs="Times New Roman"/>
                <w:b w:val="0"/>
                <w:bCs w:val="0"/>
              </w:rPr>
            </w:pPr>
            <w:r w:rsidRPr="00A45EB0">
              <w:rPr>
                <w:rFonts w:ascii="Times New Roman" w:eastAsia="Times New Roman" w:hAnsi="Times New Roman" w:cs="Times New Roman"/>
                <w:b w:val="0"/>
                <w:bCs w:val="0"/>
              </w:rPr>
              <w:t>We propose to remove the current named specification for clock synchronization, which is Network Time Protocol (NTP v4 of RFC 5905), in § 170.210(g), based on public feedback and reflective of contemporary norms within the industry. Additionally, we propose to keep the requirement for any network time protocol (NTP) standard to be present, though any NTP standard could be used.</w:t>
            </w:r>
          </w:p>
          <w:p w14:paraId="1A8205D4" w14:textId="77777777" w:rsidR="00A45EB0" w:rsidRPr="00A45EB0" w:rsidRDefault="00A45EB0" w:rsidP="00A45EB0">
            <w:pPr>
              <w:pStyle w:val="TableParagraph"/>
              <w:spacing w:before="105"/>
              <w:ind w:left="104" w:right="142"/>
              <w:rPr>
                <w:rFonts w:ascii="Times New Roman" w:eastAsia="Times New Roman" w:hAnsi="Times New Roman" w:cs="Times New Roman"/>
                <w:b w:val="0"/>
                <w:bCs w:val="0"/>
              </w:rPr>
            </w:pPr>
          </w:p>
          <w:p w14:paraId="09265BA1" w14:textId="77777777" w:rsidR="00A45EB0" w:rsidRPr="00D1180C" w:rsidRDefault="00A45EB0" w:rsidP="00A45EB0">
            <w:pPr>
              <w:pStyle w:val="TableParagraph"/>
              <w:spacing w:before="105"/>
              <w:ind w:left="104" w:right="142"/>
              <w:rPr>
                <w:rFonts w:ascii="Times New Roman" w:eastAsia="Times New Roman" w:hAnsi="Times New Roman" w:cs="Times New Roman"/>
              </w:rPr>
            </w:pPr>
            <w:r w:rsidRPr="00D1180C">
              <w:rPr>
                <w:rFonts w:ascii="Times New Roman" w:eastAsia="Times New Roman" w:hAnsi="Times New Roman" w:cs="Times New Roman"/>
              </w:rPr>
              <w:t xml:space="preserve">§ 170.210 Standards for health information technology to protect electronic health information created, maintained, and exchanged. </w:t>
            </w:r>
          </w:p>
          <w:p w14:paraId="1F95D927" w14:textId="77777777" w:rsidR="00A45EB0" w:rsidRPr="00A45EB0" w:rsidRDefault="00A45EB0" w:rsidP="00A45EB0">
            <w:pPr>
              <w:pStyle w:val="TableParagraph"/>
              <w:spacing w:before="105"/>
              <w:ind w:left="104" w:right="142"/>
              <w:rPr>
                <w:rFonts w:ascii="Times New Roman" w:eastAsia="Times New Roman" w:hAnsi="Times New Roman" w:cs="Times New Roman"/>
                <w:b w:val="0"/>
                <w:bCs w:val="0"/>
              </w:rPr>
            </w:pPr>
            <w:r w:rsidRPr="00A45EB0">
              <w:rPr>
                <w:rFonts w:ascii="Times New Roman" w:eastAsia="Times New Roman" w:hAnsi="Times New Roman" w:cs="Times New Roman"/>
                <w:b w:val="0"/>
                <w:bCs w:val="0"/>
              </w:rPr>
              <w:t>*****</w:t>
            </w:r>
          </w:p>
          <w:p w14:paraId="52B86058" w14:textId="77777777" w:rsidR="00A45EB0" w:rsidRPr="00A45EB0" w:rsidRDefault="00A45EB0" w:rsidP="00A45EB0">
            <w:pPr>
              <w:pStyle w:val="TableParagraph"/>
              <w:spacing w:before="105"/>
              <w:ind w:left="104" w:right="142"/>
              <w:rPr>
                <w:rFonts w:ascii="Times New Roman" w:eastAsia="Times New Roman" w:hAnsi="Times New Roman" w:cs="Times New Roman"/>
                <w:b w:val="0"/>
                <w:bCs w:val="0"/>
              </w:rPr>
            </w:pPr>
            <w:r w:rsidRPr="00A45EB0">
              <w:rPr>
                <w:rFonts w:ascii="Times New Roman" w:eastAsia="Times New Roman" w:hAnsi="Times New Roman" w:cs="Times New Roman"/>
                <w:b w:val="0"/>
                <w:bCs w:val="0"/>
              </w:rPr>
              <w:t xml:space="preserve">(g) </w:t>
            </w:r>
            <w:r w:rsidRPr="00F82590">
              <w:rPr>
                <w:rFonts w:ascii="Times New Roman" w:eastAsia="Times New Roman" w:hAnsi="Times New Roman" w:cs="Times New Roman"/>
                <w:b w:val="0"/>
                <w:bCs w:val="0"/>
                <w:i/>
                <w:iCs/>
              </w:rPr>
              <w:t>Synchronized clocks</w:t>
            </w:r>
            <w:r w:rsidRPr="00A45EB0">
              <w:rPr>
                <w:rFonts w:ascii="Times New Roman" w:eastAsia="Times New Roman" w:hAnsi="Times New Roman" w:cs="Times New Roman"/>
                <w:b w:val="0"/>
                <w:bCs w:val="0"/>
              </w:rPr>
              <w:t xml:space="preserve">. The date and time recorded utilize a system clock that has been synchronized using any Network Time Protocol (NTP) standard. </w:t>
            </w:r>
          </w:p>
          <w:p w14:paraId="3C405E70" w14:textId="0654EC22" w:rsidR="00A45EB0" w:rsidRPr="005906DB" w:rsidRDefault="00A45EB0" w:rsidP="00A45EB0">
            <w:pPr>
              <w:pStyle w:val="TableParagraph"/>
              <w:spacing w:before="105"/>
              <w:ind w:left="104" w:right="142"/>
              <w:rPr>
                <w:rFonts w:ascii="Times New Roman" w:hAnsi="Times New Roman" w:cs="Times New Roman"/>
                <w:spacing w:val="-1"/>
              </w:rPr>
            </w:pPr>
            <w:r w:rsidRPr="00A45EB0">
              <w:rPr>
                <w:rFonts w:ascii="Times New Roman" w:eastAsia="Times New Roman" w:hAnsi="Times New Roman" w:cs="Times New Roman"/>
                <w:b w:val="0"/>
                <w:bCs w:val="0"/>
              </w:rPr>
              <w:t>*****</w:t>
            </w:r>
          </w:p>
        </w:tc>
      </w:tr>
      <w:tr w:rsidR="00A45EB0" w:rsidRPr="00EE1B9D" w14:paraId="189905E8" w14:textId="77777777">
        <w:trPr>
          <w:trHeight w:val="71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4F87C43C" w14:textId="77777777" w:rsidR="00A45EB0" w:rsidRPr="00EE1B9D" w:rsidRDefault="00A45EB0">
            <w:pPr>
              <w:spacing w:line="252" w:lineRule="exact"/>
              <w:rPr>
                <w:rFonts w:ascii="Times New Roman" w:hAnsi="Times New Roman" w:cs="Times New Roman"/>
                <w:b w:val="0"/>
                <w:bCs w:val="0"/>
                <w:spacing w:val="-1"/>
              </w:rPr>
            </w:pPr>
          </w:p>
          <w:p w14:paraId="268006FE" w14:textId="637CA701" w:rsidR="00A45EB0" w:rsidRPr="00EE1B9D" w:rsidRDefault="00A45EB0">
            <w:pPr>
              <w:spacing w:line="252" w:lineRule="exact"/>
              <w:rPr>
                <w:rFonts w:ascii="Times New Roman" w:eastAsia="Times New Roman" w:hAnsi="Times New Roman" w:cs="Times New Roman"/>
              </w:rPr>
            </w:pPr>
            <w:r w:rsidRPr="00EE1B9D">
              <w:rPr>
                <w:rFonts w:ascii="Times New Roman" w:hAnsi="Times New Roman" w:cs="Times New Roman"/>
                <w:spacing w:val="-1"/>
              </w:rPr>
              <w:t>Preamble</w:t>
            </w:r>
            <w:r w:rsidRPr="00EE1B9D">
              <w:rPr>
                <w:rFonts w:ascii="Times New Roman" w:hAnsi="Times New Roman" w:cs="Times New Roman"/>
                <w:spacing w:val="-2"/>
              </w:rPr>
              <w:t xml:space="preserve"> </w:t>
            </w:r>
            <w:r w:rsidRPr="00EE1B9D">
              <w:rPr>
                <w:rFonts w:ascii="Times New Roman" w:hAnsi="Times New Roman" w:cs="Times New Roman"/>
              </w:rPr>
              <w:t>FR</w:t>
            </w:r>
            <w:r w:rsidRPr="00EE1B9D">
              <w:rPr>
                <w:rFonts w:ascii="Times New Roman" w:hAnsi="Times New Roman" w:cs="Times New Roman"/>
                <w:spacing w:val="-1"/>
              </w:rPr>
              <w:t xml:space="preserve"> Citation:</w:t>
            </w:r>
            <w:r w:rsidRPr="00EE1B9D">
              <w:rPr>
                <w:rFonts w:ascii="Times New Roman" w:hAnsi="Times New Roman" w:cs="Times New Roman"/>
                <w:spacing w:val="-1"/>
              </w:rPr>
              <w:tab/>
            </w:r>
            <w:r w:rsidR="06DD797B" w:rsidRPr="7C810F0F">
              <w:rPr>
                <w:rFonts w:ascii="Times New Roman" w:hAnsi="Times New Roman" w:cs="Times New Roman"/>
              </w:rPr>
              <w:t xml:space="preserve"> </w:t>
            </w:r>
            <w:r w:rsidR="06DD797B" w:rsidRPr="0D8A5E55">
              <w:rPr>
                <w:rFonts w:ascii="Times New Roman" w:hAnsi="Times New Roman" w:cs="Times New Roman"/>
                <w:b w:val="0"/>
                <w:bCs w:val="0"/>
              </w:rPr>
              <w:t>88 FR 23811</w:t>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t>Specific</w:t>
            </w:r>
            <w:r w:rsidRPr="00EE1B9D">
              <w:rPr>
                <w:rFonts w:ascii="Times New Roman" w:hAnsi="Times New Roman" w:cs="Times New Roman"/>
                <w:spacing w:val="-2"/>
              </w:rPr>
              <w:t xml:space="preserve"> </w:t>
            </w:r>
            <w:r w:rsidRPr="00EE1B9D">
              <w:rPr>
                <w:rFonts w:ascii="Times New Roman" w:hAnsi="Times New Roman" w:cs="Times New Roman"/>
                <w:spacing w:val="-1"/>
              </w:rPr>
              <w:t>questions</w:t>
            </w:r>
            <w:r w:rsidRPr="00EE1B9D">
              <w:rPr>
                <w:rFonts w:ascii="Times New Roman" w:hAnsi="Times New Roman" w:cs="Times New Roman"/>
                <w:spacing w:val="-2"/>
              </w:rPr>
              <w:t xml:space="preserve"> </w:t>
            </w:r>
            <w:r w:rsidRPr="00EE1B9D">
              <w:rPr>
                <w:rFonts w:ascii="Times New Roman" w:hAnsi="Times New Roman" w:cs="Times New Roman"/>
              </w:rPr>
              <w:t>in</w:t>
            </w:r>
            <w:r w:rsidRPr="00EE1B9D">
              <w:rPr>
                <w:rFonts w:ascii="Times New Roman" w:hAnsi="Times New Roman" w:cs="Times New Roman"/>
                <w:spacing w:val="-1"/>
              </w:rPr>
              <w:t xml:space="preserve"> preamble?</w:t>
            </w:r>
            <w:r w:rsidRPr="00EE1B9D">
              <w:rPr>
                <w:rFonts w:ascii="Times New Roman" w:hAnsi="Times New Roman" w:cs="Times New Roman"/>
                <w:spacing w:val="51"/>
              </w:rPr>
              <w:t xml:space="preserve"> </w:t>
            </w:r>
            <w:r w:rsidRPr="005906DB">
              <w:rPr>
                <w:rFonts w:ascii="Times New Roman" w:hAnsi="Times New Roman" w:cs="Times New Roman"/>
                <w:b w:val="0"/>
                <w:bCs w:val="0"/>
              </w:rPr>
              <w:t>No</w:t>
            </w:r>
          </w:p>
        </w:tc>
      </w:tr>
      <w:tr w:rsidR="00A45EB0" w:rsidRPr="00EE1B9D" w14:paraId="0EA26137" w14:textId="77777777" w:rsidTr="007C1703">
        <w:trPr>
          <w:trHeight w:val="434"/>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418461A2" w14:textId="499F75EA" w:rsidR="00A45EB0" w:rsidRPr="00EE1B9D" w:rsidRDefault="00A45EB0">
            <w:pPr>
              <w:spacing w:line="252" w:lineRule="exact"/>
              <w:rPr>
                <w:rFonts w:ascii="Times New Roman" w:hAnsi="Times New Roman" w:cs="Times New Roman"/>
                <w:b w:val="0"/>
                <w:bCs w:val="0"/>
                <w:spacing w:val="-1"/>
              </w:rPr>
            </w:pPr>
            <w:r w:rsidRPr="00EE1B9D">
              <w:rPr>
                <w:rFonts w:ascii="Times New Roman" w:hAnsi="Times New Roman" w:cs="Times New Roman"/>
                <w:spacing w:val="-1"/>
              </w:rPr>
              <w:t>Regulatory</w:t>
            </w:r>
            <w:r w:rsidRPr="00EE1B9D">
              <w:rPr>
                <w:rFonts w:ascii="Times New Roman" w:hAnsi="Times New Roman" w:cs="Times New Roman"/>
              </w:rPr>
              <w:t xml:space="preserve"> </w:t>
            </w:r>
            <w:r w:rsidRPr="00EE1B9D">
              <w:rPr>
                <w:rFonts w:ascii="Times New Roman" w:hAnsi="Times New Roman" w:cs="Times New Roman"/>
                <w:spacing w:val="-1"/>
              </w:rPr>
              <w:t>Impact</w:t>
            </w:r>
            <w:r w:rsidRPr="00EE1B9D">
              <w:rPr>
                <w:rFonts w:ascii="Times New Roman" w:hAnsi="Times New Roman" w:cs="Times New Roman"/>
                <w:spacing w:val="1"/>
              </w:rPr>
              <w:t xml:space="preserve"> </w:t>
            </w:r>
            <w:r w:rsidRPr="00EE1B9D">
              <w:rPr>
                <w:rFonts w:ascii="Times New Roman" w:hAnsi="Times New Roman" w:cs="Times New Roman"/>
                <w:spacing w:val="-1"/>
              </w:rPr>
              <w:t>Analysis:</w:t>
            </w:r>
            <w:r w:rsidRPr="00EE1B9D">
              <w:rPr>
                <w:rFonts w:ascii="Times New Roman" w:hAnsi="Times New Roman" w:cs="Times New Roman"/>
                <w:b w:val="0"/>
                <w:bCs w:val="0"/>
                <w:spacing w:val="1"/>
              </w:rPr>
              <w:t xml:space="preserve"> </w:t>
            </w:r>
            <w:r w:rsidRPr="00EE1B9D">
              <w:rPr>
                <w:rFonts w:ascii="Times New Roman" w:hAnsi="Times New Roman" w:cs="Times New Roman"/>
                <w:b w:val="0"/>
                <w:bCs w:val="0"/>
                <w:spacing w:val="-1"/>
              </w:rPr>
              <w:t>Please</w:t>
            </w:r>
            <w:r w:rsidRPr="00EE1B9D">
              <w:rPr>
                <w:rFonts w:ascii="Times New Roman" w:hAnsi="Times New Roman" w:cs="Times New Roman"/>
                <w:b w:val="0"/>
                <w:bCs w:val="0"/>
              </w:rPr>
              <w:t xml:space="preserve"> </w:t>
            </w:r>
            <w:r w:rsidRPr="00EE1B9D">
              <w:rPr>
                <w:rFonts w:ascii="Times New Roman" w:hAnsi="Times New Roman" w:cs="Times New Roman"/>
                <w:b w:val="0"/>
                <w:bCs w:val="0"/>
                <w:spacing w:val="-1"/>
              </w:rPr>
              <w:t>see</w:t>
            </w:r>
            <w:r w:rsidRPr="00EE1B9D">
              <w:rPr>
                <w:rFonts w:ascii="Times New Roman" w:hAnsi="Times New Roman" w:cs="Times New Roman"/>
                <w:b w:val="0"/>
                <w:bCs w:val="0"/>
              </w:rPr>
              <w:t xml:space="preserve"> </w:t>
            </w:r>
            <w:r w:rsidR="0F413E14" w:rsidRPr="00EE1B9D">
              <w:rPr>
                <w:rFonts w:ascii="Times New Roman" w:hAnsi="Times New Roman" w:cs="Times New Roman"/>
                <w:b w:val="0"/>
                <w:bCs w:val="0"/>
              </w:rPr>
              <w:t>88 FR 23893</w:t>
            </w:r>
            <w:r w:rsidRPr="00EE1B9D">
              <w:rPr>
                <w:rFonts w:ascii="Times New Roman" w:hAnsi="Times New Roman" w:cs="Times New Roman"/>
                <w:b w:val="0"/>
                <w:bCs w:val="0"/>
              </w:rPr>
              <w:t xml:space="preserve"> for</w:t>
            </w:r>
            <w:r w:rsidRPr="00EE1B9D">
              <w:rPr>
                <w:rFonts w:ascii="Times New Roman" w:hAnsi="Times New Roman" w:cs="Times New Roman"/>
                <w:b w:val="0"/>
                <w:bCs w:val="0"/>
                <w:spacing w:val="-1"/>
              </w:rPr>
              <w:t xml:space="preserve"> estimates related to this proposal.</w:t>
            </w:r>
          </w:p>
        </w:tc>
      </w:tr>
      <w:tr w:rsidR="00A45EB0" w:rsidRPr="00EE1B9D" w14:paraId="4D783AB5" w14:textId="77777777" w:rsidTr="007C1703">
        <w:trPr>
          <w:trHeight w:val="53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6783AE6" w14:textId="31A28C48" w:rsidR="00A45EB0" w:rsidRPr="00EE1B9D" w:rsidRDefault="00A45EB0">
            <w:pPr>
              <w:spacing w:before="105" w:line="252" w:lineRule="exact"/>
              <w:rPr>
                <w:rFonts w:ascii="Times New Roman" w:eastAsia="Times New Roman" w:hAnsi="Times New Roman" w:cs="Times New Roman"/>
              </w:rPr>
            </w:pPr>
            <w:r w:rsidRPr="00EE1B9D">
              <w:rPr>
                <w:rFonts w:ascii="Times New Roman" w:hAnsi="Times New Roman" w:cs="Times New Roman"/>
                <w:spacing w:val="-1"/>
              </w:rPr>
              <w:t>Public</w:t>
            </w:r>
            <w:r w:rsidRPr="00EE1B9D">
              <w:rPr>
                <w:rFonts w:ascii="Times New Roman" w:hAnsi="Times New Roman" w:cs="Times New Roman"/>
              </w:rPr>
              <w:t xml:space="preserve"> </w:t>
            </w:r>
            <w:r w:rsidRPr="00EE1B9D">
              <w:rPr>
                <w:rFonts w:ascii="Times New Roman" w:hAnsi="Times New Roman" w:cs="Times New Roman"/>
                <w:spacing w:val="-2"/>
              </w:rPr>
              <w:t xml:space="preserve">Comment </w:t>
            </w:r>
            <w:r w:rsidRPr="00EE1B9D">
              <w:rPr>
                <w:rFonts w:ascii="Times New Roman" w:hAnsi="Times New Roman" w:cs="Times New Roman"/>
              </w:rPr>
              <w:t xml:space="preserve">Field: </w:t>
            </w:r>
            <w:sdt>
              <w:sdtPr>
                <w:rPr>
                  <w:rFonts w:ascii="Times New Roman" w:hAnsi="Times New Roman" w:cs="Times New Roman"/>
                </w:rPr>
                <w:id w:val="-2015837548"/>
                <w:placeholder>
                  <w:docPart w:val="DefaultPlaceholder_-1854013440"/>
                </w:placeholder>
                <w:text/>
              </w:sdtPr>
              <w:sdtContent>
                <w:r w:rsidRPr="00D13E2F">
                  <w:rPr>
                    <w:rFonts w:ascii="Times New Roman" w:hAnsi="Times New Roman" w:cs="Times New Roman"/>
                    <w:b w:val="0"/>
                    <w:bCs w:val="0"/>
                  </w:rPr>
                  <w:t xml:space="preserve">Enter comments on </w:t>
                </w:r>
                <w:r w:rsidR="00AE046D" w:rsidRPr="00D13E2F">
                  <w:rPr>
                    <w:rFonts w:ascii="Times New Roman" w:hAnsi="Times New Roman" w:cs="Times New Roman"/>
                    <w:b w:val="0"/>
                    <w:bCs w:val="0"/>
                  </w:rPr>
                  <w:t>Synchronized Clocks Standards.</w:t>
                </w:r>
              </w:sdtContent>
            </w:sdt>
          </w:p>
        </w:tc>
      </w:tr>
    </w:tbl>
    <w:p w14:paraId="00714ED8" w14:textId="77777777" w:rsidR="00A45EB0" w:rsidRDefault="00A45EB0">
      <w:pPr>
        <w:rPr>
          <w:rFonts w:ascii="Times New Roman" w:eastAsia="Times New Roman" w:hAnsi="Times New Roman" w:cs="Times New Roman"/>
        </w:rPr>
      </w:pPr>
    </w:p>
    <w:p w14:paraId="5E6D41AF" w14:textId="77777777" w:rsidR="00AE046D" w:rsidRDefault="00AE046D">
      <w:pPr>
        <w:rPr>
          <w:rFonts w:ascii="Times New Roman" w:eastAsia="Times New Roman" w:hAnsi="Times New Roman" w:cs="Times New Roman"/>
        </w:rPr>
      </w:pPr>
    </w:p>
    <w:tbl>
      <w:tblPr>
        <w:tblStyle w:val="GridTable4-Accent1"/>
        <w:tblpPr w:leftFromText="187" w:rightFromText="187" w:vertAnchor="text" w:tblpY="1"/>
        <w:tblW w:w="0" w:type="auto"/>
        <w:tblLook w:val="06A0" w:firstRow="1" w:lastRow="0" w:firstColumn="1" w:lastColumn="0" w:noHBand="1" w:noVBand="1"/>
      </w:tblPr>
      <w:tblGrid>
        <w:gridCol w:w="9790"/>
      </w:tblGrid>
      <w:tr w:rsidR="00AE046D" w:rsidRPr="00EE1B9D" w14:paraId="16DF6F72" w14:textId="77777777">
        <w:trPr>
          <w:cnfStyle w:val="100000000000" w:firstRow="1" w:lastRow="0" w:firstColumn="0" w:lastColumn="0" w:oddVBand="0" w:evenVBand="0" w:oddHBand="0"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0" w:type="auto"/>
            <w:shd w:val="clear" w:color="auto" w:fill="17365D" w:themeFill="text2" w:themeFillShade="BF"/>
          </w:tcPr>
          <w:p w14:paraId="3F9F973B" w14:textId="77777777" w:rsidR="00AE046D" w:rsidRPr="00EE1B9D" w:rsidRDefault="00AE046D">
            <w:pPr>
              <w:spacing w:line="252" w:lineRule="exact"/>
              <w:rPr>
                <w:rFonts w:ascii="Times New Roman" w:hAnsi="Times New Roman" w:cs="Times New Roman"/>
                <w:b w:val="0"/>
                <w:bCs w:val="0"/>
                <w:color w:val="FFFFFF"/>
                <w:spacing w:val="-1"/>
              </w:rPr>
            </w:pPr>
          </w:p>
          <w:p w14:paraId="68797737" w14:textId="1F24CC62" w:rsidR="00AE046D" w:rsidRPr="00EE1B9D" w:rsidRDefault="00AE046D">
            <w:pPr>
              <w:spacing w:line="252" w:lineRule="exact"/>
              <w:rPr>
                <w:rFonts w:ascii="Times New Roman" w:eastAsia="Times New Roman" w:hAnsi="Times New Roman" w:cs="Times New Roman"/>
              </w:rPr>
            </w:pPr>
            <w:r w:rsidRPr="00AE046D">
              <w:rPr>
                <w:rFonts w:ascii="Times New Roman" w:eastAsia="Times New Roman" w:hAnsi="Times New Roman" w:cs="Times New Roman"/>
              </w:rPr>
              <w:t xml:space="preserve">§ 170.315(g)(10) - Standardized API for </w:t>
            </w:r>
            <w:r w:rsidR="00FC4A01">
              <w:rPr>
                <w:rFonts w:ascii="Times New Roman" w:eastAsia="Times New Roman" w:hAnsi="Times New Roman" w:cs="Times New Roman"/>
              </w:rPr>
              <w:t>P</w:t>
            </w:r>
            <w:r w:rsidRPr="00AE046D">
              <w:rPr>
                <w:rFonts w:ascii="Times New Roman" w:eastAsia="Times New Roman" w:hAnsi="Times New Roman" w:cs="Times New Roman"/>
              </w:rPr>
              <w:t xml:space="preserve">atient and </w:t>
            </w:r>
            <w:r w:rsidR="00FC4A01">
              <w:rPr>
                <w:rFonts w:ascii="Times New Roman" w:eastAsia="Times New Roman" w:hAnsi="Times New Roman" w:cs="Times New Roman"/>
              </w:rPr>
              <w:t>P</w:t>
            </w:r>
            <w:r w:rsidRPr="00AE046D">
              <w:rPr>
                <w:rFonts w:ascii="Times New Roman" w:eastAsia="Times New Roman" w:hAnsi="Times New Roman" w:cs="Times New Roman"/>
              </w:rPr>
              <w:t xml:space="preserve">opulation </w:t>
            </w:r>
            <w:r w:rsidR="00FC4A01">
              <w:rPr>
                <w:rFonts w:ascii="Times New Roman" w:eastAsia="Times New Roman" w:hAnsi="Times New Roman" w:cs="Times New Roman"/>
              </w:rPr>
              <w:t>S</w:t>
            </w:r>
            <w:r w:rsidRPr="00AE046D">
              <w:rPr>
                <w:rFonts w:ascii="Times New Roman" w:eastAsia="Times New Roman" w:hAnsi="Times New Roman" w:cs="Times New Roman"/>
              </w:rPr>
              <w:t>ervices</w:t>
            </w:r>
            <w:r>
              <w:rPr>
                <w:rFonts w:ascii="Times New Roman" w:eastAsia="Times New Roman" w:hAnsi="Times New Roman" w:cs="Times New Roman"/>
              </w:rPr>
              <w:br/>
            </w:r>
          </w:p>
        </w:tc>
      </w:tr>
      <w:tr w:rsidR="00AE046D" w:rsidRPr="00EE1B9D" w14:paraId="094A65CA" w14:textId="77777777" w:rsidTr="00AE046D">
        <w:trPr>
          <w:trHeight w:val="432"/>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153E1222" w14:textId="062FBC25" w:rsidR="00AE046D" w:rsidRPr="00AE046D" w:rsidRDefault="00AE046D" w:rsidP="00AE046D">
            <w:pPr>
              <w:pStyle w:val="TableParagraph"/>
              <w:spacing w:before="105"/>
              <w:ind w:left="104" w:right="142"/>
              <w:rPr>
                <w:rFonts w:ascii="Times New Roman" w:hAnsi="Times New Roman" w:cs="Times New Roman"/>
                <w:spacing w:val="-1"/>
              </w:rPr>
            </w:pPr>
            <w:r w:rsidRPr="00AE046D">
              <w:rPr>
                <w:rFonts w:ascii="Times New Roman"/>
                <w:spacing w:val="-1"/>
              </w:rPr>
              <w:t xml:space="preserve">Included in Base EHR Definition? </w:t>
            </w:r>
            <w:r w:rsidRPr="00C2071C">
              <w:rPr>
                <w:rFonts w:ascii="Times New Roman"/>
                <w:b w:val="0"/>
                <w:bCs w:val="0"/>
                <w:spacing w:val="-1"/>
              </w:rPr>
              <w:t>Yes</w:t>
            </w:r>
          </w:p>
        </w:tc>
      </w:tr>
      <w:tr w:rsidR="00AE046D" w:rsidRPr="00EE1B9D" w14:paraId="3134CF42" w14:textId="77777777" w:rsidTr="00BF30E7">
        <w:trPr>
          <w:trHeight w:val="620"/>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22FE4A2F" w14:textId="77777777" w:rsidR="00AE046D" w:rsidRPr="00AE046D" w:rsidRDefault="00AE046D" w:rsidP="00AE046D">
            <w:pPr>
              <w:pStyle w:val="TableParagraph"/>
              <w:spacing w:before="105"/>
              <w:ind w:left="104" w:right="142"/>
              <w:rPr>
                <w:rFonts w:ascii="Times New Roman" w:hAnsi="Times New Roman" w:cs="Times New Roman"/>
                <w:b w:val="0"/>
                <w:bCs w:val="0"/>
                <w:spacing w:val="-1"/>
              </w:rPr>
            </w:pPr>
            <w:r w:rsidRPr="00AE046D">
              <w:rPr>
                <w:rFonts w:ascii="Times New Roman" w:hAnsi="Times New Roman" w:cs="Times New Roman"/>
                <w:b w:val="0"/>
                <w:bCs w:val="0"/>
                <w:spacing w:val="-1"/>
              </w:rPr>
              <w:t>(10)* * *</w:t>
            </w:r>
          </w:p>
          <w:p w14:paraId="1070B3BC" w14:textId="77777777" w:rsidR="00AE046D" w:rsidRPr="00AE046D" w:rsidRDefault="00AE046D" w:rsidP="00AE046D">
            <w:pPr>
              <w:pStyle w:val="TableParagraph"/>
              <w:spacing w:before="105"/>
              <w:ind w:left="104" w:right="142"/>
              <w:rPr>
                <w:rFonts w:ascii="Times New Roman" w:hAnsi="Times New Roman" w:cs="Times New Roman"/>
                <w:b w:val="0"/>
                <w:bCs w:val="0"/>
                <w:spacing w:val="-1"/>
              </w:rPr>
            </w:pPr>
            <w:r w:rsidRPr="00AE046D">
              <w:rPr>
                <w:rFonts w:ascii="Times New Roman" w:hAnsi="Times New Roman" w:cs="Times New Roman"/>
                <w:b w:val="0"/>
                <w:bCs w:val="0"/>
                <w:spacing w:val="-1"/>
              </w:rPr>
              <w:t>(</w:t>
            </w:r>
            <w:proofErr w:type="spellStart"/>
            <w:r w:rsidRPr="00AE046D">
              <w:rPr>
                <w:rFonts w:ascii="Times New Roman" w:hAnsi="Times New Roman" w:cs="Times New Roman"/>
                <w:b w:val="0"/>
                <w:bCs w:val="0"/>
                <w:spacing w:val="-1"/>
              </w:rPr>
              <w:t>i</w:t>
            </w:r>
            <w:proofErr w:type="spellEnd"/>
            <w:r w:rsidRPr="00AE046D">
              <w:rPr>
                <w:rFonts w:ascii="Times New Roman" w:hAnsi="Times New Roman" w:cs="Times New Roman"/>
                <w:b w:val="0"/>
                <w:bCs w:val="0"/>
                <w:spacing w:val="-1"/>
              </w:rPr>
              <w:t>)* * *</w:t>
            </w:r>
          </w:p>
          <w:p w14:paraId="4EABF1C9" w14:textId="77777777" w:rsidR="00AE046D" w:rsidRPr="00AE046D" w:rsidRDefault="00AE046D" w:rsidP="00AE046D">
            <w:pPr>
              <w:pStyle w:val="TableParagraph"/>
              <w:spacing w:before="105"/>
              <w:ind w:left="104" w:right="142"/>
              <w:rPr>
                <w:rFonts w:ascii="Times New Roman" w:hAnsi="Times New Roman" w:cs="Times New Roman"/>
                <w:b w:val="0"/>
                <w:bCs w:val="0"/>
                <w:spacing w:val="-1"/>
              </w:rPr>
            </w:pPr>
            <w:r w:rsidRPr="00AE046D">
              <w:rPr>
                <w:rFonts w:ascii="Times New Roman" w:hAnsi="Times New Roman" w:cs="Times New Roman"/>
                <w:b w:val="0"/>
                <w:bCs w:val="0"/>
                <w:spacing w:val="-1"/>
              </w:rPr>
              <w:t xml:space="preserve">(A) Respond to requests for a single patient's data according to the standards and implementation specifications adopted in 170.215(a) and in § 170.215(b)(1), including the mandatory capabilities described in “US Core Server </w:t>
            </w:r>
            <w:proofErr w:type="spellStart"/>
            <w:r w:rsidRPr="00AE046D">
              <w:rPr>
                <w:rFonts w:ascii="Times New Roman" w:hAnsi="Times New Roman" w:cs="Times New Roman"/>
                <w:b w:val="0"/>
                <w:bCs w:val="0"/>
                <w:spacing w:val="-1"/>
              </w:rPr>
              <w:t>CapabilityStatement</w:t>
            </w:r>
            <w:proofErr w:type="spellEnd"/>
            <w:r w:rsidRPr="00AE046D">
              <w:rPr>
                <w:rFonts w:ascii="Times New Roman" w:hAnsi="Times New Roman" w:cs="Times New Roman"/>
                <w:b w:val="0"/>
                <w:bCs w:val="0"/>
                <w:spacing w:val="-1"/>
              </w:rPr>
              <w:t xml:space="preserve">,” for each of the data included in the standards adopted in § 170.213. All data elements indicated as “mandatory” and “must support” by the standards and implementation specifications must be supported. </w:t>
            </w:r>
          </w:p>
          <w:p w14:paraId="35679897" w14:textId="77777777" w:rsidR="00AE046D" w:rsidRPr="00AE046D" w:rsidRDefault="00AE046D" w:rsidP="00AE046D">
            <w:pPr>
              <w:pStyle w:val="TableParagraph"/>
              <w:spacing w:before="105"/>
              <w:ind w:left="104" w:right="142"/>
              <w:rPr>
                <w:rFonts w:ascii="Times New Roman" w:hAnsi="Times New Roman" w:cs="Times New Roman"/>
                <w:b w:val="0"/>
                <w:bCs w:val="0"/>
                <w:spacing w:val="-1"/>
              </w:rPr>
            </w:pPr>
            <w:r w:rsidRPr="00AE046D">
              <w:rPr>
                <w:rFonts w:ascii="Times New Roman" w:hAnsi="Times New Roman" w:cs="Times New Roman"/>
                <w:b w:val="0"/>
                <w:bCs w:val="0"/>
                <w:spacing w:val="-1"/>
              </w:rPr>
              <w:t xml:space="preserve">(B) Respond to requests for multiple patients' data as a group according to the standards and implementation specifications adopted in § 170.215(a), (b)(1), and (d), for each of the data included in the standards adopted in § 170.213. All data elements indicated as “mandatory” and “must support” by the standards and implementation specifications must be supported. </w:t>
            </w:r>
          </w:p>
          <w:p w14:paraId="6255BA43" w14:textId="77777777" w:rsidR="00AE046D" w:rsidRPr="00AE046D" w:rsidRDefault="00AE046D" w:rsidP="00AE046D">
            <w:pPr>
              <w:pStyle w:val="TableParagraph"/>
              <w:spacing w:before="105"/>
              <w:ind w:left="104" w:right="142"/>
              <w:rPr>
                <w:rFonts w:ascii="Times New Roman" w:hAnsi="Times New Roman" w:cs="Times New Roman"/>
                <w:b w:val="0"/>
                <w:bCs w:val="0"/>
                <w:spacing w:val="-1"/>
              </w:rPr>
            </w:pPr>
            <w:r w:rsidRPr="00AE046D">
              <w:rPr>
                <w:rFonts w:ascii="Times New Roman" w:hAnsi="Times New Roman" w:cs="Times New Roman"/>
                <w:b w:val="0"/>
                <w:bCs w:val="0"/>
                <w:spacing w:val="-1"/>
              </w:rPr>
              <w:t>(ii)* * *</w:t>
            </w:r>
          </w:p>
          <w:p w14:paraId="0DD77B47" w14:textId="77777777" w:rsidR="00AE046D" w:rsidRPr="00AE046D" w:rsidRDefault="00AE046D" w:rsidP="00AE046D">
            <w:pPr>
              <w:pStyle w:val="TableParagraph"/>
              <w:spacing w:before="105"/>
              <w:ind w:left="104" w:right="142"/>
              <w:rPr>
                <w:rFonts w:ascii="Times New Roman" w:hAnsi="Times New Roman" w:cs="Times New Roman"/>
                <w:b w:val="0"/>
                <w:bCs w:val="0"/>
                <w:spacing w:val="-1"/>
              </w:rPr>
            </w:pPr>
            <w:r w:rsidRPr="00AE046D">
              <w:rPr>
                <w:rFonts w:ascii="Times New Roman" w:hAnsi="Times New Roman" w:cs="Times New Roman"/>
                <w:b w:val="0"/>
                <w:bCs w:val="0"/>
                <w:spacing w:val="-1"/>
              </w:rPr>
              <w:t xml:space="preserve">(A) Respond to search requests for a single patient's data consistent with the search criteria included in the implementation specifications adopted in § 170.215(b)(1), specifically the mandatory capabilities described in “US Core Server </w:t>
            </w:r>
            <w:proofErr w:type="spellStart"/>
            <w:r w:rsidRPr="00AE046D">
              <w:rPr>
                <w:rFonts w:ascii="Times New Roman" w:hAnsi="Times New Roman" w:cs="Times New Roman"/>
                <w:b w:val="0"/>
                <w:bCs w:val="0"/>
                <w:spacing w:val="-1"/>
              </w:rPr>
              <w:t>CapabilityStatement</w:t>
            </w:r>
            <w:proofErr w:type="spellEnd"/>
            <w:r w:rsidRPr="00AE046D">
              <w:rPr>
                <w:rFonts w:ascii="Times New Roman" w:hAnsi="Times New Roman" w:cs="Times New Roman"/>
                <w:b w:val="0"/>
                <w:bCs w:val="0"/>
                <w:spacing w:val="-1"/>
              </w:rPr>
              <w:t>.”</w:t>
            </w:r>
          </w:p>
          <w:p w14:paraId="1EA10B97" w14:textId="77777777" w:rsidR="00AE046D" w:rsidRPr="00AE046D" w:rsidRDefault="00AE046D" w:rsidP="00AE046D">
            <w:pPr>
              <w:pStyle w:val="TableParagraph"/>
              <w:spacing w:before="105"/>
              <w:ind w:left="104" w:right="142"/>
              <w:rPr>
                <w:rFonts w:ascii="Times New Roman" w:hAnsi="Times New Roman" w:cs="Times New Roman"/>
                <w:b w:val="0"/>
                <w:bCs w:val="0"/>
                <w:spacing w:val="-1"/>
              </w:rPr>
            </w:pPr>
            <w:r w:rsidRPr="00AE046D">
              <w:rPr>
                <w:rFonts w:ascii="Times New Roman" w:hAnsi="Times New Roman" w:cs="Times New Roman"/>
                <w:b w:val="0"/>
                <w:bCs w:val="0"/>
                <w:spacing w:val="-1"/>
              </w:rPr>
              <w:t>* * * * *</w:t>
            </w:r>
          </w:p>
          <w:p w14:paraId="23466D8F" w14:textId="77777777" w:rsidR="00AE046D" w:rsidRPr="00AE046D" w:rsidRDefault="00AE046D" w:rsidP="00AE046D">
            <w:pPr>
              <w:pStyle w:val="TableParagraph"/>
              <w:spacing w:before="105"/>
              <w:ind w:left="104" w:right="142"/>
              <w:rPr>
                <w:rFonts w:ascii="Times New Roman" w:hAnsi="Times New Roman" w:cs="Times New Roman"/>
                <w:b w:val="0"/>
                <w:bCs w:val="0"/>
                <w:spacing w:val="-1"/>
              </w:rPr>
            </w:pPr>
            <w:r w:rsidRPr="00AE046D">
              <w:rPr>
                <w:rFonts w:ascii="Times New Roman" w:hAnsi="Times New Roman" w:cs="Times New Roman"/>
                <w:b w:val="0"/>
                <w:bCs w:val="0"/>
                <w:spacing w:val="-1"/>
              </w:rPr>
              <w:t>(iv)* * *</w:t>
            </w:r>
          </w:p>
          <w:p w14:paraId="5FE5C849" w14:textId="77777777" w:rsidR="00AE046D" w:rsidRPr="00AE046D" w:rsidRDefault="00AE046D" w:rsidP="00AE046D">
            <w:pPr>
              <w:pStyle w:val="TableParagraph"/>
              <w:spacing w:before="105"/>
              <w:ind w:left="104" w:right="142"/>
              <w:rPr>
                <w:rFonts w:ascii="Times New Roman" w:hAnsi="Times New Roman" w:cs="Times New Roman"/>
                <w:b w:val="0"/>
                <w:bCs w:val="0"/>
                <w:spacing w:val="-1"/>
              </w:rPr>
            </w:pPr>
            <w:r w:rsidRPr="00AE046D">
              <w:rPr>
                <w:rFonts w:ascii="Times New Roman" w:hAnsi="Times New Roman" w:cs="Times New Roman"/>
                <w:b w:val="0"/>
                <w:bCs w:val="0"/>
                <w:spacing w:val="-1"/>
              </w:rPr>
              <w:t>(A) Establish a secure and trusted connection with an application that requests data for patient and user scopes in accordance with the implementation specifications adopted in § 170.215(b)(1) and (c).</w:t>
            </w:r>
          </w:p>
          <w:p w14:paraId="0D418159" w14:textId="77777777" w:rsidR="00AE046D" w:rsidRPr="00AE046D" w:rsidRDefault="00AE046D" w:rsidP="00AE046D">
            <w:pPr>
              <w:pStyle w:val="TableParagraph"/>
              <w:spacing w:before="105"/>
              <w:ind w:left="104" w:right="142"/>
              <w:rPr>
                <w:rFonts w:ascii="Times New Roman" w:hAnsi="Times New Roman" w:cs="Times New Roman"/>
                <w:b w:val="0"/>
                <w:bCs w:val="0"/>
                <w:spacing w:val="-1"/>
              </w:rPr>
            </w:pPr>
            <w:r w:rsidRPr="00AE046D">
              <w:rPr>
                <w:rFonts w:ascii="Times New Roman" w:hAnsi="Times New Roman" w:cs="Times New Roman"/>
                <w:b w:val="0"/>
                <w:bCs w:val="0"/>
                <w:spacing w:val="-1"/>
              </w:rPr>
              <w:t xml:space="preserve">* * * * * </w:t>
            </w:r>
          </w:p>
          <w:p w14:paraId="250BEB3B" w14:textId="77777777" w:rsidR="00AE046D" w:rsidRPr="00AE046D" w:rsidRDefault="00AE046D" w:rsidP="00AE046D">
            <w:pPr>
              <w:pStyle w:val="TableParagraph"/>
              <w:spacing w:before="105"/>
              <w:ind w:left="104" w:right="142"/>
              <w:rPr>
                <w:rFonts w:ascii="Times New Roman" w:hAnsi="Times New Roman" w:cs="Times New Roman"/>
                <w:b w:val="0"/>
                <w:bCs w:val="0"/>
                <w:spacing w:val="-1"/>
              </w:rPr>
            </w:pPr>
            <w:r w:rsidRPr="00AE046D">
              <w:rPr>
                <w:rFonts w:ascii="Times New Roman" w:hAnsi="Times New Roman" w:cs="Times New Roman"/>
                <w:b w:val="0"/>
                <w:bCs w:val="0"/>
                <w:spacing w:val="-1"/>
              </w:rPr>
              <w:t>(v)* * *</w:t>
            </w:r>
          </w:p>
          <w:p w14:paraId="554BFD3D" w14:textId="77777777" w:rsidR="00AE046D" w:rsidRPr="00AE046D" w:rsidRDefault="00AE046D" w:rsidP="00AE046D">
            <w:pPr>
              <w:pStyle w:val="TableParagraph"/>
              <w:spacing w:before="105"/>
              <w:ind w:left="104" w:right="142"/>
              <w:rPr>
                <w:rFonts w:ascii="Times New Roman" w:hAnsi="Times New Roman" w:cs="Times New Roman"/>
                <w:b w:val="0"/>
                <w:bCs w:val="0"/>
                <w:spacing w:val="-1"/>
              </w:rPr>
            </w:pPr>
            <w:r w:rsidRPr="00AE046D">
              <w:rPr>
                <w:rFonts w:ascii="Times New Roman" w:hAnsi="Times New Roman" w:cs="Times New Roman"/>
                <w:b w:val="0"/>
                <w:bCs w:val="0"/>
                <w:spacing w:val="-1"/>
              </w:rPr>
              <w:t>(A)* * *</w:t>
            </w:r>
          </w:p>
          <w:p w14:paraId="5F3EFFF3" w14:textId="125E002B" w:rsidR="00AE046D" w:rsidRPr="00BA6B89" w:rsidRDefault="00AE046D" w:rsidP="00AE046D">
            <w:pPr>
              <w:pStyle w:val="TableParagraph"/>
              <w:spacing w:before="105"/>
              <w:ind w:left="104" w:right="142"/>
              <w:rPr>
                <w:rFonts w:ascii="Times New Roman" w:hAnsi="Times New Roman" w:cs="Times New Roman"/>
                <w:b w:val="0"/>
                <w:bCs w:val="0"/>
                <w:spacing w:val="-1"/>
              </w:rPr>
            </w:pPr>
            <w:r w:rsidRPr="00BA6B89">
              <w:rPr>
                <w:rFonts w:ascii="Times New Roman" w:hAnsi="Times New Roman" w:cs="Times New Roman"/>
                <w:b w:val="0"/>
                <w:bCs w:val="0"/>
                <w:spacing w:val="-1"/>
              </w:rPr>
              <w:t>(</w:t>
            </w:r>
            <w:r w:rsidRPr="00BA6B89">
              <w:rPr>
                <w:rFonts w:ascii="Times New Roman" w:hAnsi="Times New Roman" w:cs="Times New Roman"/>
                <w:b w:val="0"/>
                <w:bCs w:val="0"/>
                <w:i/>
                <w:spacing w:val="-1"/>
              </w:rPr>
              <w:t>1)</w:t>
            </w:r>
            <w:r w:rsidRPr="00BA6B89">
              <w:rPr>
                <w:rFonts w:ascii="Times New Roman" w:hAnsi="Times New Roman" w:cs="Times New Roman"/>
                <w:b w:val="0"/>
                <w:bCs w:val="0"/>
                <w:spacing w:val="-1"/>
              </w:rPr>
              <w:t>* * *</w:t>
            </w:r>
          </w:p>
          <w:p w14:paraId="0EEDF19C" w14:textId="77777777" w:rsidR="00AE046D" w:rsidRPr="00AE046D" w:rsidRDefault="00AE046D" w:rsidP="00AE046D">
            <w:pPr>
              <w:pStyle w:val="TableParagraph"/>
              <w:spacing w:before="105"/>
              <w:ind w:left="104" w:right="142"/>
              <w:rPr>
                <w:rFonts w:ascii="Times New Roman" w:hAnsi="Times New Roman" w:cs="Times New Roman"/>
                <w:b w:val="0"/>
                <w:bCs w:val="0"/>
                <w:spacing w:val="-1"/>
              </w:rPr>
            </w:pPr>
            <w:r w:rsidRPr="00AE046D">
              <w:rPr>
                <w:rFonts w:ascii="Times New Roman" w:hAnsi="Times New Roman" w:cs="Times New Roman"/>
                <w:b w:val="0"/>
                <w:bCs w:val="0"/>
                <w:spacing w:val="-1"/>
              </w:rPr>
              <w:t>(</w:t>
            </w:r>
            <w:r w:rsidRPr="00E27D2D">
              <w:rPr>
                <w:rFonts w:ascii="Times New Roman" w:hAnsi="Times New Roman" w:cs="Times New Roman"/>
                <w:b w:val="0"/>
                <w:bCs w:val="0"/>
                <w:i/>
                <w:iCs/>
                <w:spacing w:val="-1"/>
              </w:rPr>
              <w:t>ii</w:t>
            </w:r>
            <w:r w:rsidRPr="00AE046D">
              <w:rPr>
                <w:rFonts w:ascii="Times New Roman" w:hAnsi="Times New Roman" w:cs="Times New Roman"/>
                <w:b w:val="0"/>
                <w:bCs w:val="0"/>
                <w:spacing w:val="-1"/>
              </w:rPr>
              <w:t>) A Health IT Module's authorization server must issue a refresh token valid for a period of no less than three months to applications using the “confidential app” profile according to an implementation specification adopted in § 170.215(c).</w:t>
            </w:r>
          </w:p>
          <w:p w14:paraId="595AA977" w14:textId="77777777" w:rsidR="00AE046D" w:rsidRPr="00AE046D" w:rsidRDefault="00AE046D" w:rsidP="00AE046D">
            <w:pPr>
              <w:pStyle w:val="TableParagraph"/>
              <w:spacing w:before="105"/>
              <w:ind w:left="104" w:right="142"/>
              <w:rPr>
                <w:rFonts w:ascii="Times New Roman" w:hAnsi="Times New Roman" w:cs="Times New Roman"/>
                <w:b w:val="0"/>
                <w:bCs w:val="0"/>
                <w:spacing w:val="-1"/>
              </w:rPr>
            </w:pPr>
            <w:r w:rsidRPr="00AE046D">
              <w:rPr>
                <w:rFonts w:ascii="Times New Roman" w:hAnsi="Times New Roman" w:cs="Times New Roman"/>
                <w:b w:val="0"/>
                <w:bCs w:val="0"/>
                <w:spacing w:val="-1"/>
              </w:rPr>
              <w:t xml:space="preserve">* * * * * </w:t>
            </w:r>
          </w:p>
          <w:p w14:paraId="06241220" w14:textId="77777777" w:rsidR="00AE046D" w:rsidRPr="00BA6B89" w:rsidRDefault="00AE046D" w:rsidP="00AE046D">
            <w:pPr>
              <w:pStyle w:val="TableParagraph"/>
              <w:spacing w:before="105"/>
              <w:ind w:left="104" w:right="142"/>
              <w:rPr>
                <w:rFonts w:ascii="Times New Roman" w:hAnsi="Times New Roman" w:cs="Times New Roman"/>
                <w:b w:val="0"/>
                <w:bCs w:val="0"/>
                <w:spacing w:val="-1"/>
              </w:rPr>
            </w:pPr>
            <w:r w:rsidRPr="00BA6B89">
              <w:rPr>
                <w:rFonts w:ascii="Times New Roman" w:hAnsi="Times New Roman" w:cs="Times New Roman"/>
                <w:b w:val="0"/>
                <w:bCs w:val="0"/>
                <w:spacing w:val="-1"/>
              </w:rPr>
              <w:lastRenderedPageBreak/>
              <w:t>(</w:t>
            </w:r>
            <w:r w:rsidRPr="00BA6B89">
              <w:rPr>
                <w:rFonts w:ascii="Times New Roman" w:hAnsi="Times New Roman" w:cs="Times New Roman"/>
                <w:b w:val="0"/>
                <w:bCs w:val="0"/>
                <w:i/>
                <w:spacing w:val="-1"/>
              </w:rPr>
              <w:t>2</w:t>
            </w:r>
            <w:r w:rsidRPr="00BA6B89">
              <w:rPr>
                <w:rFonts w:ascii="Times New Roman" w:hAnsi="Times New Roman" w:cs="Times New Roman"/>
                <w:b w:val="0"/>
                <w:bCs w:val="0"/>
                <w:spacing w:val="-1"/>
              </w:rPr>
              <w:t>)* * *</w:t>
            </w:r>
          </w:p>
          <w:p w14:paraId="30D80B93" w14:textId="77777777" w:rsidR="00AE046D" w:rsidRPr="00AE046D" w:rsidRDefault="00AE046D" w:rsidP="00AE046D">
            <w:pPr>
              <w:pStyle w:val="TableParagraph"/>
              <w:spacing w:before="105"/>
              <w:ind w:left="104" w:right="142"/>
              <w:rPr>
                <w:rFonts w:ascii="Times New Roman" w:hAnsi="Times New Roman" w:cs="Times New Roman"/>
                <w:b w:val="0"/>
                <w:bCs w:val="0"/>
                <w:spacing w:val="-1"/>
              </w:rPr>
            </w:pPr>
            <w:r w:rsidRPr="00AE046D">
              <w:rPr>
                <w:rFonts w:ascii="Times New Roman" w:hAnsi="Times New Roman" w:cs="Times New Roman"/>
                <w:b w:val="0"/>
                <w:bCs w:val="0"/>
                <w:spacing w:val="-1"/>
              </w:rPr>
              <w:t>(</w:t>
            </w:r>
            <w:r w:rsidRPr="00B74E44">
              <w:rPr>
                <w:rFonts w:ascii="Times New Roman" w:hAnsi="Times New Roman" w:cs="Times New Roman"/>
                <w:b w:val="0"/>
                <w:bCs w:val="0"/>
                <w:i/>
                <w:iCs/>
                <w:spacing w:val="-1"/>
              </w:rPr>
              <w:t>ii</w:t>
            </w:r>
            <w:r w:rsidRPr="00AE046D">
              <w:rPr>
                <w:rFonts w:ascii="Times New Roman" w:hAnsi="Times New Roman" w:cs="Times New Roman"/>
                <w:b w:val="0"/>
                <w:bCs w:val="0"/>
                <w:spacing w:val="-1"/>
              </w:rPr>
              <w:t>) A Health IT Module's authorization server must issue a refresh token valid for a new period of no less than three months to applications using the “confidential app” profile according to an implementation specification adopted in § 170.215(c).</w:t>
            </w:r>
          </w:p>
          <w:p w14:paraId="6B40D7D9" w14:textId="77777777" w:rsidR="00AE046D" w:rsidRPr="00AE046D" w:rsidRDefault="00AE046D" w:rsidP="00AE046D">
            <w:pPr>
              <w:pStyle w:val="TableParagraph"/>
              <w:spacing w:before="105"/>
              <w:ind w:left="104" w:right="142"/>
              <w:rPr>
                <w:rFonts w:ascii="Times New Roman" w:hAnsi="Times New Roman" w:cs="Times New Roman"/>
                <w:b w:val="0"/>
                <w:bCs w:val="0"/>
                <w:spacing w:val="-1"/>
              </w:rPr>
            </w:pPr>
            <w:r w:rsidRPr="00AE046D">
              <w:rPr>
                <w:rFonts w:ascii="Times New Roman" w:hAnsi="Times New Roman" w:cs="Times New Roman"/>
                <w:b w:val="0"/>
                <w:bCs w:val="0"/>
                <w:spacing w:val="-1"/>
              </w:rPr>
              <w:t xml:space="preserve">* * * * * </w:t>
            </w:r>
          </w:p>
          <w:p w14:paraId="31A58AAE" w14:textId="77777777" w:rsidR="00AE046D" w:rsidRPr="00AE046D" w:rsidRDefault="00AE046D" w:rsidP="00AE046D">
            <w:pPr>
              <w:pStyle w:val="TableParagraph"/>
              <w:spacing w:before="105"/>
              <w:ind w:left="104" w:right="142"/>
              <w:rPr>
                <w:rFonts w:ascii="Times New Roman" w:hAnsi="Times New Roman" w:cs="Times New Roman"/>
                <w:b w:val="0"/>
                <w:bCs w:val="0"/>
                <w:spacing w:val="-1"/>
              </w:rPr>
            </w:pPr>
            <w:r w:rsidRPr="00AE046D">
              <w:rPr>
                <w:rFonts w:ascii="Times New Roman" w:hAnsi="Times New Roman" w:cs="Times New Roman"/>
                <w:b w:val="0"/>
                <w:bCs w:val="0"/>
                <w:spacing w:val="-1"/>
              </w:rPr>
              <w:t xml:space="preserve">(vi) </w:t>
            </w:r>
            <w:r w:rsidRPr="00387A11">
              <w:rPr>
                <w:rFonts w:ascii="Times New Roman" w:hAnsi="Times New Roman" w:cs="Times New Roman"/>
                <w:b w:val="0"/>
                <w:bCs w:val="0"/>
                <w:i/>
                <w:iCs/>
                <w:spacing w:val="-1"/>
              </w:rPr>
              <w:t>Patient authorization revocation</w:t>
            </w:r>
            <w:r w:rsidRPr="00AE046D">
              <w:rPr>
                <w:rFonts w:ascii="Times New Roman" w:hAnsi="Times New Roman" w:cs="Times New Roman"/>
                <w:b w:val="0"/>
                <w:bCs w:val="0"/>
                <w:spacing w:val="-1"/>
              </w:rPr>
              <w:t>. A Health IT Module's authorization server must be able to revoke and must revoke an authorized application's access at a patient's direction within 1 hour of the request.</w:t>
            </w:r>
          </w:p>
          <w:p w14:paraId="36C60FF3" w14:textId="77777777" w:rsidR="00AE046D" w:rsidRPr="00AE046D" w:rsidRDefault="00AE046D" w:rsidP="00AE046D">
            <w:pPr>
              <w:pStyle w:val="TableParagraph"/>
              <w:spacing w:before="105"/>
              <w:ind w:left="104" w:right="142"/>
              <w:rPr>
                <w:rFonts w:ascii="Times New Roman" w:hAnsi="Times New Roman" w:cs="Times New Roman"/>
                <w:b w:val="0"/>
                <w:bCs w:val="0"/>
                <w:spacing w:val="-1"/>
              </w:rPr>
            </w:pPr>
            <w:r w:rsidRPr="00AE046D">
              <w:rPr>
                <w:rFonts w:ascii="Times New Roman" w:hAnsi="Times New Roman" w:cs="Times New Roman"/>
                <w:b w:val="0"/>
                <w:bCs w:val="0"/>
                <w:spacing w:val="-1"/>
              </w:rPr>
              <w:t xml:space="preserve">(vii) </w:t>
            </w:r>
            <w:r w:rsidRPr="00387A11">
              <w:rPr>
                <w:rFonts w:ascii="Times New Roman" w:hAnsi="Times New Roman" w:cs="Times New Roman"/>
                <w:b w:val="0"/>
                <w:bCs w:val="0"/>
                <w:i/>
                <w:iCs/>
                <w:spacing w:val="-1"/>
              </w:rPr>
              <w:t>Token introspection</w:t>
            </w:r>
            <w:r w:rsidRPr="00AE046D">
              <w:rPr>
                <w:rFonts w:ascii="Times New Roman" w:hAnsi="Times New Roman" w:cs="Times New Roman"/>
                <w:b w:val="0"/>
                <w:bCs w:val="0"/>
                <w:spacing w:val="-1"/>
              </w:rPr>
              <w:t>. A Health IT Module's authorization server must be able to receive and validate tokens it has issued in accordance with an implementation specification in § 170.215(c).</w:t>
            </w:r>
          </w:p>
          <w:p w14:paraId="62FD79C1" w14:textId="675EB5D7" w:rsidR="00AE046D" w:rsidRPr="00AE046D" w:rsidRDefault="00AE046D" w:rsidP="00AE046D">
            <w:pPr>
              <w:pStyle w:val="TableParagraph"/>
              <w:spacing w:before="105"/>
              <w:ind w:left="104" w:right="142"/>
              <w:rPr>
                <w:rFonts w:ascii="Times New Roman" w:hAnsi="Times New Roman" w:cs="Times New Roman"/>
                <w:b w:val="0"/>
                <w:bCs w:val="0"/>
                <w:spacing w:val="-1"/>
              </w:rPr>
            </w:pPr>
            <w:r w:rsidRPr="00AE046D">
              <w:rPr>
                <w:rFonts w:ascii="Times New Roman" w:hAnsi="Times New Roman" w:cs="Times New Roman"/>
                <w:b w:val="0"/>
                <w:bCs w:val="0"/>
                <w:spacing w:val="-1"/>
              </w:rPr>
              <w:t>* * * * *</w:t>
            </w:r>
          </w:p>
        </w:tc>
      </w:tr>
      <w:tr w:rsidR="00AE046D" w:rsidRPr="00EE1B9D" w14:paraId="03286952" w14:textId="77777777">
        <w:trPr>
          <w:trHeight w:val="71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51FFF144" w14:textId="77777777" w:rsidR="00AE046D" w:rsidRPr="00EE1B9D" w:rsidRDefault="00AE046D">
            <w:pPr>
              <w:spacing w:line="252" w:lineRule="exact"/>
              <w:rPr>
                <w:rFonts w:ascii="Times New Roman" w:hAnsi="Times New Roman" w:cs="Times New Roman"/>
                <w:spacing w:val="-1"/>
              </w:rPr>
            </w:pPr>
          </w:p>
          <w:p w14:paraId="62D792D2" w14:textId="0D52FB39" w:rsidR="00AE046D" w:rsidRPr="00EE1B9D" w:rsidRDefault="00AE046D">
            <w:pPr>
              <w:spacing w:line="252" w:lineRule="exact"/>
              <w:rPr>
                <w:rFonts w:ascii="Times New Roman" w:eastAsia="Times New Roman" w:hAnsi="Times New Roman" w:cs="Times New Roman"/>
              </w:rPr>
            </w:pPr>
            <w:r w:rsidRPr="00EE1B9D">
              <w:rPr>
                <w:rFonts w:ascii="Times New Roman" w:hAnsi="Times New Roman" w:cs="Times New Roman"/>
                <w:spacing w:val="-1"/>
              </w:rPr>
              <w:t>Preamble</w:t>
            </w:r>
            <w:r w:rsidRPr="00EE1B9D">
              <w:rPr>
                <w:rFonts w:ascii="Times New Roman" w:hAnsi="Times New Roman" w:cs="Times New Roman"/>
                <w:spacing w:val="-2"/>
              </w:rPr>
              <w:t xml:space="preserve"> </w:t>
            </w:r>
            <w:r w:rsidRPr="00EE1B9D">
              <w:rPr>
                <w:rFonts w:ascii="Times New Roman" w:hAnsi="Times New Roman" w:cs="Times New Roman"/>
              </w:rPr>
              <w:t>FR</w:t>
            </w:r>
            <w:r w:rsidRPr="00EE1B9D">
              <w:rPr>
                <w:rFonts w:ascii="Times New Roman" w:hAnsi="Times New Roman" w:cs="Times New Roman"/>
                <w:spacing w:val="-1"/>
              </w:rPr>
              <w:t xml:space="preserve"> Citation:</w:t>
            </w:r>
            <w:r w:rsidRPr="00EE1B9D">
              <w:rPr>
                <w:rFonts w:ascii="Times New Roman" w:hAnsi="Times New Roman" w:cs="Times New Roman"/>
                <w:spacing w:val="-1"/>
              </w:rPr>
              <w:tab/>
            </w:r>
            <w:r w:rsidR="155FE89C" w:rsidRPr="4457693B">
              <w:rPr>
                <w:rFonts w:ascii="Times New Roman" w:hAnsi="Times New Roman" w:cs="Times New Roman"/>
              </w:rPr>
              <w:t xml:space="preserve"> </w:t>
            </w:r>
            <w:r w:rsidR="155FE89C" w:rsidRPr="1F14B1D3">
              <w:rPr>
                <w:rFonts w:ascii="Times New Roman" w:hAnsi="Times New Roman" w:cs="Times New Roman"/>
                <w:b w:val="0"/>
                <w:bCs w:val="0"/>
              </w:rPr>
              <w:t xml:space="preserve">88 FR </w:t>
            </w:r>
            <w:r w:rsidR="155FE89C" w:rsidRPr="46DFD952">
              <w:rPr>
                <w:rFonts w:ascii="Times New Roman" w:hAnsi="Times New Roman" w:cs="Times New Roman"/>
                <w:b w:val="0"/>
                <w:bCs w:val="0"/>
              </w:rPr>
              <w:t>23812</w:t>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t>Specific</w:t>
            </w:r>
            <w:r w:rsidRPr="00EE1B9D">
              <w:rPr>
                <w:rFonts w:ascii="Times New Roman" w:hAnsi="Times New Roman" w:cs="Times New Roman"/>
                <w:spacing w:val="-2"/>
              </w:rPr>
              <w:t xml:space="preserve"> </w:t>
            </w:r>
            <w:r w:rsidRPr="00EE1B9D">
              <w:rPr>
                <w:rFonts w:ascii="Times New Roman" w:hAnsi="Times New Roman" w:cs="Times New Roman"/>
                <w:spacing w:val="-1"/>
              </w:rPr>
              <w:t>questions</w:t>
            </w:r>
            <w:r w:rsidRPr="00EE1B9D">
              <w:rPr>
                <w:rFonts w:ascii="Times New Roman" w:hAnsi="Times New Roman" w:cs="Times New Roman"/>
                <w:spacing w:val="-2"/>
              </w:rPr>
              <w:t xml:space="preserve"> </w:t>
            </w:r>
            <w:r w:rsidRPr="00EE1B9D">
              <w:rPr>
                <w:rFonts w:ascii="Times New Roman" w:hAnsi="Times New Roman" w:cs="Times New Roman"/>
              </w:rPr>
              <w:t>in</w:t>
            </w:r>
            <w:r w:rsidRPr="00EE1B9D">
              <w:rPr>
                <w:rFonts w:ascii="Times New Roman" w:hAnsi="Times New Roman" w:cs="Times New Roman"/>
                <w:spacing w:val="-1"/>
              </w:rPr>
              <w:t xml:space="preserve"> preamble?</w:t>
            </w:r>
            <w:r w:rsidRPr="00EE1B9D">
              <w:rPr>
                <w:rFonts w:ascii="Times New Roman" w:hAnsi="Times New Roman" w:cs="Times New Roman"/>
                <w:spacing w:val="51"/>
              </w:rPr>
              <w:t xml:space="preserve"> </w:t>
            </w:r>
            <w:r w:rsidRPr="00F22305">
              <w:rPr>
                <w:rFonts w:ascii="Times New Roman" w:hAnsi="Times New Roman" w:cs="Times New Roman"/>
                <w:b w:val="0"/>
                <w:bCs w:val="0"/>
              </w:rPr>
              <w:t>Yes</w:t>
            </w:r>
          </w:p>
        </w:tc>
      </w:tr>
      <w:tr w:rsidR="00AE046D" w:rsidRPr="00EE1B9D" w14:paraId="4E910C8B" w14:textId="77777777">
        <w:trPr>
          <w:trHeight w:val="797"/>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405D18E6" w14:textId="3FA5DF86" w:rsidR="00AE046D" w:rsidRPr="00EE1B9D" w:rsidRDefault="00AE046D">
            <w:pPr>
              <w:spacing w:line="252" w:lineRule="exact"/>
              <w:rPr>
                <w:rFonts w:ascii="Times New Roman" w:hAnsi="Times New Roman" w:cs="Times New Roman"/>
                <w:spacing w:val="-1"/>
              </w:rPr>
            </w:pPr>
            <w:r w:rsidRPr="00EE1B9D">
              <w:rPr>
                <w:rFonts w:ascii="Times New Roman" w:hAnsi="Times New Roman" w:cs="Times New Roman"/>
                <w:spacing w:val="-1"/>
              </w:rPr>
              <w:t>Regulatory</w:t>
            </w:r>
            <w:r w:rsidRPr="00EE1B9D">
              <w:rPr>
                <w:rFonts w:ascii="Times New Roman" w:hAnsi="Times New Roman" w:cs="Times New Roman"/>
              </w:rPr>
              <w:t xml:space="preserve"> </w:t>
            </w:r>
            <w:r w:rsidRPr="00EE1B9D">
              <w:rPr>
                <w:rFonts w:ascii="Times New Roman" w:hAnsi="Times New Roman" w:cs="Times New Roman"/>
                <w:spacing w:val="-1"/>
              </w:rPr>
              <w:t>Impact</w:t>
            </w:r>
            <w:r w:rsidRPr="00EE1B9D">
              <w:rPr>
                <w:rFonts w:ascii="Times New Roman" w:hAnsi="Times New Roman" w:cs="Times New Roman"/>
                <w:spacing w:val="1"/>
              </w:rPr>
              <w:t xml:space="preserve"> </w:t>
            </w:r>
            <w:r w:rsidRPr="00EE1B9D">
              <w:rPr>
                <w:rFonts w:ascii="Times New Roman" w:hAnsi="Times New Roman" w:cs="Times New Roman"/>
                <w:spacing w:val="-1"/>
              </w:rPr>
              <w:t>Analysis:</w:t>
            </w:r>
            <w:r w:rsidRPr="00EE1B9D">
              <w:rPr>
                <w:rFonts w:ascii="Times New Roman" w:hAnsi="Times New Roman" w:cs="Times New Roman"/>
                <w:spacing w:val="1"/>
              </w:rPr>
              <w:t xml:space="preserve"> </w:t>
            </w:r>
            <w:r w:rsidRPr="00F22305">
              <w:rPr>
                <w:rFonts w:ascii="Times New Roman" w:hAnsi="Times New Roman" w:cs="Times New Roman"/>
                <w:b w:val="0"/>
                <w:bCs w:val="0"/>
                <w:spacing w:val="-1"/>
              </w:rPr>
              <w:t>Please</w:t>
            </w:r>
            <w:r w:rsidRPr="00F22305">
              <w:rPr>
                <w:rFonts w:ascii="Times New Roman" w:hAnsi="Times New Roman" w:cs="Times New Roman"/>
                <w:b w:val="0"/>
                <w:bCs w:val="0"/>
              </w:rPr>
              <w:t xml:space="preserve"> </w:t>
            </w:r>
            <w:r w:rsidRPr="00F22305">
              <w:rPr>
                <w:rFonts w:ascii="Times New Roman" w:hAnsi="Times New Roman" w:cs="Times New Roman"/>
                <w:b w:val="0"/>
                <w:bCs w:val="0"/>
                <w:spacing w:val="-1"/>
              </w:rPr>
              <w:t>see</w:t>
            </w:r>
            <w:r w:rsidRPr="00F22305">
              <w:rPr>
                <w:rFonts w:ascii="Times New Roman" w:hAnsi="Times New Roman" w:cs="Times New Roman"/>
                <w:b w:val="0"/>
                <w:spacing w:val="-1"/>
              </w:rPr>
              <w:t xml:space="preserve"> </w:t>
            </w:r>
            <w:r w:rsidR="41AEC875" w:rsidRPr="00F22305">
              <w:rPr>
                <w:rFonts w:ascii="Times New Roman" w:hAnsi="Times New Roman" w:cs="Times New Roman"/>
                <w:b w:val="0"/>
                <w:bCs w:val="0"/>
                <w:spacing w:val="-1"/>
              </w:rPr>
              <w:t>88 FR 23894</w:t>
            </w:r>
            <w:r w:rsidRPr="00F22305">
              <w:rPr>
                <w:rFonts w:ascii="Times New Roman" w:hAnsi="Times New Roman" w:cs="Times New Roman"/>
                <w:b w:val="0"/>
                <w:bCs w:val="0"/>
              </w:rPr>
              <w:t xml:space="preserve"> for</w:t>
            </w:r>
            <w:r w:rsidRPr="00F22305">
              <w:rPr>
                <w:rFonts w:ascii="Times New Roman" w:hAnsi="Times New Roman" w:cs="Times New Roman"/>
                <w:b w:val="0"/>
                <w:bCs w:val="0"/>
                <w:spacing w:val="-1"/>
              </w:rPr>
              <w:t xml:space="preserve"> estimates related to this proposal.</w:t>
            </w:r>
          </w:p>
        </w:tc>
      </w:tr>
      <w:tr w:rsidR="00AE046D" w:rsidRPr="00EE1B9D" w14:paraId="2FFF55E1" w14:textId="77777777">
        <w:trPr>
          <w:trHeight w:val="72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D9B0AF0" w14:textId="3C9D3D78" w:rsidR="00AE046D" w:rsidRPr="00EE1B9D" w:rsidRDefault="00AE046D">
            <w:pPr>
              <w:spacing w:before="105" w:line="252" w:lineRule="exact"/>
              <w:rPr>
                <w:rFonts w:ascii="Times New Roman" w:eastAsia="Times New Roman" w:hAnsi="Times New Roman" w:cs="Times New Roman"/>
              </w:rPr>
            </w:pPr>
            <w:r w:rsidRPr="00EE1B9D">
              <w:rPr>
                <w:rFonts w:ascii="Times New Roman" w:hAnsi="Times New Roman" w:cs="Times New Roman"/>
                <w:spacing w:val="-1"/>
              </w:rPr>
              <w:t>Public</w:t>
            </w:r>
            <w:r w:rsidRPr="00EE1B9D">
              <w:rPr>
                <w:rFonts w:ascii="Times New Roman" w:hAnsi="Times New Roman" w:cs="Times New Roman"/>
              </w:rPr>
              <w:t xml:space="preserve"> </w:t>
            </w:r>
            <w:r w:rsidRPr="00EE1B9D">
              <w:rPr>
                <w:rFonts w:ascii="Times New Roman" w:hAnsi="Times New Roman" w:cs="Times New Roman"/>
                <w:spacing w:val="-2"/>
              </w:rPr>
              <w:t xml:space="preserve">Comment </w:t>
            </w:r>
            <w:r w:rsidRPr="00EE1B9D">
              <w:rPr>
                <w:rFonts w:ascii="Times New Roman" w:hAnsi="Times New Roman" w:cs="Times New Roman"/>
              </w:rPr>
              <w:t xml:space="preserve">Field: </w:t>
            </w:r>
            <w:sdt>
              <w:sdtPr>
                <w:rPr>
                  <w:rFonts w:ascii="Times New Roman" w:hAnsi="Times New Roman" w:cs="Times New Roman"/>
                </w:rPr>
                <w:id w:val="-1890250699"/>
                <w:placeholder>
                  <w:docPart w:val="DefaultPlaceholder_-1854013440"/>
                </w:placeholder>
                <w:text/>
              </w:sdtPr>
              <w:sdtContent>
                <w:r w:rsidRPr="00F22305">
                  <w:rPr>
                    <w:rFonts w:ascii="Times New Roman" w:hAnsi="Times New Roman" w:cs="Times New Roman"/>
                    <w:b w:val="0"/>
                    <w:bCs w:val="0"/>
                  </w:rPr>
                  <w:t xml:space="preserve">Enter comments on § 170.315(g)(10) - Standardized API for </w:t>
                </w:r>
                <w:r w:rsidR="00287701">
                  <w:rPr>
                    <w:rFonts w:ascii="Times New Roman" w:hAnsi="Times New Roman" w:cs="Times New Roman"/>
                    <w:b w:val="0"/>
                    <w:bCs w:val="0"/>
                  </w:rPr>
                  <w:t>P</w:t>
                </w:r>
                <w:r w:rsidRPr="00F22305">
                  <w:rPr>
                    <w:rFonts w:ascii="Times New Roman" w:hAnsi="Times New Roman" w:cs="Times New Roman"/>
                    <w:b w:val="0"/>
                    <w:bCs w:val="0"/>
                  </w:rPr>
                  <w:t xml:space="preserve">atient and </w:t>
                </w:r>
                <w:r w:rsidR="00287701">
                  <w:rPr>
                    <w:rFonts w:ascii="Times New Roman" w:hAnsi="Times New Roman" w:cs="Times New Roman"/>
                    <w:b w:val="0"/>
                    <w:bCs w:val="0"/>
                  </w:rPr>
                  <w:t>P</w:t>
                </w:r>
                <w:r w:rsidRPr="00F22305">
                  <w:rPr>
                    <w:rFonts w:ascii="Times New Roman" w:hAnsi="Times New Roman" w:cs="Times New Roman"/>
                    <w:b w:val="0"/>
                    <w:bCs w:val="0"/>
                  </w:rPr>
                  <w:t>opulation services.</w:t>
                </w:r>
              </w:sdtContent>
            </w:sdt>
          </w:p>
        </w:tc>
      </w:tr>
    </w:tbl>
    <w:p w14:paraId="7F5E2A6B" w14:textId="77777777" w:rsidR="00AE046D" w:rsidRDefault="00AE046D">
      <w:pPr>
        <w:rPr>
          <w:rFonts w:ascii="Times New Roman" w:eastAsia="Times New Roman" w:hAnsi="Times New Roman" w:cs="Times New Roman"/>
        </w:rPr>
      </w:pPr>
    </w:p>
    <w:p w14:paraId="1D5F069F" w14:textId="77777777" w:rsidR="00BE2AC7" w:rsidRDefault="00BE2AC7">
      <w:pPr>
        <w:rPr>
          <w:rFonts w:ascii="Times New Roman" w:eastAsia="Times New Roman" w:hAnsi="Times New Roman" w:cs="Times New Roman"/>
        </w:rPr>
      </w:pPr>
    </w:p>
    <w:tbl>
      <w:tblPr>
        <w:tblStyle w:val="GridTable4-Accent1"/>
        <w:tblpPr w:leftFromText="187" w:rightFromText="187" w:vertAnchor="text" w:tblpY="1"/>
        <w:tblW w:w="0" w:type="auto"/>
        <w:tblLook w:val="06A0" w:firstRow="1" w:lastRow="0" w:firstColumn="1" w:lastColumn="0" w:noHBand="1" w:noVBand="1"/>
      </w:tblPr>
      <w:tblGrid>
        <w:gridCol w:w="9790"/>
      </w:tblGrid>
      <w:tr w:rsidR="00BE2AC7" w:rsidRPr="00EE1B9D" w14:paraId="39241BC2" w14:textId="77777777" w:rsidTr="0E7D5821">
        <w:trPr>
          <w:cnfStyle w:val="100000000000" w:firstRow="1" w:lastRow="0" w:firstColumn="0" w:lastColumn="0" w:oddVBand="0" w:evenVBand="0" w:oddHBand="0"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0" w:type="auto"/>
            <w:shd w:val="clear" w:color="auto" w:fill="17365D" w:themeFill="text2" w:themeFillShade="BF"/>
          </w:tcPr>
          <w:p w14:paraId="15C4C772" w14:textId="0CFF5508" w:rsidR="00BE2AC7" w:rsidRPr="00EE1B9D" w:rsidRDefault="00C80396">
            <w:pPr>
              <w:spacing w:line="252" w:lineRule="exact"/>
              <w:rPr>
                <w:rFonts w:ascii="Times New Roman" w:eastAsia="Times New Roman" w:hAnsi="Times New Roman" w:cs="Times New Roman"/>
              </w:rPr>
            </w:pPr>
            <w:r>
              <w:rPr>
                <w:rFonts w:ascii="Times New Roman" w:eastAsia="Times New Roman" w:hAnsi="Times New Roman" w:cs="Times New Roman"/>
              </w:rPr>
              <w:br/>
            </w:r>
            <w:r w:rsidRPr="00C80396">
              <w:rPr>
                <w:rFonts w:ascii="Times New Roman" w:eastAsia="Times New Roman" w:hAnsi="Times New Roman" w:cs="Times New Roman"/>
              </w:rPr>
              <w:t>§ 170.215 – Application Programming Interface Standards</w:t>
            </w:r>
          </w:p>
        </w:tc>
      </w:tr>
      <w:tr w:rsidR="00C80396" w:rsidRPr="00EE1B9D" w14:paraId="6B771808" w14:textId="77777777" w:rsidTr="007C1703">
        <w:trPr>
          <w:trHeight w:val="296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6FAF4FDB" w14:textId="77777777" w:rsidR="00C80396" w:rsidRPr="00C80396" w:rsidRDefault="00C80396" w:rsidP="00C80396">
            <w:pPr>
              <w:pStyle w:val="TableParagraph"/>
              <w:spacing w:before="105"/>
              <w:ind w:left="104" w:right="211"/>
              <w:rPr>
                <w:rFonts w:ascii="Times New Roman" w:eastAsia="Times New Roman" w:hAnsi="Times New Roman" w:cs="Times New Roman"/>
                <w:b w:val="0"/>
                <w:bCs w:val="0"/>
              </w:rPr>
            </w:pPr>
            <w:r w:rsidRPr="00C80396">
              <w:rPr>
                <w:rFonts w:ascii="Times New Roman" w:eastAsia="Times New Roman" w:hAnsi="Times New Roman" w:cs="Times New Roman"/>
                <w:b w:val="0"/>
                <w:bCs w:val="0"/>
              </w:rPr>
              <w:t xml:space="preserve">The Secretary adopts the following standards and associated implementation specifications as the available standards for application programming interfaces (API): </w:t>
            </w:r>
          </w:p>
          <w:p w14:paraId="498AC67B" w14:textId="77777777" w:rsidR="007502FE" w:rsidRPr="007502FE" w:rsidRDefault="007502FE" w:rsidP="007502FE">
            <w:pPr>
              <w:pStyle w:val="TableParagraph"/>
              <w:spacing w:before="105"/>
              <w:ind w:left="104" w:right="211"/>
              <w:rPr>
                <w:rFonts w:ascii="Times New Roman" w:eastAsia="Times New Roman" w:hAnsi="Times New Roman" w:cs="Times New Roman"/>
                <w:b w:val="0"/>
                <w:bCs w:val="0"/>
              </w:rPr>
            </w:pPr>
            <w:r w:rsidRPr="007502FE">
              <w:rPr>
                <w:rFonts w:ascii="Times New Roman" w:eastAsia="Times New Roman" w:hAnsi="Times New Roman" w:cs="Times New Roman"/>
                <w:b w:val="0"/>
                <w:bCs w:val="0"/>
              </w:rPr>
              <w:t xml:space="preserve">(a) </w:t>
            </w:r>
            <w:r w:rsidRPr="00443621">
              <w:rPr>
                <w:rFonts w:ascii="Times New Roman" w:eastAsia="Times New Roman" w:hAnsi="Times New Roman" w:cs="Times New Roman"/>
                <w:b w:val="0"/>
                <w:bCs w:val="0"/>
                <w:i/>
                <w:iCs/>
              </w:rPr>
              <w:t>API base standard</w:t>
            </w:r>
            <w:r w:rsidRPr="007502FE">
              <w:rPr>
                <w:rFonts w:ascii="Times New Roman" w:eastAsia="Times New Roman" w:hAnsi="Times New Roman" w:cs="Times New Roman"/>
                <w:b w:val="0"/>
                <w:bCs w:val="0"/>
              </w:rPr>
              <w:t>. The following are applicable for purposes of standards-based APIs.</w:t>
            </w:r>
          </w:p>
          <w:p w14:paraId="6BED35FF" w14:textId="77777777" w:rsidR="007502FE" w:rsidRPr="007502FE" w:rsidRDefault="007502FE" w:rsidP="007502FE">
            <w:pPr>
              <w:pStyle w:val="TableParagraph"/>
              <w:spacing w:before="105"/>
              <w:ind w:left="104" w:right="211"/>
              <w:rPr>
                <w:rFonts w:ascii="Times New Roman" w:eastAsia="Times New Roman" w:hAnsi="Times New Roman" w:cs="Times New Roman"/>
                <w:b w:val="0"/>
                <w:bCs w:val="0"/>
              </w:rPr>
            </w:pPr>
            <w:r w:rsidRPr="007502FE">
              <w:rPr>
                <w:rFonts w:ascii="Times New Roman" w:eastAsia="Times New Roman" w:hAnsi="Times New Roman" w:cs="Times New Roman"/>
                <w:b w:val="0"/>
                <w:bCs w:val="0"/>
              </w:rPr>
              <w:t xml:space="preserve">(1) </w:t>
            </w:r>
            <w:r w:rsidRPr="00443621">
              <w:rPr>
                <w:rFonts w:ascii="Times New Roman" w:eastAsia="Times New Roman" w:hAnsi="Times New Roman" w:cs="Times New Roman"/>
                <w:b w:val="0"/>
                <w:bCs w:val="0"/>
                <w:i/>
                <w:iCs/>
              </w:rPr>
              <w:t>Standard</w:t>
            </w:r>
            <w:r w:rsidRPr="007502FE">
              <w:rPr>
                <w:rFonts w:ascii="Times New Roman" w:eastAsia="Times New Roman" w:hAnsi="Times New Roman" w:cs="Times New Roman"/>
                <w:b w:val="0"/>
                <w:bCs w:val="0"/>
              </w:rPr>
              <w:t>. HL7® Fast Healthcare Interoperability Resources (FHIR ®) Release 4.0.1 (incorporated by reference, see § 170.299).</w:t>
            </w:r>
          </w:p>
          <w:p w14:paraId="063D6543" w14:textId="77777777" w:rsidR="007502FE" w:rsidRPr="007502FE" w:rsidRDefault="007502FE" w:rsidP="007502FE">
            <w:pPr>
              <w:pStyle w:val="TableParagraph"/>
              <w:spacing w:before="105"/>
              <w:ind w:left="104" w:right="211"/>
              <w:rPr>
                <w:rFonts w:ascii="Times New Roman" w:eastAsia="Times New Roman" w:hAnsi="Times New Roman" w:cs="Times New Roman"/>
                <w:b w:val="0"/>
                <w:bCs w:val="0"/>
              </w:rPr>
            </w:pPr>
            <w:r w:rsidRPr="007502FE">
              <w:rPr>
                <w:rFonts w:ascii="Times New Roman" w:eastAsia="Times New Roman" w:hAnsi="Times New Roman" w:cs="Times New Roman"/>
                <w:b w:val="0"/>
                <w:bCs w:val="0"/>
              </w:rPr>
              <w:t>(2) [Reserved]</w:t>
            </w:r>
          </w:p>
          <w:p w14:paraId="7C6264EC" w14:textId="77777777" w:rsidR="007502FE" w:rsidRPr="007502FE" w:rsidRDefault="007502FE" w:rsidP="007502FE">
            <w:pPr>
              <w:pStyle w:val="TableParagraph"/>
              <w:spacing w:before="105"/>
              <w:ind w:left="104" w:right="211"/>
              <w:rPr>
                <w:rFonts w:ascii="Times New Roman" w:eastAsia="Times New Roman" w:hAnsi="Times New Roman" w:cs="Times New Roman"/>
                <w:b w:val="0"/>
                <w:bCs w:val="0"/>
              </w:rPr>
            </w:pPr>
            <w:r w:rsidRPr="007502FE">
              <w:rPr>
                <w:rFonts w:ascii="Times New Roman" w:eastAsia="Times New Roman" w:hAnsi="Times New Roman" w:cs="Times New Roman"/>
                <w:b w:val="0"/>
                <w:bCs w:val="0"/>
              </w:rPr>
              <w:t xml:space="preserve">(b) </w:t>
            </w:r>
            <w:r w:rsidRPr="00443621">
              <w:rPr>
                <w:rFonts w:ascii="Times New Roman" w:eastAsia="Times New Roman" w:hAnsi="Times New Roman" w:cs="Times New Roman"/>
                <w:b w:val="0"/>
                <w:bCs w:val="0"/>
                <w:i/>
                <w:iCs/>
              </w:rPr>
              <w:t>API constraints and profiles</w:t>
            </w:r>
            <w:r w:rsidRPr="007502FE">
              <w:rPr>
                <w:rFonts w:ascii="Times New Roman" w:eastAsia="Times New Roman" w:hAnsi="Times New Roman" w:cs="Times New Roman"/>
                <w:b w:val="0"/>
                <w:bCs w:val="0"/>
              </w:rPr>
              <w:t>. The following are applicable for purposes of constraining and profiling data standards.</w:t>
            </w:r>
          </w:p>
          <w:p w14:paraId="65C6AAAB" w14:textId="77777777" w:rsidR="007502FE" w:rsidRPr="007502FE" w:rsidRDefault="007502FE" w:rsidP="007502FE">
            <w:pPr>
              <w:pStyle w:val="TableParagraph"/>
              <w:spacing w:before="105"/>
              <w:ind w:left="104" w:right="211"/>
              <w:rPr>
                <w:rFonts w:ascii="Times New Roman" w:eastAsia="Times New Roman" w:hAnsi="Times New Roman" w:cs="Times New Roman"/>
                <w:b w:val="0"/>
                <w:bCs w:val="0"/>
              </w:rPr>
            </w:pPr>
            <w:r w:rsidRPr="007502FE">
              <w:rPr>
                <w:rFonts w:ascii="Times New Roman" w:eastAsia="Times New Roman" w:hAnsi="Times New Roman" w:cs="Times New Roman"/>
                <w:b w:val="0"/>
                <w:bCs w:val="0"/>
              </w:rPr>
              <w:t xml:space="preserve">(1) </w:t>
            </w:r>
            <w:r w:rsidRPr="00443621">
              <w:rPr>
                <w:rFonts w:ascii="Times New Roman" w:eastAsia="Times New Roman" w:hAnsi="Times New Roman" w:cs="Times New Roman"/>
                <w:b w:val="0"/>
                <w:bCs w:val="0"/>
                <w:i/>
                <w:iCs/>
              </w:rPr>
              <w:t>United States Core Data Implementation Guides</w:t>
            </w:r>
            <w:r w:rsidRPr="007502FE">
              <w:rPr>
                <w:rFonts w:ascii="Times New Roman" w:eastAsia="Times New Roman" w:hAnsi="Times New Roman" w:cs="Times New Roman"/>
                <w:b w:val="0"/>
                <w:bCs w:val="0"/>
              </w:rPr>
              <w:t xml:space="preserve">. </w:t>
            </w:r>
          </w:p>
          <w:p w14:paraId="118E428F" w14:textId="77777777" w:rsidR="007502FE" w:rsidRPr="007502FE" w:rsidRDefault="007502FE" w:rsidP="007502FE">
            <w:pPr>
              <w:pStyle w:val="TableParagraph"/>
              <w:spacing w:before="105"/>
              <w:ind w:left="104" w:right="211"/>
              <w:rPr>
                <w:rFonts w:ascii="Times New Roman" w:eastAsia="Times New Roman" w:hAnsi="Times New Roman" w:cs="Times New Roman"/>
                <w:b w:val="0"/>
                <w:bCs w:val="0"/>
              </w:rPr>
            </w:pPr>
            <w:r w:rsidRPr="007502FE">
              <w:rPr>
                <w:rFonts w:ascii="Times New Roman" w:eastAsia="Times New Roman" w:hAnsi="Times New Roman" w:cs="Times New Roman"/>
                <w:b w:val="0"/>
                <w:bCs w:val="0"/>
              </w:rPr>
              <w:t>(</w:t>
            </w:r>
            <w:proofErr w:type="spellStart"/>
            <w:r w:rsidRPr="007502FE">
              <w:rPr>
                <w:rFonts w:ascii="Times New Roman" w:eastAsia="Times New Roman" w:hAnsi="Times New Roman" w:cs="Times New Roman"/>
                <w:b w:val="0"/>
                <w:bCs w:val="0"/>
              </w:rPr>
              <w:t>i</w:t>
            </w:r>
            <w:proofErr w:type="spellEnd"/>
            <w:r w:rsidRPr="007502FE">
              <w:rPr>
                <w:rFonts w:ascii="Times New Roman" w:eastAsia="Times New Roman" w:hAnsi="Times New Roman" w:cs="Times New Roman"/>
                <w:b w:val="0"/>
                <w:bCs w:val="0"/>
              </w:rPr>
              <w:t xml:space="preserve">) </w:t>
            </w:r>
            <w:r w:rsidRPr="00443621">
              <w:rPr>
                <w:rFonts w:ascii="Times New Roman" w:eastAsia="Times New Roman" w:hAnsi="Times New Roman" w:cs="Times New Roman"/>
                <w:b w:val="0"/>
                <w:bCs w:val="0"/>
                <w:i/>
                <w:iCs/>
              </w:rPr>
              <w:t>Implementation specification</w:t>
            </w:r>
            <w:r w:rsidRPr="007502FE">
              <w:rPr>
                <w:rFonts w:ascii="Times New Roman" w:eastAsia="Times New Roman" w:hAnsi="Times New Roman" w:cs="Times New Roman"/>
                <w:b w:val="0"/>
                <w:bCs w:val="0"/>
              </w:rPr>
              <w:t>. HL7 FHIR® US Core Implementation Guide STU 3.1.1 (incorporated by reference in § 170.299). The adoption of this standard expires on January 1, 2025.</w:t>
            </w:r>
          </w:p>
          <w:p w14:paraId="199C12A9" w14:textId="77777777" w:rsidR="007502FE" w:rsidRPr="007502FE" w:rsidRDefault="007502FE" w:rsidP="007502FE">
            <w:pPr>
              <w:pStyle w:val="TableParagraph"/>
              <w:spacing w:before="105"/>
              <w:ind w:left="104" w:right="211"/>
              <w:rPr>
                <w:rFonts w:ascii="Times New Roman" w:eastAsia="Times New Roman" w:hAnsi="Times New Roman" w:cs="Times New Roman"/>
                <w:b w:val="0"/>
                <w:bCs w:val="0"/>
              </w:rPr>
            </w:pPr>
            <w:r w:rsidRPr="007502FE">
              <w:rPr>
                <w:rFonts w:ascii="Times New Roman" w:eastAsia="Times New Roman" w:hAnsi="Times New Roman" w:cs="Times New Roman"/>
                <w:b w:val="0"/>
                <w:bCs w:val="0"/>
              </w:rPr>
              <w:t xml:space="preserve">(ii) </w:t>
            </w:r>
            <w:r w:rsidRPr="005731AE">
              <w:rPr>
                <w:rFonts w:ascii="Times New Roman" w:eastAsia="Times New Roman" w:hAnsi="Times New Roman" w:cs="Times New Roman"/>
                <w:b w:val="0"/>
                <w:bCs w:val="0"/>
                <w:i/>
                <w:iCs/>
              </w:rPr>
              <w:t>Implementation Specification</w:t>
            </w:r>
            <w:r w:rsidRPr="007502FE">
              <w:rPr>
                <w:rFonts w:ascii="Times New Roman" w:eastAsia="Times New Roman" w:hAnsi="Times New Roman" w:cs="Times New Roman"/>
                <w:b w:val="0"/>
                <w:bCs w:val="0"/>
              </w:rPr>
              <w:t xml:space="preserve">. HL7 FHIR® US Core Implementation Guide STU 5.0.1 (incorporated by reference, see § 170.299). </w:t>
            </w:r>
          </w:p>
          <w:p w14:paraId="1384A567" w14:textId="77777777" w:rsidR="007502FE" w:rsidRPr="007502FE" w:rsidRDefault="007502FE" w:rsidP="007502FE">
            <w:pPr>
              <w:pStyle w:val="TableParagraph"/>
              <w:spacing w:before="105"/>
              <w:ind w:left="104" w:right="211"/>
              <w:rPr>
                <w:rFonts w:ascii="Times New Roman" w:eastAsia="Times New Roman" w:hAnsi="Times New Roman" w:cs="Times New Roman"/>
                <w:b w:val="0"/>
                <w:bCs w:val="0"/>
              </w:rPr>
            </w:pPr>
            <w:r w:rsidRPr="007502FE">
              <w:rPr>
                <w:rFonts w:ascii="Times New Roman" w:eastAsia="Times New Roman" w:hAnsi="Times New Roman" w:cs="Times New Roman"/>
                <w:b w:val="0"/>
                <w:bCs w:val="0"/>
              </w:rPr>
              <w:t>(2) [Reserved]</w:t>
            </w:r>
          </w:p>
          <w:p w14:paraId="62CA293F" w14:textId="77777777" w:rsidR="007502FE" w:rsidRPr="007502FE" w:rsidRDefault="007502FE" w:rsidP="007502FE">
            <w:pPr>
              <w:pStyle w:val="TableParagraph"/>
              <w:spacing w:before="105"/>
              <w:ind w:left="104" w:right="211"/>
              <w:rPr>
                <w:rFonts w:ascii="Times New Roman" w:eastAsia="Times New Roman" w:hAnsi="Times New Roman" w:cs="Times New Roman"/>
                <w:b w:val="0"/>
                <w:bCs w:val="0"/>
              </w:rPr>
            </w:pPr>
            <w:r w:rsidRPr="007502FE">
              <w:rPr>
                <w:rFonts w:ascii="Times New Roman" w:eastAsia="Times New Roman" w:hAnsi="Times New Roman" w:cs="Times New Roman"/>
                <w:b w:val="0"/>
                <w:bCs w:val="0"/>
              </w:rPr>
              <w:t xml:space="preserve">(c) </w:t>
            </w:r>
            <w:r w:rsidRPr="003B6A48">
              <w:rPr>
                <w:rFonts w:ascii="Times New Roman" w:eastAsia="Times New Roman" w:hAnsi="Times New Roman" w:cs="Times New Roman"/>
                <w:b w:val="0"/>
                <w:bCs w:val="0"/>
                <w:i/>
                <w:iCs/>
              </w:rPr>
              <w:t>Application access and launch</w:t>
            </w:r>
            <w:r w:rsidRPr="007502FE">
              <w:rPr>
                <w:rFonts w:ascii="Times New Roman" w:eastAsia="Times New Roman" w:hAnsi="Times New Roman" w:cs="Times New Roman"/>
                <w:b w:val="0"/>
                <w:bCs w:val="0"/>
              </w:rPr>
              <w:t>. The following are applicable for purposes of enabling client applications to access and integrate with data systems.</w:t>
            </w:r>
          </w:p>
          <w:p w14:paraId="009D4502" w14:textId="77777777" w:rsidR="007502FE" w:rsidRPr="007502FE" w:rsidRDefault="007502FE" w:rsidP="007502FE">
            <w:pPr>
              <w:pStyle w:val="TableParagraph"/>
              <w:spacing w:before="105"/>
              <w:ind w:left="104" w:right="211"/>
              <w:rPr>
                <w:rFonts w:ascii="Times New Roman" w:eastAsia="Times New Roman" w:hAnsi="Times New Roman" w:cs="Times New Roman"/>
                <w:b w:val="0"/>
                <w:bCs w:val="0"/>
              </w:rPr>
            </w:pPr>
            <w:r w:rsidRPr="007502FE">
              <w:rPr>
                <w:rFonts w:ascii="Times New Roman" w:eastAsia="Times New Roman" w:hAnsi="Times New Roman" w:cs="Times New Roman"/>
                <w:b w:val="0"/>
                <w:bCs w:val="0"/>
              </w:rPr>
              <w:t xml:space="preserve">(1) </w:t>
            </w:r>
            <w:r w:rsidRPr="003B6A48">
              <w:rPr>
                <w:rFonts w:ascii="Times New Roman" w:eastAsia="Times New Roman" w:hAnsi="Times New Roman" w:cs="Times New Roman"/>
                <w:b w:val="0"/>
                <w:bCs w:val="0"/>
                <w:i/>
                <w:iCs/>
              </w:rPr>
              <w:t>Implementation specification</w:t>
            </w:r>
            <w:r w:rsidRPr="007502FE">
              <w:rPr>
                <w:rFonts w:ascii="Times New Roman" w:eastAsia="Times New Roman" w:hAnsi="Times New Roman" w:cs="Times New Roman"/>
                <w:b w:val="0"/>
                <w:bCs w:val="0"/>
              </w:rPr>
              <w:t xml:space="preserve">. HL7 SMART Application Launch Framework Implementation Guide </w:t>
            </w:r>
            <w:r w:rsidRPr="007502FE">
              <w:rPr>
                <w:rFonts w:ascii="Times New Roman" w:eastAsia="Times New Roman" w:hAnsi="Times New Roman" w:cs="Times New Roman"/>
                <w:b w:val="0"/>
                <w:bCs w:val="0"/>
              </w:rPr>
              <w:lastRenderedPageBreak/>
              <w:t>Release 1.0.0, including mandatory support for the “SMART Core Capabilities” (incorporated by reference, see § 170.299). The adoption of this standard expires on January 1, 2025.</w:t>
            </w:r>
          </w:p>
          <w:p w14:paraId="2C6D1F84" w14:textId="77777777" w:rsidR="007502FE" w:rsidRPr="007502FE" w:rsidRDefault="007502FE" w:rsidP="007502FE">
            <w:pPr>
              <w:pStyle w:val="TableParagraph"/>
              <w:spacing w:before="105"/>
              <w:ind w:left="104" w:right="211"/>
              <w:rPr>
                <w:rFonts w:ascii="Times New Roman" w:eastAsia="Times New Roman" w:hAnsi="Times New Roman" w:cs="Times New Roman"/>
                <w:b w:val="0"/>
                <w:bCs w:val="0"/>
              </w:rPr>
            </w:pPr>
            <w:r w:rsidRPr="007502FE">
              <w:rPr>
                <w:rFonts w:ascii="Times New Roman" w:eastAsia="Times New Roman" w:hAnsi="Times New Roman" w:cs="Times New Roman"/>
                <w:b w:val="0"/>
                <w:bCs w:val="0"/>
              </w:rPr>
              <w:t xml:space="preserve">(2) </w:t>
            </w:r>
            <w:r w:rsidRPr="003B6A48">
              <w:rPr>
                <w:rFonts w:ascii="Times New Roman" w:eastAsia="Times New Roman" w:hAnsi="Times New Roman" w:cs="Times New Roman"/>
                <w:b w:val="0"/>
                <w:bCs w:val="0"/>
                <w:i/>
                <w:iCs/>
              </w:rPr>
              <w:t>Implementation specification</w:t>
            </w:r>
            <w:r w:rsidRPr="007502FE">
              <w:rPr>
                <w:rFonts w:ascii="Times New Roman" w:eastAsia="Times New Roman" w:hAnsi="Times New Roman" w:cs="Times New Roman"/>
                <w:b w:val="0"/>
                <w:bCs w:val="0"/>
              </w:rPr>
              <w:t xml:space="preserve">. HL7 SMART Application Launch Framework Implementation Guide Release 2.0.0, including mandatory support for the “Capability Sets” of “Patient Access for Standalone Apps” and “Clinician Access for EHR Launch”; all “Capabilities” as defined in “8.1.2 Capabilities;” “Token Introspection” as defined in “7 Token Introspection” (incorporated by reference, see § 170.299). </w:t>
            </w:r>
          </w:p>
          <w:p w14:paraId="715ED0DC" w14:textId="77777777" w:rsidR="007502FE" w:rsidRPr="007502FE" w:rsidRDefault="007502FE" w:rsidP="007502FE">
            <w:pPr>
              <w:pStyle w:val="TableParagraph"/>
              <w:spacing w:before="105"/>
              <w:ind w:left="104" w:right="211"/>
              <w:rPr>
                <w:rFonts w:ascii="Times New Roman" w:eastAsia="Times New Roman" w:hAnsi="Times New Roman" w:cs="Times New Roman"/>
                <w:b w:val="0"/>
                <w:bCs w:val="0"/>
              </w:rPr>
            </w:pPr>
            <w:r w:rsidRPr="007502FE">
              <w:rPr>
                <w:rFonts w:ascii="Times New Roman" w:eastAsia="Times New Roman" w:hAnsi="Times New Roman" w:cs="Times New Roman"/>
                <w:b w:val="0"/>
                <w:bCs w:val="0"/>
              </w:rPr>
              <w:t xml:space="preserve">(d) </w:t>
            </w:r>
            <w:r w:rsidRPr="00716521">
              <w:rPr>
                <w:rFonts w:ascii="Times New Roman" w:eastAsia="Times New Roman" w:hAnsi="Times New Roman" w:cs="Times New Roman"/>
                <w:b w:val="0"/>
                <w:bCs w:val="0"/>
                <w:i/>
                <w:iCs/>
              </w:rPr>
              <w:t>Bulk export and data transfer standards</w:t>
            </w:r>
            <w:r w:rsidRPr="007502FE">
              <w:rPr>
                <w:rFonts w:ascii="Times New Roman" w:eastAsia="Times New Roman" w:hAnsi="Times New Roman" w:cs="Times New Roman"/>
                <w:b w:val="0"/>
                <w:bCs w:val="0"/>
              </w:rPr>
              <w:t>. The following are applicable for purposes of enabling access to large volumes of information on a group of individuals.</w:t>
            </w:r>
          </w:p>
          <w:p w14:paraId="5D7F7F52" w14:textId="77777777" w:rsidR="007502FE" w:rsidRPr="007502FE" w:rsidRDefault="007502FE" w:rsidP="007502FE">
            <w:pPr>
              <w:pStyle w:val="TableParagraph"/>
              <w:spacing w:before="105"/>
              <w:ind w:left="104" w:right="211"/>
              <w:rPr>
                <w:rFonts w:ascii="Times New Roman" w:eastAsia="Times New Roman" w:hAnsi="Times New Roman" w:cs="Times New Roman"/>
                <w:b w:val="0"/>
                <w:bCs w:val="0"/>
              </w:rPr>
            </w:pPr>
            <w:r w:rsidRPr="007502FE">
              <w:rPr>
                <w:rFonts w:ascii="Times New Roman" w:eastAsia="Times New Roman" w:hAnsi="Times New Roman" w:cs="Times New Roman"/>
                <w:b w:val="0"/>
                <w:bCs w:val="0"/>
              </w:rPr>
              <w:t xml:space="preserve">(1) </w:t>
            </w:r>
            <w:r w:rsidRPr="004B3E3A">
              <w:rPr>
                <w:rFonts w:ascii="Times New Roman" w:eastAsia="Times New Roman" w:hAnsi="Times New Roman" w:cs="Times New Roman"/>
                <w:b w:val="0"/>
                <w:bCs w:val="0"/>
                <w:i/>
                <w:iCs/>
              </w:rPr>
              <w:t>Implementation specification</w:t>
            </w:r>
            <w:r w:rsidRPr="007502FE">
              <w:rPr>
                <w:rFonts w:ascii="Times New Roman" w:eastAsia="Times New Roman" w:hAnsi="Times New Roman" w:cs="Times New Roman"/>
                <w:b w:val="0"/>
                <w:bCs w:val="0"/>
              </w:rPr>
              <w:t>. FHIR Bulk Data Access (Flat FHIR) (v1.0.0: STU 1), including mandatory support for the “group-export” “</w:t>
            </w:r>
            <w:proofErr w:type="spellStart"/>
            <w:r w:rsidRPr="007502FE">
              <w:rPr>
                <w:rFonts w:ascii="Times New Roman" w:eastAsia="Times New Roman" w:hAnsi="Times New Roman" w:cs="Times New Roman"/>
                <w:b w:val="0"/>
                <w:bCs w:val="0"/>
              </w:rPr>
              <w:t>OperationDefinition</w:t>
            </w:r>
            <w:proofErr w:type="spellEnd"/>
            <w:r w:rsidRPr="007502FE">
              <w:rPr>
                <w:rFonts w:ascii="Times New Roman" w:eastAsia="Times New Roman" w:hAnsi="Times New Roman" w:cs="Times New Roman"/>
                <w:b w:val="0"/>
                <w:bCs w:val="0"/>
              </w:rPr>
              <w:t>” (incorporated by reference, see § 170.299).</w:t>
            </w:r>
          </w:p>
          <w:p w14:paraId="7F444487" w14:textId="77777777" w:rsidR="007502FE" w:rsidRPr="007502FE" w:rsidRDefault="007502FE" w:rsidP="007502FE">
            <w:pPr>
              <w:pStyle w:val="TableParagraph"/>
              <w:spacing w:before="105"/>
              <w:ind w:left="104" w:right="211"/>
              <w:rPr>
                <w:rFonts w:ascii="Times New Roman" w:eastAsia="Times New Roman" w:hAnsi="Times New Roman" w:cs="Times New Roman"/>
                <w:b w:val="0"/>
                <w:bCs w:val="0"/>
              </w:rPr>
            </w:pPr>
            <w:r w:rsidRPr="007502FE">
              <w:rPr>
                <w:rFonts w:ascii="Times New Roman" w:eastAsia="Times New Roman" w:hAnsi="Times New Roman" w:cs="Times New Roman"/>
                <w:b w:val="0"/>
                <w:bCs w:val="0"/>
              </w:rPr>
              <w:t>(2) [Reserved]</w:t>
            </w:r>
          </w:p>
          <w:p w14:paraId="7905E3C7" w14:textId="77777777" w:rsidR="007502FE" w:rsidRPr="007502FE" w:rsidRDefault="007502FE" w:rsidP="007502FE">
            <w:pPr>
              <w:pStyle w:val="TableParagraph"/>
              <w:spacing w:before="105"/>
              <w:ind w:left="104" w:right="211"/>
              <w:rPr>
                <w:rFonts w:ascii="Times New Roman" w:eastAsia="Times New Roman" w:hAnsi="Times New Roman" w:cs="Times New Roman"/>
                <w:b w:val="0"/>
                <w:bCs w:val="0"/>
              </w:rPr>
            </w:pPr>
            <w:r w:rsidRPr="007502FE">
              <w:rPr>
                <w:rFonts w:ascii="Times New Roman" w:eastAsia="Times New Roman" w:hAnsi="Times New Roman" w:cs="Times New Roman"/>
                <w:b w:val="0"/>
                <w:bCs w:val="0"/>
              </w:rPr>
              <w:t xml:space="preserve">(e) </w:t>
            </w:r>
            <w:r w:rsidRPr="008B1FEF">
              <w:rPr>
                <w:rFonts w:ascii="Times New Roman" w:eastAsia="Times New Roman" w:hAnsi="Times New Roman" w:cs="Times New Roman"/>
                <w:b w:val="0"/>
                <w:bCs w:val="0"/>
                <w:i/>
                <w:iCs/>
              </w:rPr>
              <w:t>API authentication, security, and privacy</w:t>
            </w:r>
            <w:r w:rsidRPr="007502FE">
              <w:rPr>
                <w:rFonts w:ascii="Times New Roman" w:eastAsia="Times New Roman" w:hAnsi="Times New Roman" w:cs="Times New Roman"/>
                <w:b w:val="0"/>
                <w:bCs w:val="0"/>
              </w:rPr>
              <w:t>. The following are applicable for purposes of authorizing and authenticating client applications.</w:t>
            </w:r>
          </w:p>
          <w:p w14:paraId="7200497E" w14:textId="77777777" w:rsidR="007502FE" w:rsidRPr="007502FE" w:rsidRDefault="007502FE" w:rsidP="007502FE">
            <w:pPr>
              <w:pStyle w:val="TableParagraph"/>
              <w:spacing w:before="105"/>
              <w:ind w:left="104" w:right="211"/>
              <w:rPr>
                <w:rFonts w:ascii="Times New Roman" w:eastAsia="Times New Roman" w:hAnsi="Times New Roman" w:cs="Times New Roman"/>
                <w:b w:val="0"/>
                <w:bCs w:val="0"/>
              </w:rPr>
            </w:pPr>
            <w:r w:rsidRPr="007502FE">
              <w:rPr>
                <w:rFonts w:ascii="Times New Roman" w:eastAsia="Times New Roman" w:hAnsi="Times New Roman" w:cs="Times New Roman"/>
                <w:b w:val="0"/>
                <w:bCs w:val="0"/>
              </w:rPr>
              <w:t xml:space="preserve">(1) </w:t>
            </w:r>
            <w:r w:rsidRPr="008B1FEF">
              <w:rPr>
                <w:rFonts w:ascii="Times New Roman" w:eastAsia="Times New Roman" w:hAnsi="Times New Roman" w:cs="Times New Roman"/>
                <w:b w:val="0"/>
                <w:bCs w:val="0"/>
                <w:i/>
                <w:iCs/>
              </w:rPr>
              <w:t>Standard</w:t>
            </w:r>
            <w:r w:rsidRPr="007502FE">
              <w:rPr>
                <w:rFonts w:ascii="Times New Roman" w:eastAsia="Times New Roman" w:hAnsi="Times New Roman" w:cs="Times New Roman"/>
                <w:b w:val="0"/>
                <w:bCs w:val="0"/>
              </w:rPr>
              <w:t>. OpenID Connect Core 1.0, incorporating errata set 1 (incorporated by reference, see § 170.299).</w:t>
            </w:r>
          </w:p>
          <w:p w14:paraId="117909BB" w14:textId="10105EE3" w:rsidR="00C80396" w:rsidRPr="00C80396" w:rsidRDefault="007502FE" w:rsidP="007502FE">
            <w:pPr>
              <w:pStyle w:val="TableParagraph"/>
              <w:spacing w:before="105"/>
              <w:ind w:right="142"/>
              <w:rPr>
                <w:rFonts w:ascii="Times New Roman" w:hAnsi="Times New Roman" w:cs="Times New Roman"/>
                <w:b w:val="0"/>
                <w:bCs w:val="0"/>
                <w:spacing w:val="-1"/>
              </w:rPr>
            </w:pPr>
            <w:r w:rsidRPr="007502FE">
              <w:rPr>
                <w:rFonts w:ascii="Times New Roman" w:eastAsia="Times New Roman" w:hAnsi="Times New Roman" w:cs="Times New Roman"/>
                <w:b w:val="0"/>
                <w:bCs w:val="0"/>
              </w:rPr>
              <w:t>(2) [Reserved]</w:t>
            </w:r>
          </w:p>
        </w:tc>
      </w:tr>
      <w:tr w:rsidR="00C80396" w:rsidRPr="00EE1B9D" w14:paraId="6AC060FF" w14:textId="77777777" w:rsidTr="0E7D5821">
        <w:trPr>
          <w:trHeight w:val="71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52E1E796" w14:textId="77777777" w:rsidR="00C80396" w:rsidRPr="00EE1B9D" w:rsidRDefault="00C80396" w:rsidP="00C80396">
            <w:pPr>
              <w:spacing w:line="252" w:lineRule="exact"/>
              <w:rPr>
                <w:rFonts w:ascii="Times New Roman" w:hAnsi="Times New Roman" w:cs="Times New Roman"/>
                <w:spacing w:val="-1"/>
              </w:rPr>
            </w:pPr>
          </w:p>
          <w:p w14:paraId="3F7E48EC" w14:textId="32654102" w:rsidR="00C80396" w:rsidRPr="00EE1B9D" w:rsidRDefault="00C80396" w:rsidP="00C80396">
            <w:pPr>
              <w:spacing w:line="252" w:lineRule="exact"/>
              <w:rPr>
                <w:rFonts w:ascii="Times New Roman" w:eastAsia="Times New Roman" w:hAnsi="Times New Roman" w:cs="Times New Roman"/>
              </w:rPr>
            </w:pPr>
            <w:r w:rsidRPr="00EE1B9D">
              <w:rPr>
                <w:rFonts w:ascii="Times New Roman" w:hAnsi="Times New Roman" w:cs="Times New Roman"/>
                <w:spacing w:val="-1"/>
              </w:rPr>
              <w:t>Preamble</w:t>
            </w:r>
            <w:r w:rsidRPr="00EE1B9D">
              <w:rPr>
                <w:rFonts w:ascii="Times New Roman" w:hAnsi="Times New Roman" w:cs="Times New Roman"/>
                <w:spacing w:val="-2"/>
              </w:rPr>
              <w:t xml:space="preserve"> </w:t>
            </w:r>
            <w:r w:rsidRPr="00EE1B9D">
              <w:rPr>
                <w:rFonts w:ascii="Times New Roman" w:hAnsi="Times New Roman" w:cs="Times New Roman"/>
              </w:rPr>
              <w:t>FR</w:t>
            </w:r>
            <w:r w:rsidRPr="00EE1B9D">
              <w:rPr>
                <w:rFonts w:ascii="Times New Roman" w:hAnsi="Times New Roman" w:cs="Times New Roman"/>
                <w:spacing w:val="-1"/>
              </w:rPr>
              <w:t xml:space="preserve"> Citation:</w:t>
            </w:r>
            <w:r w:rsidRPr="00EE1B9D">
              <w:rPr>
                <w:rFonts w:ascii="Times New Roman" w:hAnsi="Times New Roman" w:cs="Times New Roman"/>
                <w:spacing w:val="-1"/>
              </w:rPr>
              <w:tab/>
            </w:r>
            <w:r w:rsidR="0C16FC9B" w:rsidRPr="4B28C51F">
              <w:rPr>
                <w:rFonts w:ascii="Times New Roman" w:hAnsi="Times New Roman" w:cs="Times New Roman"/>
              </w:rPr>
              <w:t xml:space="preserve"> </w:t>
            </w:r>
            <w:r w:rsidR="0C16FC9B" w:rsidRPr="5293E8F2">
              <w:rPr>
                <w:rFonts w:ascii="Times New Roman" w:hAnsi="Times New Roman" w:cs="Times New Roman"/>
                <w:b w:val="0"/>
                <w:bCs w:val="0"/>
              </w:rPr>
              <w:t>88 FR 23812</w:t>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t>Specific</w:t>
            </w:r>
            <w:r w:rsidRPr="00EE1B9D">
              <w:rPr>
                <w:rFonts w:ascii="Times New Roman" w:hAnsi="Times New Roman" w:cs="Times New Roman"/>
                <w:spacing w:val="-2"/>
              </w:rPr>
              <w:t xml:space="preserve"> </w:t>
            </w:r>
            <w:r w:rsidRPr="00EE1B9D">
              <w:rPr>
                <w:rFonts w:ascii="Times New Roman" w:hAnsi="Times New Roman" w:cs="Times New Roman"/>
                <w:spacing w:val="-1"/>
              </w:rPr>
              <w:t>questions</w:t>
            </w:r>
            <w:r w:rsidRPr="00EE1B9D">
              <w:rPr>
                <w:rFonts w:ascii="Times New Roman" w:hAnsi="Times New Roman" w:cs="Times New Roman"/>
                <w:spacing w:val="-2"/>
              </w:rPr>
              <w:t xml:space="preserve"> </w:t>
            </w:r>
            <w:r w:rsidRPr="00EE1B9D">
              <w:rPr>
                <w:rFonts w:ascii="Times New Roman" w:hAnsi="Times New Roman" w:cs="Times New Roman"/>
              </w:rPr>
              <w:t>in</w:t>
            </w:r>
            <w:r w:rsidRPr="00EE1B9D">
              <w:rPr>
                <w:rFonts w:ascii="Times New Roman" w:hAnsi="Times New Roman" w:cs="Times New Roman"/>
                <w:spacing w:val="-1"/>
              </w:rPr>
              <w:t xml:space="preserve"> preamble?</w:t>
            </w:r>
            <w:r w:rsidRPr="00EE1B9D">
              <w:rPr>
                <w:rFonts w:ascii="Times New Roman" w:hAnsi="Times New Roman" w:cs="Times New Roman"/>
                <w:spacing w:val="51"/>
              </w:rPr>
              <w:t xml:space="preserve"> </w:t>
            </w:r>
            <w:r w:rsidR="00280668" w:rsidRPr="00F22305">
              <w:rPr>
                <w:rFonts w:ascii="Times New Roman" w:hAnsi="Times New Roman" w:cs="Times New Roman"/>
                <w:b w:val="0"/>
                <w:bCs w:val="0"/>
              </w:rPr>
              <w:t>Yes</w:t>
            </w:r>
          </w:p>
        </w:tc>
      </w:tr>
      <w:tr w:rsidR="00C80396" w:rsidRPr="00EE1B9D" w14:paraId="0A55FA38" w14:textId="77777777" w:rsidTr="00C2071C">
        <w:trPr>
          <w:trHeight w:val="515"/>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7155F99D" w14:textId="5092E264" w:rsidR="00C80396" w:rsidRPr="00EE1B9D" w:rsidRDefault="00C80396" w:rsidP="00C80396">
            <w:pPr>
              <w:spacing w:line="252" w:lineRule="exact"/>
              <w:rPr>
                <w:rFonts w:ascii="Times New Roman" w:hAnsi="Times New Roman" w:cs="Times New Roman"/>
                <w:spacing w:val="-1"/>
              </w:rPr>
            </w:pPr>
            <w:r w:rsidRPr="00EE1B9D">
              <w:rPr>
                <w:rFonts w:ascii="Times New Roman" w:hAnsi="Times New Roman" w:cs="Times New Roman"/>
                <w:spacing w:val="-1"/>
              </w:rPr>
              <w:t>Regulatory</w:t>
            </w:r>
            <w:r w:rsidRPr="00EE1B9D">
              <w:rPr>
                <w:rFonts w:ascii="Times New Roman" w:hAnsi="Times New Roman" w:cs="Times New Roman"/>
              </w:rPr>
              <w:t xml:space="preserve"> </w:t>
            </w:r>
            <w:r w:rsidRPr="00EE1B9D">
              <w:rPr>
                <w:rFonts w:ascii="Times New Roman" w:hAnsi="Times New Roman" w:cs="Times New Roman"/>
                <w:spacing w:val="-1"/>
              </w:rPr>
              <w:t>Impact</w:t>
            </w:r>
            <w:r w:rsidRPr="00EE1B9D">
              <w:rPr>
                <w:rFonts w:ascii="Times New Roman" w:hAnsi="Times New Roman" w:cs="Times New Roman"/>
                <w:spacing w:val="1"/>
              </w:rPr>
              <w:t xml:space="preserve"> </w:t>
            </w:r>
            <w:r w:rsidRPr="00EE1B9D">
              <w:rPr>
                <w:rFonts w:ascii="Times New Roman" w:hAnsi="Times New Roman" w:cs="Times New Roman"/>
                <w:spacing w:val="-1"/>
              </w:rPr>
              <w:t>Analysis:</w:t>
            </w:r>
            <w:r w:rsidRPr="00EE1B9D">
              <w:rPr>
                <w:rFonts w:ascii="Times New Roman" w:hAnsi="Times New Roman" w:cs="Times New Roman"/>
                <w:spacing w:val="1"/>
              </w:rPr>
              <w:t xml:space="preserve"> </w:t>
            </w:r>
            <w:r w:rsidRPr="00F22305">
              <w:rPr>
                <w:rFonts w:ascii="Times New Roman" w:hAnsi="Times New Roman" w:cs="Times New Roman"/>
                <w:b w:val="0"/>
                <w:bCs w:val="0"/>
                <w:spacing w:val="-1"/>
              </w:rPr>
              <w:t>Please</w:t>
            </w:r>
            <w:r w:rsidRPr="00F22305">
              <w:rPr>
                <w:rFonts w:ascii="Times New Roman" w:hAnsi="Times New Roman" w:cs="Times New Roman"/>
                <w:b w:val="0"/>
                <w:bCs w:val="0"/>
              </w:rPr>
              <w:t xml:space="preserve"> </w:t>
            </w:r>
            <w:r w:rsidRPr="00F22305">
              <w:rPr>
                <w:rFonts w:ascii="Times New Roman" w:hAnsi="Times New Roman" w:cs="Times New Roman"/>
                <w:b w:val="0"/>
                <w:bCs w:val="0"/>
                <w:spacing w:val="-1"/>
              </w:rPr>
              <w:t>see</w:t>
            </w:r>
            <w:r w:rsidRPr="00F22305">
              <w:rPr>
                <w:rFonts w:ascii="Times New Roman" w:hAnsi="Times New Roman" w:cs="Times New Roman"/>
                <w:b w:val="0"/>
                <w:spacing w:val="-1"/>
              </w:rPr>
              <w:t xml:space="preserve"> </w:t>
            </w:r>
            <w:r w:rsidR="7A895E48" w:rsidRPr="00F22305">
              <w:rPr>
                <w:rFonts w:ascii="Times New Roman" w:hAnsi="Times New Roman" w:cs="Times New Roman"/>
                <w:b w:val="0"/>
                <w:bCs w:val="0"/>
                <w:spacing w:val="-1"/>
              </w:rPr>
              <w:t>88 FR 23894</w:t>
            </w:r>
            <w:r w:rsidR="6E441B32" w:rsidRPr="00F22305">
              <w:rPr>
                <w:rFonts w:ascii="Times New Roman" w:hAnsi="Times New Roman" w:cs="Times New Roman"/>
                <w:b w:val="0"/>
                <w:bCs w:val="0"/>
              </w:rPr>
              <w:t xml:space="preserve"> </w:t>
            </w:r>
            <w:r w:rsidRPr="00F22305">
              <w:rPr>
                <w:rFonts w:ascii="Times New Roman" w:hAnsi="Times New Roman" w:cs="Times New Roman"/>
                <w:b w:val="0"/>
                <w:bCs w:val="0"/>
              </w:rPr>
              <w:t>for</w:t>
            </w:r>
            <w:r w:rsidRPr="00F22305">
              <w:rPr>
                <w:rFonts w:ascii="Times New Roman" w:hAnsi="Times New Roman" w:cs="Times New Roman"/>
                <w:b w:val="0"/>
                <w:bCs w:val="0"/>
                <w:spacing w:val="-1"/>
              </w:rPr>
              <w:t xml:space="preserve"> estimates related to this proposal.</w:t>
            </w:r>
          </w:p>
        </w:tc>
      </w:tr>
      <w:tr w:rsidR="00C80396" w:rsidRPr="00EE1B9D" w14:paraId="2FA676B9" w14:textId="77777777" w:rsidTr="0E7D5821">
        <w:trPr>
          <w:trHeight w:val="72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F6CE553" w14:textId="6AC38C8F" w:rsidR="00C80396" w:rsidRPr="00EE1B9D" w:rsidRDefault="00C80396" w:rsidP="00C80396">
            <w:pPr>
              <w:spacing w:before="105" w:line="252" w:lineRule="exact"/>
              <w:rPr>
                <w:rFonts w:ascii="Times New Roman" w:eastAsia="Times New Roman" w:hAnsi="Times New Roman" w:cs="Times New Roman"/>
              </w:rPr>
            </w:pPr>
            <w:r w:rsidRPr="00EE1B9D">
              <w:rPr>
                <w:rFonts w:ascii="Times New Roman" w:hAnsi="Times New Roman" w:cs="Times New Roman"/>
                <w:spacing w:val="-1"/>
              </w:rPr>
              <w:t>Public</w:t>
            </w:r>
            <w:r w:rsidRPr="00EE1B9D">
              <w:rPr>
                <w:rFonts w:ascii="Times New Roman" w:hAnsi="Times New Roman" w:cs="Times New Roman"/>
              </w:rPr>
              <w:t xml:space="preserve"> </w:t>
            </w:r>
            <w:r w:rsidRPr="00EE1B9D">
              <w:rPr>
                <w:rFonts w:ascii="Times New Roman" w:hAnsi="Times New Roman" w:cs="Times New Roman"/>
                <w:spacing w:val="-2"/>
              </w:rPr>
              <w:t xml:space="preserve">Comment </w:t>
            </w:r>
            <w:r w:rsidRPr="00EE1B9D">
              <w:rPr>
                <w:rFonts w:ascii="Times New Roman" w:hAnsi="Times New Roman" w:cs="Times New Roman"/>
              </w:rPr>
              <w:t xml:space="preserve">Field: </w:t>
            </w:r>
            <w:sdt>
              <w:sdtPr>
                <w:rPr>
                  <w:rFonts w:ascii="Times New Roman" w:hAnsi="Times New Roman" w:cs="Times New Roman"/>
                </w:rPr>
                <w:id w:val="-706252223"/>
                <w:placeholder>
                  <w:docPart w:val="DefaultPlaceholder_-1854013440"/>
                </w:placeholder>
                <w:text/>
              </w:sdtPr>
              <w:sdtContent>
                <w:r w:rsidRPr="00F22305">
                  <w:rPr>
                    <w:rFonts w:ascii="Times New Roman" w:hAnsi="Times New Roman" w:cs="Times New Roman"/>
                    <w:b w:val="0"/>
                    <w:bCs w:val="0"/>
                  </w:rPr>
                  <w:t xml:space="preserve">Enter comments on </w:t>
                </w:r>
                <w:r w:rsidR="00280668" w:rsidRPr="00F22305">
                  <w:rPr>
                    <w:rFonts w:ascii="Times New Roman" w:hAnsi="Times New Roman" w:cs="Times New Roman"/>
                    <w:b w:val="0"/>
                    <w:bCs w:val="0"/>
                  </w:rPr>
                  <w:t>§ 170.215 – Application Programming Interface Standards.</w:t>
                </w:r>
              </w:sdtContent>
            </w:sdt>
          </w:p>
        </w:tc>
      </w:tr>
    </w:tbl>
    <w:p w14:paraId="542CDBA7" w14:textId="727EC0EA" w:rsidR="007C1703" w:rsidRDefault="007C1703">
      <w:pPr>
        <w:rPr>
          <w:rFonts w:ascii="Times New Roman" w:eastAsia="Times New Roman" w:hAnsi="Times New Roman" w:cs="Times New Roman"/>
        </w:rPr>
      </w:pPr>
    </w:p>
    <w:p w14:paraId="0DE956D1" w14:textId="4B823335" w:rsidR="00287701" w:rsidRDefault="007C1703">
      <w:pPr>
        <w:rPr>
          <w:rFonts w:ascii="Times New Roman" w:eastAsia="Times New Roman" w:hAnsi="Times New Roman" w:cs="Times New Roman"/>
        </w:rPr>
      </w:pPr>
      <w:r>
        <w:rPr>
          <w:rFonts w:ascii="Times New Roman" w:eastAsia="Times New Roman" w:hAnsi="Times New Roman" w:cs="Times New Roman"/>
        </w:rPr>
        <w:br w:type="page"/>
      </w:r>
    </w:p>
    <w:tbl>
      <w:tblPr>
        <w:tblStyle w:val="GridTable4-Accent1"/>
        <w:tblpPr w:leftFromText="187" w:rightFromText="187" w:vertAnchor="text" w:tblpY="1"/>
        <w:tblW w:w="0" w:type="auto"/>
        <w:tblLook w:val="06A0" w:firstRow="1" w:lastRow="0" w:firstColumn="1" w:lastColumn="0" w:noHBand="1" w:noVBand="1"/>
      </w:tblPr>
      <w:tblGrid>
        <w:gridCol w:w="9790"/>
      </w:tblGrid>
      <w:tr w:rsidR="00E85E73" w:rsidRPr="00EE1B9D" w14:paraId="43D46A3E" w14:textId="77777777">
        <w:trPr>
          <w:cnfStyle w:val="100000000000" w:firstRow="1" w:lastRow="0" w:firstColumn="0" w:lastColumn="0" w:oddVBand="0" w:evenVBand="0" w:oddHBand="0"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0" w:type="auto"/>
            <w:shd w:val="clear" w:color="auto" w:fill="17365D" w:themeFill="text2" w:themeFillShade="BF"/>
          </w:tcPr>
          <w:p w14:paraId="38EEFFB4" w14:textId="6D3C7911" w:rsidR="00E85E73" w:rsidRPr="00EE1B9D" w:rsidRDefault="00E85E73">
            <w:pPr>
              <w:spacing w:line="252" w:lineRule="exact"/>
              <w:rPr>
                <w:rFonts w:ascii="Times New Roman" w:eastAsia="Times New Roman" w:hAnsi="Times New Roman" w:cs="Times New Roman"/>
              </w:rPr>
            </w:pPr>
            <w:r>
              <w:rPr>
                <w:rFonts w:ascii="Times New Roman" w:eastAsia="Times New Roman" w:hAnsi="Times New Roman" w:cs="Times New Roman"/>
              </w:rPr>
              <w:lastRenderedPageBreak/>
              <w:br/>
            </w:r>
            <w:r w:rsidR="001C44AB">
              <w:rPr>
                <w:rFonts w:ascii="Times New Roman"/>
                <w:color w:val="FFFFFF"/>
                <w:spacing w:val="-1"/>
              </w:rPr>
              <w:t>§</w:t>
            </w:r>
            <w:r w:rsidR="001C44AB">
              <w:rPr>
                <w:rFonts w:ascii="Times New Roman"/>
                <w:color w:val="FFFFFF"/>
                <w:spacing w:val="-1"/>
              </w:rPr>
              <w:t>170.315(a)(5) Patient Demographics and Observations Certification Criterion</w:t>
            </w:r>
          </w:p>
        </w:tc>
      </w:tr>
      <w:tr w:rsidR="001C44AB" w:rsidRPr="00EE1B9D" w14:paraId="433C3331" w14:textId="77777777" w:rsidTr="009F0B3E">
        <w:trPr>
          <w:trHeight w:val="432"/>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02C7BA21" w14:textId="02BE64A6" w:rsidR="001C44AB" w:rsidRPr="001C44AB" w:rsidRDefault="001C44AB" w:rsidP="001C44AB">
            <w:pPr>
              <w:pStyle w:val="TableParagraph"/>
              <w:tabs>
                <w:tab w:val="left" w:pos="2662"/>
              </w:tabs>
              <w:spacing w:before="105"/>
              <w:ind w:left="104" w:right="211"/>
              <w:rPr>
                <w:rFonts w:ascii="Times New Roman" w:hAnsi="Times New Roman" w:cs="Times New Roman"/>
                <w:b w:val="0"/>
                <w:bCs w:val="0"/>
                <w:spacing w:val="-1"/>
              </w:rPr>
            </w:pPr>
            <w:r w:rsidRPr="001C44AB">
              <w:rPr>
                <w:rFonts w:ascii="Times New Roman"/>
                <w:spacing w:val="-1"/>
              </w:rPr>
              <w:t>Included in Base EHR Definition?</w:t>
            </w:r>
            <w:r w:rsidRPr="001C44AB">
              <w:rPr>
                <w:rFonts w:ascii="Times New Roman"/>
                <w:b w:val="0"/>
                <w:bCs w:val="0"/>
                <w:spacing w:val="-1"/>
              </w:rPr>
              <w:t xml:space="preserve"> Yes</w:t>
            </w:r>
          </w:p>
        </w:tc>
      </w:tr>
      <w:tr w:rsidR="00E85E73" w:rsidRPr="00EE1B9D" w14:paraId="20490DF5" w14:textId="77777777" w:rsidTr="00C2071C">
        <w:trPr>
          <w:trHeight w:val="449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4F894DF6" w14:textId="77777777" w:rsidR="008A3F4E" w:rsidRPr="008A3F4E" w:rsidRDefault="008A3F4E" w:rsidP="008A3F4E">
            <w:pPr>
              <w:pStyle w:val="TableParagraph"/>
              <w:spacing w:before="105"/>
              <w:ind w:left="104" w:right="142"/>
              <w:rPr>
                <w:rFonts w:ascii="Times New Roman" w:eastAsia="Times New Roman" w:hAnsi="Times New Roman" w:cs="Times New Roman"/>
                <w:b w:val="0"/>
                <w:bCs w:val="0"/>
              </w:rPr>
            </w:pPr>
            <w:r w:rsidRPr="008A3F4E">
              <w:rPr>
                <w:rFonts w:ascii="Times New Roman" w:eastAsia="Times New Roman" w:hAnsi="Times New Roman" w:cs="Times New Roman"/>
                <w:b w:val="0"/>
                <w:bCs w:val="0"/>
              </w:rPr>
              <w:t>(a)* * *</w:t>
            </w:r>
          </w:p>
          <w:p w14:paraId="5513B34E" w14:textId="77777777" w:rsidR="008A3F4E" w:rsidRDefault="008A3F4E" w:rsidP="008A3F4E">
            <w:pPr>
              <w:pStyle w:val="TableParagraph"/>
              <w:spacing w:before="105"/>
              <w:ind w:left="104" w:right="142"/>
              <w:rPr>
                <w:rFonts w:ascii="Times New Roman" w:eastAsia="Times New Roman" w:hAnsi="Times New Roman" w:cs="Times New Roman"/>
              </w:rPr>
            </w:pPr>
            <w:r w:rsidRPr="008A3F4E">
              <w:rPr>
                <w:rFonts w:ascii="Times New Roman" w:eastAsia="Times New Roman" w:hAnsi="Times New Roman" w:cs="Times New Roman"/>
                <w:b w:val="0"/>
                <w:bCs w:val="0"/>
              </w:rPr>
              <w:t>(5) Patient demographics and observations. (</w:t>
            </w:r>
            <w:proofErr w:type="spellStart"/>
            <w:r w:rsidRPr="008A3F4E">
              <w:rPr>
                <w:rFonts w:ascii="Times New Roman" w:eastAsia="Times New Roman" w:hAnsi="Times New Roman" w:cs="Times New Roman"/>
                <w:b w:val="0"/>
                <w:bCs w:val="0"/>
              </w:rPr>
              <w:t>i</w:t>
            </w:r>
            <w:proofErr w:type="spellEnd"/>
            <w:r w:rsidRPr="008A3F4E">
              <w:rPr>
                <w:rFonts w:ascii="Times New Roman" w:eastAsia="Times New Roman" w:hAnsi="Times New Roman" w:cs="Times New Roman"/>
                <w:b w:val="0"/>
                <w:bCs w:val="0"/>
              </w:rPr>
              <w:t>) Enable a user to record, change, and access patient demographic and observations data including race, ethnicity, preferred language, sex, sex for clinical use, sexual orientation, gender identity, name to use, pronouns, and date of birth.</w:t>
            </w:r>
          </w:p>
          <w:p w14:paraId="543BC78E" w14:textId="408F5098" w:rsidR="006863B9" w:rsidRPr="006863B9" w:rsidRDefault="006863B9" w:rsidP="008A3F4E">
            <w:pPr>
              <w:pStyle w:val="TableParagraph"/>
              <w:spacing w:before="105"/>
              <w:ind w:left="104" w:right="142"/>
              <w:rPr>
                <w:rFonts w:ascii="Times New Roman" w:eastAsia="Times New Roman" w:hAnsi="Times New Roman" w:cs="Times New Roman"/>
                <w:b w:val="0"/>
                <w:bCs w:val="0"/>
              </w:rPr>
            </w:pPr>
            <w:r w:rsidRPr="006863B9">
              <w:rPr>
                <w:rFonts w:ascii="Times New Roman" w:eastAsia="Times New Roman" w:hAnsi="Times New Roman" w:cs="Times New Roman"/>
                <w:b w:val="0"/>
                <w:bCs w:val="0"/>
              </w:rPr>
              <w:t>(A)* * *</w:t>
            </w:r>
          </w:p>
          <w:p w14:paraId="14637425" w14:textId="77777777" w:rsidR="006863B9" w:rsidRPr="006863B9" w:rsidRDefault="006863B9" w:rsidP="006863B9">
            <w:pPr>
              <w:pStyle w:val="TableParagraph"/>
              <w:spacing w:before="105"/>
              <w:ind w:left="104" w:right="142"/>
              <w:rPr>
                <w:rFonts w:ascii="Times New Roman" w:eastAsia="Times New Roman" w:hAnsi="Times New Roman" w:cs="Times New Roman"/>
                <w:b w:val="0"/>
                <w:bCs w:val="0"/>
              </w:rPr>
            </w:pPr>
            <w:r w:rsidRPr="006863B9">
              <w:rPr>
                <w:rFonts w:ascii="Times New Roman" w:eastAsia="Times New Roman" w:hAnsi="Times New Roman" w:cs="Times New Roman"/>
                <w:b w:val="0"/>
                <w:bCs w:val="0"/>
              </w:rPr>
              <w:t>(</w:t>
            </w:r>
            <w:r w:rsidRPr="006863B9">
              <w:rPr>
                <w:rFonts w:ascii="Times New Roman" w:eastAsia="Times New Roman" w:hAnsi="Times New Roman" w:cs="Times New Roman"/>
                <w:b w:val="0"/>
                <w:bCs w:val="0"/>
                <w:i/>
                <w:iCs/>
              </w:rPr>
              <w:t>1</w:t>
            </w:r>
            <w:r w:rsidRPr="006863B9">
              <w:rPr>
                <w:rFonts w:ascii="Times New Roman" w:eastAsia="Times New Roman" w:hAnsi="Times New Roman" w:cs="Times New Roman"/>
                <w:b w:val="0"/>
                <w:bCs w:val="0"/>
              </w:rPr>
              <w:t>) Enable each one of a patient's races to be recorded in accordance with, at a minimum, the standard specified in § 170.207(f)(3) and whether a patient declines to specify race.</w:t>
            </w:r>
          </w:p>
          <w:p w14:paraId="466B75F3" w14:textId="77777777" w:rsidR="006863B9" w:rsidRPr="006863B9" w:rsidRDefault="006863B9" w:rsidP="006863B9">
            <w:pPr>
              <w:pStyle w:val="TableParagraph"/>
              <w:spacing w:before="105"/>
              <w:ind w:left="104" w:right="142"/>
              <w:rPr>
                <w:rFonts w:ascii="Times New Roman" w:eastAsia="Times New Roman" w:hAnsi="Times New Roman" w:cs="Times New Roman"/>
                <w:b w:val="0"/>
                <w:bCs w:val="0"/>
              </w:rPr>
            </w:pPr>
            <w:r w:rsidRPr="006863B9">
              <w:rPr>
                <w:rFonts w:ascii="Times New Roman" w:eastAsia="Times New Roman" w:hAnsi="Times New Roman" w:cs="Times New Roman"/>
                <w:b w:val="0"/>
                <w:bCs w:val="0"/>
              </w:rPr>
              <w:t>(</w:t>
            </w:r>
            <w:r w:rsidRPr="006863B9">
              <w:rPr>
                <w:rFonts w:ascii="Times New Roman" w:eastAsia="Times New Roman" w:hAnsi="Times New Roman" w:cs="Times New Roman"/>
                <w:b w:val="0"/>
                <w:bCs w:val="0"/>
                <w:i/>
                <w:iCs/>
              </w:rPr>
              <w:t>2</w:t>
            </w:r>
            <w:r w:rsidRPr="006863B9">
              <w:rPr>
                <w:rFonts w:ascii="Times New Roman" w:eastAsia="Times New Roman" w:hAnsi="Times New Roman" w:cs="Times New Roman"/>
                <w:b w:val="0"/>
                <w:bCs w:val="0"/>
              </w:rPr>
              <w:t>) Enable each one of a patient's ethnicities to be recorded in accordance with, at a minimum, the standard specified in § 170.207(f)(3) and whether a patient declines to specify ethnicity.</w:t>
            </w:r>
          </w:p>
          <w:p w14:paraId="2398C232" w14:textId="77777777" w:rsidR="006863B9" w:rsidRPr="006863B9" w:rsidRDefault="006863B9" w:rsidP="006863B9">
            <w:pPr>
              <w:pStyle w:val="TableParagraph"/>
              <w:spacing w:before="105"/>
              <w:ind w:left="104" w:right="142"/>
              <w:rPr>
                <w:rFonts w:ascii="Times New Roman" w:eastAsia="Times New Roman" w:hAnsi="Times New Roman" w:cs="Times New Roman"/>
                <w:b w:val="0"/>
                <w:bCs w:val="0"/>
                <w:iCs/>
              </w:rPr>
            </w:pPr>
            <w:r w:rsidRPr="006863B9">
              <w:rPr>
                <w:rFonts w:ascii="Times New Roman" w:eastAsia="Times New Roman" w:hAnsi="Times New Roman" w:cs="Times New Roman"/>
                <w:b w:val="0"/>
                <w:bCs w:val="0"/>
                <w:iCs/>
              </w:rPr>
              <w:t>* * * * *</w:t>
            </w:r>
          </w:p>
          <w:p w14:paraId="365EC69D" w14:textId="77777777" w:rsidR="006863B9" w:rsidRPr="006863B9" w:rsidRDefault="006863B9" w:rsidP="006863B9">
            <w:pPr>
              <w:pStyle w:val="TableParagraph"/>
              <w:spacing w:before="105"/>
              <w:ind w:left="104" w:right="142"/>
              <w:rPr>
                <w:rFonts w:ascii="Times New Roman" w:eastAsia="Times New Roman" w:hAnsi="Times New Roman" w:cs="Times New Roman"/>
                <w:b w:val="0"/>
                <w:bCs w:val="0"/>
              </w:rPr>
            </w:pPr>
            <w:r w:rsidRPr="006863B9">
              <w:rPr>
                <w:rFonts w:ascii="Times New Roman" w:eastAsia="Times New Roman" w:hAnsi="Times New Roman" w:cs="Times New Roman"/>
                <w:b w:val="0"/>
                <w:bCs w:val="0"/>
              </w:rPr>
              <w:t xml:space="preserve">(C) </w:t>
            </w:r>
            <w:r w:rsidRPr="006863B9">
              <w:rPr>
                <w:rFonts w:ascii="Times New Roman" w:eastAsia="Times New Roman" w:hAnsi="Times New Roman" w:cs="Times New Roman"/>
                <w:b w:val="0"/>
                <w:bCs w:val="0"/>
                <w:i/>
                <w:iCs/>
              </w:rPr>
              <w:t>Sex.</w:t>
            </w:r>
            <w:r w:rsidRPr="006863B9">
              <w:rPr>
                <w:rFonts w:ascii="Times New Roman" w:eastAsia="Times New Roman" w:hAnsi="Times New Roman" w:cs="Times New Roman"/>
                <w:b w:val="0"/>
                <w:bCs w:val="0"/>
              </w:rPr>
              <w:t> Enable sex to be recorded in accordance with the standard specified in § 170.207(n)(1) for the time period up to and including December 31, 2025; or § 170.207(n)(2).</w:t>
            </w:r>
          </w:p>
          <w:p w14:paraId="6CF655B1" w14:textId="77777777" w:rsidR="006863B9" w:rsidRPr="006863B9" w:rsidDel="00D92E8D" w:rsidRDefault="006863B9" w:rsidP="006863B9">
            <w:pPr>
              <w:pStyle w:val="TableParagraph"/>
              <w:spacing w:before="105"/>
              <w:ind w:left="104" w:right="142"/>
              <w:rPr>
                <w:rFonts w:ascii="Times New Roman" w:eastAsia="Times New Roman" w:hAnsi="Times New Roman" w:cs="Times New Roman"/>
                <w:b w:val="0"/>
                <w:bCs w:val="0"/>
              </w:rPr>
            </w:pPr>
            <w:r w:rsidRPr="006863B9">
              <w:rPr>
                <w:rFonts w:ascii="Times New Roman" w:eastAsia="Times New Roman" w:hAnsi="Times New Roman" w:cs="Times New Roman"/>
                <w:b w:val="0"/>
                <w:bCs w:val="0"/>
              </w:rPr>
              <w:t xml:space="preserve">(D) </w:t>
            </w:r>
            <w:r w:rsidRPr="006863B9">
              <w:rPr>
                <w:rFonts w:ascii="Times New Roman" w:eastAsia="Times New Roman" w:hAnsi="Times New Roman" w:cs="Times New Roman"/>
                <w:b w:val="0"/>
                <w:bCs w:val="0"/>
                <w:i/>
                <w:iCs/>
              </w:rPr>
              <w:t>Sexual orientation.</w:t>
            </w:r>
            <w:r w:rsidRPr="006863B9">
              <w:rPr>
                <w:rFonts w:ascii="Times New Roman" w:eastAsia="Times New Roman" w:hAnsi="Times New Roman" w:cs="Times New Roman"/>
                <w:b w:val="0"/>
                <w:bCs w:val="0"/>
              </w:rPr>
              <w:t> Enable sexual orientation to be recorded in accordance with, at a minimum, the version of the standard specified in § 170.207(</w:t>
            </w:r>
            <w:r w:rsidRPr="006863B9" w:rsidDel="1DDC1794">
              <w:rPr>
                <w:rFonts w:ascii="Times New Roman" w:eastAsia="Times New Roman" w:hAnsi="Times New Roman" w:cs="Times New Roman"/>
                <w:b w:val="0"/>
                <w:bCs w:val="0"/>
              </w:rPr>
              <w:t>o</w:t>
            </w:r>
            <w:r w:rsidRPr="006863B9">
              <w:rPr>
                <w:rFonts w:ascii="Times New Roman" w:eastAsia="Times New Roman" w:hAnsi="Times New Roman" w:cs="Times New Roman"/>
                <w:b w:val="0"/>
                <w:bCs w:val="0"/>
              </w:rPr>
              <w:t xml:space="preserve">)(1) for the time period up to and including December 31, 2025; or § 170.207(o)(3), as well as whether a patient declines to specify sexual orientation.  </w:t>
            </w:r>
          </w:p>
          <w:p w14:paraId="41424D47" w14:textId="77777777" w:rsidR="006863B9" w:rsidRPr="006863B9" w:rsidRDefault="006863B9" w:rsidP="006863B9">
            <w:pPr>
              <w:pStyle w:val="TableParagraph"/>
              <w:spacing w:before="105"/>
              <w:ind w:left="104" w:right="142"/>
              <w:rPr>
                <w:rFonts w:ascii="Times New Roman" w:eastAsia="Times New Roman" w:hAnsi="Times New Roman" w:cs="Times New Roman"/>
                <w:b w:val="0"/>
                <w:bCs w:val="0"/>
              </w:rPr>
            </w:pPr>
            <w:r w:rsidRPr="006863B9">
              <w:rPr>
                <w:rFonts w:ascii="Times New Roman" w:eastAsia="Times New Roman" w:hAnsi="Times New Roman" w:cs="Times New Roman"/>
                <w:b w:val="0"/>
                <w:bCs w:val="0"/>
              </w:rPr>
              <w:t xml:space="preserve">(E) </w:t>
            </w:r>
            <w:r w:rsidRPr="006863B9">
              <w:rPr>
                <w:rFonts w:ascii="Times New Roman" w:eastAsia="Times New Roman" w:hAnsi="Times New Roman" w:cs="Times New Roman"/>
                <w:b w:val="0"/>
                <w:bCs w:val="0"/>
                <w:i/>
                <w:iCs/>
              </w:rPr>
              <w:t>Gender identity.</w:t>
            </w:r>
            <w:r w:rsidRPr="006863B9">
              <w:rPr>
                <w:rFonts w:ascii="Times New Roman" w:eastAsia="Times New Roman" w:hAnsi="Times New Roman" w:cs="Times New Roman"/>
                <w:b w:val="0"/>
                <w:bCs w:val="0"/>
              </w:rPr>
              <w:t> Enable gender identity to be recorded in accordance with, at a minimum, the version of the standard specified in § 170.207(</w:t>
            </w:r>
            <w:r w:rsidRPr="006863B9" w:rsidDel="1DDC1794">
              <w:rPr>
                <w:rFonts w:ascii="Times New Roman" w:eastAsia="Times New Roman" w:hAnsi="Times New Roman" w:cs="Times New Roman"/>
                <w:b w:val="0"/>
                <w:bCs w:val="0"/>
              </w:rPr>
              <w:t>o</w:t>
            </w:r>
            <w:r w:rsidRPr="006863B9">
              <w:rPr>
                <w:rFonts w:ascii="Times New Roman" w:eastAsia="Times New Roman" w:hAnsi="Times New Roman" w:cs="Times New Roman"/>
                <w:b w:val="0"/>
                <w:bCs w:val="0"/>
              </w:rPr>
              <w:t>)(2) for the time period up to and including December 31, 2025; or § 170.207(o)(3), as well as whether a patient declines to specify gender identity.</w:t>
            </w:r>
          </w:p>
          <w:p w14:paraId="279B7EE0" w14:textId="77777777" w:rsidR="006863B9" w:rsidRPr="006863B9" w:rsidRDefault="006863B9" w:rsidP="006863B9">
            <w:pPr>
              <w:pStyle w:val="TableParagraph"/>
              <w:spacing w:before="105"/>
              <w:ind w:left="104" w:right="142"/>
              <w:rPr>
                <w:rFonts w:ascii="Times New Roman" w:eastAsia="Times New Roman" w:hAnsi="Times New Roman" w:cs="Times New Roman"/>
                <w:b w:val="0"/>
                <w:bCs w:val="0"/>
              </w:rPr>
            </w:pPr>
            <w:r w:rsidRPr="006863B9">
              <w:rPr>
                <w:rFonts w:ascii="Times New Roman" w:eastAsia="Times New Roman" w:hAnsi="Times New Roman" w:cs="Times New Roman"/>
                <w:b w:val="0"/>
                <w:bCs w:val="0"/>
              </w:rPr>
              <w:t xml:space="preserve">(F) </w:t>
            </w:r>
            <w:r w:rsidRPr="006863B9">
              <w:rPr>
                <w:rFonts w:ascii="Times New Roman" w:eastAsia="Times New Roman" w:hAnsi="Times New Roman" w:cs="Times New Roman"/>
                <w:b w:val="0"/>
                <w:bCs w:val="0"/>
                <w:i/>
                <w:iCs/>
              </w:rPr>
              <w:t>Sex for Clinical Use.</w:t>
            </w:r>
            <w:r w:rsidRPr="006863B9">
              <w:rPr>
                <w:rFonts w:ascii="Times New Roman" w:eastAsia="Times New Roman" w:hAnsi="Times New Roman" w:cs="Times New Roman"/>
                <w:b w:val="0"/>
                <w:bCs w:val="0"/>
              </w:rPr>
              <w:t> Enable a patient’s sex for clinical use to be recorded in accordance with, at a minimum, the version of the standard specified in § 170.207(</w:t>
            </w:r>
            <w:r w:rsidRPr="006863B9" w:rsidDel="00605FDC">
              <w:rPr>
                <w:rFonts w:ascii="Times New Roman" w:eastAsia="Times New Roman" w:hAnsi="Times New Roman" w:cs="Times New Roman"/>
                <w:b w:val="0"/>
                <w:bCs w:val="0"/>
              </w:rPr>
              <w:t>n</w:t>
            </w:r>
            <w:r w:rsidRPr="006863B9">
              <w:rPr>
                <w:rFonts w:ascii="Times New Roman" w:eastAsia="Times New Roman" w:hAnsi="Times New Roman" w:cs="Times New Roman"/>
                <w:b w:val="0"/>
                <w:bCs w:val="0"/>
              </w:rPr>
              <w:t>)(3). Conformance with this paragraph is required by January 1, 2026.</w:t>
            </w:r>
          </w:p>
          <w:p w14:paraId="135F284D" w14:textId="77777777" w:rsidR="006863B9" w:rsidRPr="006863B9" w:rsidRDefault="006863B9" w:rsidP="006863B9">
            <w:pPr>
              <w:pStyle w:val="TableParagraph"/>
              <w:spacing w:before="105"/>
              <w:ind w:left="104" w:right="142"/>
              <w:rPr>
                <w:rFonts w:ascii="Times New Roman" w:eastAsia="Times New Roman" w:hAnsi="Times New Roman" w:cs="Times New Roman"/>
                <w:b w:val="0"/>
                <w:bCs w:val="0"/>
              </w:rPr>
            </w:pPr>
            <w:r w:rsidRPr="006863B9">
              <w:rPr>
                <w:rFonts w:ascii="Times New Roman" w:eastAsia="Times New Roman" w:hAnsi="Times New Roman" w:cs="Times New Roman"/>
                <w:b w:val="0"/>
                <w:bCs w:val="0"/>
              </w:rPr>
              <w:t xml:space="preserve">(G) </w:t>
            </w:r>
            <w:r w:rsidRPr="006863B9">
              <w:rPr>
                <w:rFonts w:ascii="Times New Roman" w:eastAsia="Times New Roman" w:hAnsi="Times New Roman" w:cs="Times New Roman"/>
                <w:b w:val="0"/>
                <w:bCs w:val="0"/>
                <w:i/>
              </w:rPr>
              <w:t>Name to Use.</w:t>
            </w:r>
            <w:r w:rsidRPr="006863B9">
              <w:rPr>
                <w:rFonts w:ascii="Times New Roman" w:eastAsia="Times New Roman" w:hAnsi="Times New Roman" w:cs="Times New Roman"/>
                <w:b w:val="0"/>
                <w:bCs w:val="0"/>
              </w:rPr>
              <w:t> Enable a patient’s preferred name to use to be recorded. Conformance with this paragraph is required by January 1, 2026.</w:t>
            </w:r>
          </w:p>
          <w:p w14:paraId="4499CC0B" w14:textId="77777777" w:rsidR="006863B9" w:rsidRPr="006863B9" w:rsidRDefault="006863B9" w:rsidP="006863B9">
            <w:pPr>
              <w:pStyle w:val="TableParagraph"/>
              <w:spacing w:before="105"/>
              <w:ind w:left="104" w:right="142"/>
              <w:rPr>
                <w:rFonts w:ascii="Times New Roman" w:eastAsia="Times New Roman" w:hAnsi="Times New Roman" w:cs="Times New Roman"/>
                <w:b w:val="0"/>
                <w:bCs w:val="0"/>
              </w:rPr>
            </w:pPr>
            <w:r w:rsidRPr="006863B9">
              <w:rPr>
                <w:rFonts w:ascii="Times New Roman" w:eastAsia="Times New Roman" w:hAnsi="Times New Roman" w:cs="Times New Roman"/>
                <w:b w:val="0"/>
                <w:bCs w:val="0"/>
              </w:rPr>
              <w:t xml:space="preserve">(H) </w:t>
            </w:r>
            <w:r w:rsidRPr="006863B9">
              <w:rPr>
                <w:rFonts w:ascii="Times New Roman" w:eastAsia="Times New Roman" w:hAnsi="Times New Roman" w:cs="Times New Roman"/>
                <w:b w:val="0"/>
                <w:bCs w:val="0"/>
                <w:i/>
                <w:iCs/>
              </w:rPr>
              <w:t>Pronouns</w:t>
            </w:r>
            <w:r w:rsidRPr="006863B9">
              <w:rPr>
                <w:rFonts w:ascii="Times New Roman" w:eastAsia="Times New Roman" w:hAnsi="Times New Roman" w:cs="Times New Roman"/>
                <w:b w:val="0"/>
                <w:bCs w:val="0"/>
              </w:rPr>
              <w:t>. Enable a patient’s preferred pronouns to be recorded in accordance with, at a minimum, the version of the standard specified in § 170.207(</w:t>
            </w:r>
            <w:r w:rsidRPr="006863B9" w:rsidDel="00605FDC">
              <w:rPr>
                <w:rFonts w:ascii="Times New Roman" w:eastAsia="Times New Roman" w:hAnsi="Times New Roman" w:cs="Times New Roman"/>
                <w:b w:val="0"/>
                <w:bCs w:val="0"/>
              </w:rPr>
              <w:t>o</w:t>
            </w:r>
            <w:r w:rsidRPr="006863B9">
              <w:rPr>
                <w:rFonts w:ascii="Times New Roman" w:eastAsia="Times New Roman" w:hAnsi="Times New Roman" w:cs="Times New Roman"/>
                <w:b w:val="0"/>
                <w:bCs w:val="0"/>
              </w:rPr>
              <w:t>)(4). Conformance with this paragraph is required by January 1, 2026.</w:t>
            </w:r>
          </w:p>
          <w:p w14:paraId="5B359311" w14:textId="77777777" w:rsidR="006863B9" w:rsidRPr="006863B9" w:rsidRDefault="006863B9" w:rsidP="006863B9">
            <w:pPr>
              <w:pStyle w:val="TableParagraph"/>
              <w:spacing w:before="105"/>
              <w:ind w:left="104" w:right="142"/>
              <w:rPr>
                <w:rFonts w:ascii="Times New Roman" w:eastAsia="Times New Roman" w:hAnsi="Times New Roman" w:cs="Times New Roman"/>
                <w:b w:val="0"/>
                <w:bCs w:val="0"/>
              </w:rPr>
            </w:pPr>
            <w:r w:rsidRPr="006863B9">
              <w:rPr>
                <w:rFonts w:ascii="Times New Roman" w:eastAsia="Times New Roman" w:hAnsi="Times New Roman" w:cs="Times New Roman"/>
                <w:b w:val="0"/>
                <w:bCs w:val="0"/>
              </w:rPr>
              <w:t>* * * * *</w:t>
            </w:r>
          </w:p>
          <w:p w14:paraId="1AC20511" w14:textId="77777777" w:rsidR="00E85E73" w:rsidRPr="006863B9" w:rsidRDefault="00E85E73" w:rsidP="00E85E73">
            <w:pPr>
              <w:pStyle w:val="TableParagraph"/>
              <w:spacing w:before="105"/>
              <w:ind w:left="104" w:right="211"/>
              <w:rPr>
                <w:rFonts w:ascii="Times New Roman" w:hAnsi="Times New Roman" w:cs="Times New Roman"/>
                <w:b w:val="0"/>
                <w:bCs w:val="0"/>
                <w:spacing w:val="-1"/>
              </w:rPr>
            </w:pPr>
          </w:p>
        </w:tc>
      </w:tr>
      <w:tr w:rsidR="00E85E73" w:rsidRPr="00EE1B9D" w14:paraId="2386BF90" w14:textId="77777777">
        <w:trPr>
          <w:trHeight w:val="71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2DA92CFF" w14:textId="77777777" w:rsidR="00E85E73" w:rsidRPr="00EE1B9D" w:rsidRDefault="00E85E73">
            <w:pPr>
              <w:spacing w:line="252" w:lineRule="exact"/>
              <w:rPr>
                <w:rFonts w:ascii="Times New Roman" w:hAnsi="Times New Roman" w:cs="Times New Roman"/>
                <w:b w:val="0"/>
                <w:bCs w:val="0"/>
                <w:spacing w:val="-1"/>
              </w:rPr>
            </w:pPr>
          </w:p>
          <w:p w14:paraId="4E3006EE" w14:textId="6952539E" w:rsidR="00E85E73" w:rsidRPr="00EE1B9D" w:rsidRDefault="00E85E73">
            <w:pPr>
              <w:spacing w:line="252" w:lineRule="exact"/>
              <w:rPr>
                <w:rFonts w:ascii="Times New Roman" w:eastAsia="Times New Roman" w:hAnsi="Times New Roman" w:cs="Times New Roman"/>
              </w:rPr>
            </w:pPr>
            <w:r w:rsidRPr="00EE1B9D">
              <w:rPr>
                <w:rFonts w:ascii="Times New Roman" w:hAnsi="Times New Roman" w:cs="Times New Roman"/>
                <w:spacing w:val="-1"/>
              </w:rPr>
              <w:t>Preamble</w:t>
            </w:r>
            <w:r w:rsidRPr="00EE1B9D">
              <w:rPr>
                <w:rFonts w:ascii="Times New Roman" w:hAnsi="Times New Roman" w:cs="Times New Roman"/>
                <w:spacing w:val="-2"/>
              </w:rPr>
              <w:t xml:space="preserve"> </w:t>
            </w:r>
            <w:r w:rsidRPr="00EE1B9D">
              <w:rPr>
                <w:rFonts w:ascii="Times New Roman" w:hAnsi="Times New Roman" w:cs="Times New Roman"/>
              </w:rPr>
              <w:t>FR</w:t>
            </w:r>
            <w:r w:rsidRPr="00EE1B9D">
              <w:rPr>
                <w:rFonts w:ascii="Times New Roman" w:hAnsi="Times New Roman" w:cs="Times New Roman"/>
                <w:spacing w:val="-1"/>
              </w:rPr>
              <w:t xml:space="preserve"> Citation:</w:t>
            </w:r>
            <w:r w:rsidRPr="00EE1B9D">
              <w:rPr>
                <w:rFonts w:ascii="Times New Roman" w:hAnsi="Times New Roman" w:cs="Times New Roman"/>
                <w:spacing w:val="-1"/>
              </w:rPr>
              <w:tab/>
            </w:r>
            <w:r w:rsidR="688D5A21" w:rsidRPr="58D4668C">
              <w:rPr>
                <w:rFonts w:ascii="Times New Roman" w:hAnsi="Times New Roman" w:cs="Times New Roman"/>
              </w:rPr>
              <w:t xml:space="preserve"> </w:t>
            </w:r>
            <w:r w:rsidR="688D5A21" w:rsidRPr="5E0301A3">
              <w:rPr>
                <w:rFonts w:ascii="Times New Roman" w:hAnsi="Times New Roman" w:cs="Times New Roman"/>
                <w:b w:val="0"/>
                <w:bCs w:val="0"/>
              </w:rPr>
              <w:t>88 FR 23819</w:t>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t>Specific</w:t>
            </w:r>
            <w:r w:rsidRPr="00EE1B9D">
              <w:rPr>
                <w:rFonts w:ascii="Times New Roman" w:hAnsi="Times New Roman" w:cs="Times New Roman"/>
                <w:spacing w:val="-2"/>
              </w:rPr>
              <w:t xml:space="preserve"> </w:t>
            </w:r>
            <w:r w:rsidRPr="00EE1B9D">
              <w:rPr>
                <w:rFonts w:ascii="Times New Roman" w:hAnsi="Times New Roman" w:cs="Times New Roman"/>
                <w:spacing w:val="-1"/>
              </w:rPr>
              <w:t>questions</w:t>
            </w:r>
            <w:r w:rsidRPr="00EE1B9D">
              <w:rPr>
                <w:rFonts w:ascii="Times New Roman" w:hAnsi="Times New Roman" w:cs="Times New Roman"/>
                <w:spacing w:val="-2"/>
              </w:rPr>
              <w:t xml:space="preserve"> </w:t>
            </w:r>
            <w:r w:rsidRPr="00EE1B9D">
              <w:rPr>
                <w:rFonts w:ascii="Times New Roman" w:hAnsi="Times New Roman" w:cs="Times New Roman"/>
              </w:rPr>
              <w:t>in</w:t>
            </w:r>
            <w:r w:rsidRPr="00EE1B9D">
              <w:rPr>
                <w:rFonts w:ascii="Times New Roman" w:hAnsi="Times New Roman" w:cs="Times New Roman"/>
                <w:spacing w:val="-1"/>
              </w:rPr>
              <w:t xml:space="preserve"> preamble?</w:t>
            </w:r>
            <w:r w:rsidRPr="00EE1B9D">
              <w:rPr>
                <w:rFonts w:ascii="Times New Roman" w:hAnsi="Times New Roman" w:cs="Times New Roman"/>
                <w:spacing w:val="51"/>
              </w:rPr>
              <w:t xml:space="preserve"> </w:t>
            </w:r>
            <w:r w:rsidRPr="00280668">
              <w:rPr>
                <w:rFonts w:ascii="Times New Roman" w:hAnsi="Times New Roman" w:cs="Times New Roman"/>
                <w:b w:val="0"/>
                <w:bCs w:val="0"/>
              </w:rPr>
              <w:t>Yes</w:t>
            </w:r>
          </w:p>
        </w:tc>
      </w:tr>
      <w:tr w:rsidR="00E85E73" w:rsidRPr="00EE1B9D" w14:paraId="735B9AFA" w14:textId="77777777" w:rsidTr="009F0B3E">
        <w:trPr>
          <w:trHeight w:val="650"/>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036FCEC2" w14:textId="207503E0" w:rsidR="00E85E73" w:rsidRPr="00EE1B9D" w:rsidRDefault="00E85E73">
            <w:pPr>
              <w:spacing w:line="252" w:lineRule="exact"/>
              <w:rPr>
                <w:rFonts w:ascii="Times New Roman" w:hAnsi="Times New Roman" w:cs="Times New Roman"/>
                <w:b w:val="0"/>
                <w:bCs w:val="0"/>
                <w:spacing w:val="-1"/>
              </w:rPr>
            </w:pPr>
            <w:r w:rsidRPr="00EE1B9D">
              <w:rPr>
                <w:rFonts w:ascii="Times New Roman" w:hAnsi="Times New Roman" w:cs="Times New Roman"/>
                <w:spacing w:val="-1"/>
              </w:rPr>
              <w:t>Regulatory</w:t>
            </w:r>
            <w:r w:rsidRPr="00EE1B9D">
              <w:rPr>
                <w:rFonts w:ascii="Times New Roman" w:hAnsi="Times New Roman" w:cs="Times New Roman"/>
              </w:rPr>
              <w:t xml:space="preserve"> </w:t>
            </w:r>
            <w:r w:rsidRPr="00EE1B9D">
              <w:rPr>
                <w:rFonts w:ascii="Times New Roman" w:hAnsi="Times New Roman" w:cs="Times New Roman"/>
                <w:spacing w:val="-1"/>
              </w:rPr>
              <w:t>Impact</w:t>
            </w:r>
            <w:r w:rsidRPr="00EE1B9D">
              <w:rPr>
                <w:rFonts w:ascii="Times New Roman" w:hAnsi="Times New Roman" w:cs="Times New Roman"/>
                <w:spacing w:val="1"/>
              </w:rPr>
              <w:t xml:space="preserve"> </w:t>
            </w:r>
            <w:r w:rsidRPr="00EE1B9D">
              <w:rPr>
                <w:rFonts w:ascii="Times New Roman" w:hAnsi="Times New Roman" w:cs="Times New Roman"/>
                <w:spacing w:val="-1"/>
              </w:rPr>
              <w:t>Analysis:</w:t>
            </w:r>
            <w:r w:rsidRPr="00EE1B9D">
              <w:rPr>
                <w:rFonts w:ascii="Times New Roman" w:hAnsi="Times New Roman" w:cs="Times New Roman"/>
                <w:b w:val="0"/>
                <w:bCs w:val="0"/>
                <w:spacing w:val="1"/>
              </w:rPr>
              <w:t xml:space="preserve"> </w:t>
            </w:r>
            <w:r w:rsidRPr="00EE1B9D">
              <w:rPr>
                <w:rFonts w:ascii="Times New Roman" w:hAnsi="Times New Roman" w:cs="Times New Roman"/>
                <w:b w:val="0"/>
                <w:bCs w:val="0"/>
                <w:spacing w:val="-1"/>
              </w:rPr>
              <w:t>Please</w:t>
            </w:r>
            <w:r w:rsidRPr="00EE1B9D">
              <w:rPr>
                <w:rFonts w:ascii="Times New Roman" w:hAnsi="Times New Roman" w:cs="Times New Roman"/>
                <w:b w:val="0"/>
                <w:bCs w:val="0"/>
              </w:rPr>
              <w:t xml:space="preserve"> </w:t>
            </w:r>
            <w:r w:rsidRPr="00EE1B9D">
              <w:rPr>
                <w:rFonts w:ascii="Times New Roman" w:hAnsi="Times New Roman" w:cs="Times New Roman"/>
                <w:b w:val="0"/>
                <w:bCs w:val="0"/>
                <w:spacing w:val="-1"/>
              </w:rPr>
              <w:t>see</w:t>
            </w:r>
            <w:r w:rsidRPr="00EE1B9D">
              <w:rPr>
                <w:rFonts w:ascii="Times New Roman" w:hAnsi="Times New Roman" w:cs="Times New Roman"/>
                <w:b w:val="0"/>
                <w:spacing w:val="-1"/>
              </w:rPr>
              <w:t xml:space="preserve"> </w:t>
            </w:r>
            <w:r w:rsidR="1B8A3AC4" w:rsidRPr="00EE1B9D">
              <w:rPr>
                <w:rFonts w:ascii="Times New Roman" w:hAnsi="Times New Roman" w:cs="Times New Roman"/>
                <w:b w:val="0"/>
                <w:bCs w:val="0"/>
                <w:spacing w:val="-1"/>
              </w:rPr>
              <w:t>88 FR 23895</w:t>
            </w:r>
            <w:r w:rsidRPr="00EE1B9D">
              <w:rPr>
                <w:rFonts w:ascii="Times New Roman" w:hAnsi="Times New Roman" w:cs="Times New Roman"/>
                <w:b w:val="0"/>
                <w:bCs w:val="0"/>
              </w:rPr>
              <w:t xml:space="preserve"> for</w:t>
            </w:r>
            <w:r w:rsidRPr="00EE1B9D">
              <w:rPr>
                <w:rFonts w:ascii="Times New Roman" w:hAnsi="Times New Roman" w:cs="Times New Roman"/>
                <w:b w:val="0"/>
                <w:bCs w:val="0"/>
                <w:spacing w:val="-1"/>
              </w:rPr>
              <w:t xml:space="preserve"> estimates related to this proposal.</w:t>
            </w:r>
          </w:p>
        </w:tc>
      </w:tr>
      <w:tr w:rsidR="00E85E73" w:rsidRPr="00EE1B9D" w14:paraId="105DC2F4" w14:textId="77777777">
        <w:trPr>
          <w:trHeight w:val="72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C5552FF" w14:textId="18AE1C1E" w:rsidR="00E85E73" w:rsidRPr="00EE1B9D" w:rsidRDefault="00E85E73">
            <w:pPr>
              <w:spacing w:before="105" w:line="252" w:lineRule="exact"/>
              <w:rPr>
                <w:rFonts w:ascii="Times New Roman" w:eastAsia="Times New Roman" w:hAnsi="Times New Roman" w:cs="Times New Roman"/>
              </w:rPr>
            </w:pPr>
            <w:r w:rsidRPr="00EE1B9D">
              <w:rPr>
                <w:rFonts w:ascii="Times New Roman" w:hAnsi="Times New Roman" w:cs="Times New Roman"/>
                <w:spacing w:val="-1"/>
              </w:rPr>
              <w:t>Public</w:t>
            </w:r>
            <w:r w:rsidRPr="00EE1B9D">
              <w:rPr>
                <w:rFonts w:ascii="Times New Roman" w:hAnsi="Times New Roman" w:cs="Times New Roman"/>
              </w:rPr>
              <w:t xml:space="preserve"> </w:t>
            </w:r>
            <w:r w:rsidRPr="00EE1B9D">
              <w:rPr>
                <w:rFonts w:ascii="Times New Roman" w:hAnsi="Times New Roman" w:cs="Times New Roman"/>
                <w:spacing w:val="-2"/>
              </w:rPr>
              <w:t xml:space="preserve">Comment </w:t>
            </w:r>
            <w:r w:rsidRPr="00EE1B9D">
              <w:rPr>
                <w:rFonts w:ascii="Times New Roman" w:hAnsi="Times New Roman" w:cs="Times New Roman"/>
              </w:rPr>
              <w:t xml:space="preserve">Field: </w:t>
            </w:r>
            <w:sdt>
              <w:sdtPr>
                <w:rPr>
                  <w:rFonts w:ascii="Times New Roman" w:hAnsi="Times New Roman" w:cs="Times New Roman"/>
                </w:rPr>
                <w:id w:val="-722364231"/>
                <w:placeholder>
                  <w:docPart w:val="DefaultPlaceholder_-1854013440"/>
                </w:placeholder>
                <w:text/>
              </w:sdtPr>
              <w:sdtContent>
                <w:r w:rsidRPr="00D13E2F">
                  <w:rPr>
                    <w:rFonts w:ascii="Times New Roman" w:hAnsi="Times New Roman" w:cs="Times New Roman"/>
                    <w:b w:val="0"/>
                    <w:bCs w:val="0"/>
                  </w:rPr>
                  <w:t xml:space="preserve">Enter comments on </w:t>
                </w:r>
                <w:r w:rsidR="009F0B3E" w:rsidRPr="00D13E2F">
                  <w:rPr>
                    <w:rFonts w:ascii="Times New Roman" w:hAnsi="Times New Roman" w:cs="Times New Roman"/>
                    <w:b w:val="0"/>
                    <w:bCs w:val="0"/>
                  </w:rPr>
                  <w:t>§170.315(a)(5) Patient Demographics and Observations Certification Criterion</w:t>
                </w:r>
                <w:r w:rsidRPr="00D13E2F">
                  <w:rPr>
                    <w:rFonts w:ascii="Times New Roman" w:hAnsi="Times New Roman" w:cs="Times New Roman"/>
                    <w:b w:val="0"/>
                    <w:bCs w:val="0"/>
                  </w:rPr>
                  <w:t>.</w:t>
                </w:r>
              </w:sdtContent>
            </w:sdt>
          </w:p>
        </w:tc>
      </w:tr>
    </w:tbl>
    <w:p w14:paraId="19AFC01C" w14:textId="6E0CD2F1" w:rsidR="009F0B3E" w:rsidRDefault="00F37636">
      <w:pPr>
        <w:rPr>
          <w:rFonts w:ascii="Times New Roman" w:eastAsia="Times New Roman" w:hAnsi="Times New Roman" w:cs="Times New Roman"/>
        </w:rPr>
      </w:pPr>
      <w:r>
        <w:rPr>
          <w:rFonts w:ascii="Times New Roman" w:eastAsia="Times New Roman" w:hAnsi="Times New Roman" w:cs="Times New Roman"/>
        </w:rPr>
        <w:br w:type="page"/>
      </w:r>
    </w:p>
    <w:tbl>
      <w:tblPr>
        <w:tblStyle w:val="GridTable4-Accent1"/>
        <w:tblpPr w:leftFromText="187" w:rightFromText="187" w:vertAnchor="text" w:tblpY="1"/>
        <w:tblW w:w="0" w:type="auto"/>
        <w:tblLook w:val="06A0" w:firstRow="1" w:lastRow="0" w:firstColumn="1" w:lastColumn="0" w:noHBand="1" w:noVBand="1"/>
      </w:tblPr>
      <w:tblGrid>
        <w:gridCol w:w="9790"/>
      </w:tblGrid>
      <w:tr w:rsidR="009F0B3E" w:rsidRPr="00EE1B9D" w14:paraId="26A6EA27" w14:textId="77777777" w:rsidTr="009F0B3E">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0" w:type="auto"/>
            <w:shd w:val="clear" w:color="auto" w:fill="17365D" w:themeFill="text2" w:themeFillShade="BF"/>
          </w:tcPr>
          <w:p w14:paraId="3EA906AE" w14:textId="0D21C28C" w:rsidR="009F0B3E" w:rsidRPr="00EA5BAE" w:rsidRDefault="009F0B3E" w:rsidP="009F0B3E">
            <w:pPr>
              <w:pStyle w:val="TableParagraph"/>
              <w:spacing w:before="125"/>
              <w:ind w:left="104"/>
              <w:rPr>
                <w:rFonts w:ascii="Times New Roman"/>
                <w:b w:val="0"/>
                <w:color w:val="FFFFFF"/>
                <w:spacing w:val="-1"/>
              </w:rPr>
            </w:pPr>
            <w:r w:rsidRPr="00EA5BAE">
              <w:rPr>
                <w:rFonts w:ascii="Times New Roman"/>
                <w:color w:val="FFFFFF"/>
                <w:spacing w:val="-1"/>
              </w:rPr>
              <w:lastRenderedPageBreak/>
              <w:t>§</w:t>
            </w:r>
            <w:r w:rsidRPr="00EA5BAE">
              <w:rPr>
                <w:rFonts w:ascii="Times New Roman"/>
                <w:color w:val="FFFFFF"/>
                <w:spacing w:val="-1"/>
              </w:rPr>
              <w:t xml:space="preserve"> 170.315(b)(1) Transitions of Care C</w:t>
            </w:r>
            <w:r>
              <w:rPr>
                <w:rFonts w:ascii="Times New Roman"/>
                <w:color w:val="FFFFFF"/>
                <w:spacing w:val="-1"/>
              </w:rPr>
              <w:t>ertification C</w:t>
            </w:r>
            <w:r w:rsidRPr="00EA5BAE">
              <w:rPr>
                <w:rFonts w:ascii="Times New Roman"/>
                <w:color w:val="FFFFFF"/>
                <w:spacing w:val="-1"/>
              </w:rPr>
              <w:t>riterion</w:t>
            </w:r>
          </w:p>
          <w:p w14:paraId="1375BB80" w14:textId="75720DB6" w:rsidR="009F0B3E" w:rsidRPr="00EE1B9D" w:rsidRDefault="009F0B3E">
            <w:pPr>
              <w:spacing w:line="252" w:lineRule="exact"/>
              <w:rPr>
                <w:rFonts w:ascii="Times New Roman" w:eastAsia="Times New Roman" w:hAnsi="Times New Roman" w:cs="Times New Roman"/>
              </w:rPr>
            </w:pPr>
          </w:p>
        </w:tc>
      </w:tr>
      <w:tr w:rsidR="009F0B3E" w:rsidRPr="00EE1B9D" w14:paraId="60082E6D" w14:textId="77777777">
        <w:trPr>
          <w:trHeight w:val="432"/>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6C71AD09" w14:textId="77777777" w:rsidR="009F0B3E" w:rsidRPr="001C44AB" w:rsidRDefault="009F0B3E">
            <w:pPr>
              <w:pStyle w:val="TableParagraph"/>
              <w:tabs>
                <w:tab w:val="left" w:pos="2662"/>
              </w:tabs>
              <w:spacing w:before="105"/>
              <w:ind w:left="104" w:right="211"/>
              <w:rPr>
                <w:rFonts w:ascii="Times New Roman" w:hAnsi="Times New Roman" w:cs="Times New Roman"/>
                <w:b w:val="0"/>
                <w:bCs w:val="0"/>
                <w:spacing w:val="-1"/>
              </w:rPr>
            </w:pPr>
            <w:r w:rsidRPr="001C44AB">
              <w:rPr>
                <w:rFonts w:ascii="Times New Roman"/>
                <w:spacing w:val="-1"/>
              </w:rPr>
              <w:t>Included in Base EHR Definition?</w:t>
            </w:r>
            <w:r w:rsidRPr="001C44AB">
              <w:rPr>
                <w:rFonts w:ascii="Times New Roman"/>
                <w:b w:val="0"/>
                <w:bCs w:val="0"/>
                <w:spacing w:val="-1"/>
              </w:rPr>
              <w:t xml:space="preserve"> Yes</w:t>
            </w:r>
          </w:p>
        </w:tc>
      </w:tr>
      <w:tr w:rsidR="009F0B3E" w:rsidRPr="00EE1B9D" w14:paraId="4006D587" w14:textId="77777777" w:rsidTr="00DE7153">
        <w:trPr>
          <w:trHeight w:val="584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396FE342" w14:textId="77777777" w:rsidR="00235F8F" w:rsidRPr="00235F8F" w:rsidRDefault="00235F8F" w:rsidP="00235F8F">
            <w:pPr>
              <w:pStyle w:val="TableParagraph"/>
              <w:spacing w:before="105"/>
              <w:ind w:left="104" w:right="142"/>
              <w:rPr>
                <w:rFonts w:ascii="Times New Roman" w:eastAsia="Times New Roman" w:hAnsi="Times New Roman" w:cs="Times New Roman"/>
                <w:b w:val="0"/>
                <w:bCs w:val="0"/>
              </w:rPr>
            </w:pPr>
            <w:r w:rsidRPr="00235F8F">
              <w:rPr>
                <w:rFonts w:ascii="Times New Roman" w:eastAsia="Times New Roman" w:hAnsi="Times New Roman" w:cs="Times New Roman"/>
                <w:b w:val="0"/>
                <w:bCs w:val="0"/>
              </w:rPr>
              <w:t>(b)* * *</w:t>
            </w:r>
          </w:p>
          <w:p w14:paraId="146E210A" w14:textId="77777777" w:rsidR="00235F8F" w:rsidRPr="00235F8F" w:rsidRDefault="00235F8F" w:rsidP="00235F8F">
            <w:pPr>
              <w:pStyle w:val="TableParagraph"/>
              <w:spacing w:before="105"/>
              <w:ind w:left="104" w:right="142"/>
              <w:rPr>
                <w:rFonts w:ascii="Times New Roman" w:eastAsia="Times New Roman" w:hAnsi="Times New Roman" w:cs="Times New Roman"/>
                <w:b w:val="0"/>
                <w:bCs w:val="0"/>
              </w:rPr>
            </w:pPr>
            <w:r w:rsidRPr="00235F8F">
              <w:rPr>
                <w:rFonts w:ascii="Times New Roman" w:eastAsia="Times New Roman" w:hAnsi="Times New Roman" w:cs="Times New Roman"/>
                <w:b w:val="0"/>
                <w:bCs w:val="0"/>
              </w:rPr>
              <w:t>(1)* * *</w:t>
            </w:r>
          </w:p>
          <w:p w14:paraId="5FF629BD" w14:textId="77777777" w:rsidR="00235F8F" w:rsidRPr="00235F8F" w:rsidRDefault="00235F8F" w:rsidP="00235F8F">
            <w:pPr>
              <w:pStyle w:val="TableParagraph"/>
              <w:spacing w:before="105"/>
              <w:ind w:left="104" w:right="142"/>
              <w:rPr>
                <w:rFonts w:ascii="Times New Roman" w:eastAsia="Times New Roman" w:hAnsi="Times New Roman" w:cs="Times New Roman"/>
                <w:b w:val="0"/>
                <w:bCs w:val="0"/>
              </w:rPr>
            </w:pPr>
            <w:r w:rsidRPr="00235F8F">
              <w:rPr>
                <w:rFonts w:ascii="Times New Roman" w:eastAsia="Times New Roman" w:hAnsi="Times New Roman" w:cs="Times New Roman"/>
                <w:b w:val="0"/>
                <w:bCs w:val="0"/>
              </w:rPr>
              <w:t>(iii)* * *</w:t>
            </w:r>
          </w:p>
          <w:p w14:paraId="01AC1ED7" w14:textId="77777777" w:rsidR="00235F8F" w:rsidRPr="00235F8F" w:rsidRDefault="00235F8F" w:rsidP="00235F8F">
            <w:pPr>
              <w:pStyle w:val="TableParagraph"/>
              <w:spacing w:before="105"/>
              <w:ind w:left="104" w:right="142"/>
              <w:rPr>
                <w:rFonts w:ascii="Times New Roman" w:eastAsia="Times New Roman" w:hAnsi="Times New Roman" w:cs="Times New Roman"/>
                <w:b w:val="0"/>
                <w:bCs w:val="0"/>
              </w:rPr>
            </w:pPr>
            <w:r w:rsidRPr="00235F8F">
              <w:rPr>
                <w:rFonts w:ascii="Times New Roman" w:eastAsia="Times New Roman" w:hAnsi="Times New Roman" w:cs="Times New Roman"/>
                <w:b w:val="0"/>
                <w:bCs w:val="0"/>
              </w:rPr>
              <w:t>(A)* * *</w:t>
            </w:r>
          </w:p>
          <w:p w14:paraId="4327D627" w14:textId="77777777" w:rsidR="00235F8F" w:rsidRPr="00235F8F" w:rsidRDefault="00235F8F" w:rsidP="00235F8F">
            <w:pPr>
              <w:pStyle w:val="TableParagraph"/>
              <w:spacing w:before="105"/>
              <w:ind w:left="104" w:right="142"/>
              <w:rPr>
                <w:rFonts w:ascii="Times New Roman" w:eastAsia="Times New Roman" w:hAnsi="Times New Roman" w:cs="Times New Roman"/>
                <w:b w:val="0"/>
                <w:bCs w:val="0"/>
              </w:rPr>
            </w:pPr>
            <w:r w:rsidRPr="00235F8F">
              <w:rPr>
                <w:rFonts w:ascii="Times New Roman" w:eastAsia="Times New Roman" w:hAnsi="Times New Roman" w:cs="Times New Roman"/>
                <w:b w:val="0"/>
                <w:bCs w:val="0"/>
              </w:rPr>
              <w:t>(1) The data classes expressed in the standards in § 170.213 and in accordance with § 170.205(a)(4), (5), and paragraphs (b)(1)(iii)(A)(3)(</w:t>
            </w:r>
            <w:proofErr w:type="spellStart"/>
            <w:r w:rsidRPr="00235F8F">
              <w:rPr>
                <w:rFonts w:ascii="Times New Roman" w:eastAsia="Times New Roman" w:hAnsi="Times New Roman" w:cs="Times New Roman"/>
                <w:b w:val="0"/>
                <w:bCs w:val="0"/>
              </w:rPr>
              <w:t>i</w:t>
            </w:r>
            <w:proofErr w:type="spellEnd"/>
            <w:r w:rsidRPr="00235F8F">
              <w:rPr>
                <w:rFonts w:ascii="Times New Roman" w:eastAsia="Times New Roman" w:hAnsi="Times New Roman" w:cs="Times New Roman"/>
                <w:b w:val="0"/>
                <w:bCs w:val="0"/>
              </w:rPr>
              <w:t xml:space="preserve">) through (iii) of this section for the time period up to and including December 31, 2024, or </w:t>
            </w:r>
          </w:p>
          <w:p w14:paraId="6A4F6AE9" w14:textId="77777777" w:rsidR="00235F8F" w:rsidRPr="00235F8F" w:rsidRDefault="00235F8F" w:rsidP="00235F8F">
            <w:pPr>
              <w:pStyle w:val="TableParagraph"/>
              <w:spacing w:before="105"/>
              <w:ind w:left="104" w:right="142"/>
              <w:rPr>
                <w:rFonts w:ascii="Times New Roman" w:eastAsia="Times New Roman" w:hAnsi="Times New Roman" w:cs="Times New Roman"/>
                <w:b w:val="0"/>
                <w:bCs w:val="0"/>
              </w:rPr>
            </w:pPr>
            <w:r w:rsidRPr="00235F8F">
              <w:rPr>
                <w:rFonts w:ascii="Times New Roman" w:eastAsia="Times New Roman" w:hAnsi="Times New Roman" w:cs="Times New Roman"/>
                <w:b w:val="0"/>
                <w:bCs w:val="0"/>
              </w:rPr>
              <w:t>(2) The data classes expressed in the standards in § 170.213 and in accordance with § 170.205(a)(4), (6), and paragraphs (b)(1)(iii)(A)(3)(</w:t>
            </w:r>
            <w:proofErr w:type="spellStart"/>
            <w:r w:rsidRPr="00235F8F">
              <w:rPr>
                <w:rFonts w:ascii="Times New Roman" w:eastAsia="Times New Roman" w:hAnsi="Times New Roman" w:cs="Times New Roman"/>
                <w:b w:val="0"/>
                <w:bCs w:val="0"/>
              </w:rPr>
              <w:t>i</w:t>
            </w:r>
            <w:proofErr w:type="spellEnd"/>
            <w:r w:rsidRPr="00235F8F">
              <w:rPr>
                <w:rFonts w:ascii="Times New Roman" w:eastAsia="Times New Roman" w:hAnsi="Times New Roman" w:cs="Times New Roman"/>
                <w:b w:val="0"/>
                <w:bCs w:val="0"/>
              </w:rPr>
              <w:t>) through (iii) of this section, and</w:t>
            </w:r>
          </w:p>
          <w:p w14:paraId="03C56E33" w14:textId="77777777" w:rsidR="00235F8F" w:rsidRPr="00235F8F" w:rsidRDefault="00235F8F" w:rsidP="00235F8F">
            <w:pPr>
              <w:pStyle w:val="TableParagraph"/>
              <w:spacing w:before="105"/>
              <w:ind w:left="104" w:right="142"/>
              <w:rPr>
                <w:rFonts w:ascii="Times New Roman" w:eastAsia="Times New Roman" w:hAnsi="Times New Roman" w:cs="Times New Roman"/>
                <w:b w:val="0"/>
                <w:bCs w:val="0"/>
              </w:rPr>
            </w:pPr>
            <w:r w:rsidRPr="00235F8F">
              <w:rPr>
                <w:rFonts w:ascii="Times New Roman" w:eastAsia="Times New Roman" w:hAnsi="Times New Roman" w:cs="Times New Roman"/>
                <w:b w:val="0"/>
                <w:bCs w:val="0"/>
              </w:rPr>
              <w:t>* * * * *</w:t>
            </w:r>
          </w:p>
          <w:p w14:paraId="4821502D" w14:textId="77777777" w:rsidR="00235F8F" w:rsidRPr="00235F8F" w:rsidRDefault="00235F8F" w:rsidP="00235F8F">
            <w:pPr>
              <w:pStyle w:val="TableParagraph"/>
              <w:spacing w:before="105"/>
              <w:ind w:left="104" w:right="142"/>
              <w:rPr>
                <w:rFonts w:ascii="Times New Roman" w:eastAsia="Times New Roman" w:hAnsi="Times New Roman" w:cs="Times New Roman"/>
                <w:b w:val="0"/>
                <w:bCs w:val="0"/>
              </w:rPr>
            </w:pPr>
            <w:r w:rsidRPr="00235F8F">
              <w:rPr>
                <w:rFonts w:ascii="Times New Roman" w:eastAsia="Times New Roman" w:hAnsi="Times New Roman" w:cs="Times New Roman"/>
                <w:b w:val="0"/>
                <w:bCs w:val="0"/>
              </w:rPr>
              <w:t>(B)* * *</w:t>
            </w:r>
          </w:p>
          <w:p w14:paraId="410DAA49" w14:textId="77777777" w:rsidR="00235F8F" w:rsidRPr="00235F8F" w:rsidRDefault="00235F8F" w:rsidP="00235F8F">
            <w:pPr>
              <w:pStyle w:val="TableParagraph"/>
              <w:spacing w:before="105"/>
              <w:ind w:left="104" w:right="142"/>
              <w:rPr>
                <w:rFonts w:ascii="Times New Roman" w:eastAsia="Times New Roman" w:hAnsi="Times New Roman" w:cs="Times New Roman"/>
                <w:b w:val="0"/>
                <w:bCs w:val="0"/>
              </w:rPr>
            </w:pPr>
            <w:r w:rsidRPr="00235F8F">
              <w:rPr>
                <w:rFonts w:ascii="Times New Roman" w:eastAsia="Times New Roman" w:hAnsi="Times New Roman" w:cs="Times New Roman"/>
                <w:b w:val="0"/>
                <w:bCs w:val="0"/>
              </w:rPr>
              <w:t>(2) At a minimum, the version of the standard specified in § 170.207(a)(1).</w:t>
            </w:r>
          </w:p>
          <w:p w14:paraId="444A877D" w14:textId="77777777" w:rsidR="00235F8F" w:rsidRPr="00235F8F" w:rsidRDefault="00235F8F" w:rsidP="00235F8F">
            <w:pPr>
              <w:pStyle w:val="TableParagraph"/>
              <w:spacing w:before="105"/>
              <w:ind w:left="104" w:right="142"/>
              <w:rPr>
                <w:rFonts w:ascii="Times New Roman" w:eastAsia="Times New Roman" w:hAnsi="Times New Roman" w:cs="Times New Roman"/>
                <w:b w:val="0"/>
                <w:bCs w:val="0"/>
              </w:rPr>
            </w:pPr>
            <w:r w:rsidRPr="00235F8F">
              <w:rPr>
                <w:rFonts w:ascii="Times New Roman" w:eastAsia="Times New Roman" w:hAnsi="Times New Roman" w:cs="Times New Roman"/>
                <w:b w:val="0"/>
                <w:bCs w:val="0"/>
              </w:rPr>
              <w:t>* * * * *</w:t>
            </w:r>
          </w:p>
          <w:p w14:paraId="7A3C9F7F" w14:textId="77777777" w:rsidR="00235F8F" w:rsidRPr="00235F8F" w:rsidRDefault="00235F8F" w:rsidP="00235F8F">
            <w:pPr>
              <w:pStyle w:val="TableParagraph"/>
              <w:spacing w:before="105"/>
              <w:ind w:left="104" w:right="142"/>
              <w:rPr>
                <w:rFonts w:ascii="Times New Roman" w:eastAsia="Times New Roman" w:hAnsi="Times New Roman" w:cs="Times New Roman"/>
                <w:b w:val="0"/>
                <w:bCs w:val="0"/>
              </w:rPr>
            </w:pPr>
            <w:r w:rsidRPr="00235F8F">
              <w:rPr>
                <w:rFonts w:ascii="Times New Roman" w:eastAsia="Times New Roman" w:hAnsi="Times New Roman" w:cs="Times New Roman"/>
                <w:b w:val="0"/>
                <w:bCs w:val="0"/>
              </w:rPr>
              <w:t xml:space="preserve">(G) </w:t>
            </w:r>
            <w:r w:rsidRPr="00235F8F">
              <w:rPr>
                <w:rFonts w:ascii="Times New Roman" w:eastAsia="Times New Roman" w:hAnsi="Times New Roman" w:cs="Times New Roman"/>
                <w:b w:val="0"/>
                <w:bCs w:val="0"/>
                <w:i/>
                <w:iCs/>
              </w:rPr>
              <w:t>Patient matching data</w:t>
            </w:r>
            <w:r w:rsidRPr="00235F8F">
              <w:rPr>
                <w:rFonts w:ascii="Times New Roman" w:eastAsia="Times New Roman" w:hAnsi="Times New Roman" w:cs="Times New Roman"/>
                <w:b w:val="0"/>
                <w:bCs w:val="0"/>
              </w:rPr>
              <w:t>. First name, last name, previous name, middle name (including middle initial), suffix, date of birth, current address, phone number, and sex. The following constraints apply:</w:t>
            </w:r>
          </w:p>
          <w:p w14:paraId="02BFCA38" w14:textId="77777777" w:rsidR="00235F8F" w:rsidRPr="00235F8F" w:rsidRDefault="00235F8F" w:rsidP="00235F8F">
            <w:pPr>
              <w:pStyle w:val="TableParagraph"/>
              <w:spacing w:before="105"/>
              <w:ind w:left="104" w:right="142"/>
              <w:rPr>
                <w:rFonts w:ascii="Times New Roman" w:eastAsia="Times New Roman" w:hAnsi="Times New Roman" w:cs="Times New Roman"/>
                <w:b w:val="0"/>
                <w:bCs w:val="0"/>
              </w:rPr>
            </w:pPr>
            <w:r w:rsidRPr="00235F8F">
              <w:rPr>
                <w:rFonts w:ascii="Times New Roman" w:eastAsia="Times New Roman" w:hAnsi="Times New Roman" w:cs="Times New Roman"/>
                <w:b w:val="0"/>
                <w:bCs w:val="0"/>
              </w:rPr>
              <w:t>* * * * *</w:t>
            </w:r>
          </w:p>
          <w:p w14:paraId="430C0ACB" w14:textId="12BD7C38" w:rsidR="009F0B3E" w:rsidRPr="006863B9" w:rsidRDefault="00235F8F" w:rsidP="00235F8F">
            <w:pPr>
              <w:pStyle w:val="TableParagraph"/>
              <w:spacing w:before="105"/>
              <w:ind w:left="104" w:right="142"/>
              <w:rPr>
                <w:rFonts w:ascii="Times New Roman" w:hAnsi="Times New Roman" w:cs="Times New Roman"/>
                <w:b w:val="0"/>
                <w:bCs w:val="0"/>
                <w:spacing w:val="-1"/>
              </w:rPr>
            </w:pPr>
            <w:r w:rsidRPr="00235F8F">
              <w:rPr>
                <w:rFonts w:ascii="Times New Roman" w:eastAsia="Times New Roman" w:hAnsi="Times New Roman" w:cs="Times New Roman"/>
                <w:b w:val="0"/>
                <w:bCs w:val="0"/>
              </w:rPr>
              <w:t xml:space="preserve">(3) </w:t>
            </w:r>
            <w:r w:rsidRPr="00235F8F">
              <w:rPr>
                <w:rFonts w:ascii="Times New Roman" w:eastAsia="Times New Roman" w:hAnsi="Times New Roman" w:cs="Times New Roman"/>
                <w:b w:val="0"/>
                <w:bCs w:val="0"/>
                <w:i/>
                <w:iCs/>
              </w:rPr>
              <w:t>Sex Constraint</w:t>
            </w:r>
            <w:r w:rsidRPr="00235F8F">
              <w:rPr>
                <w:rFonts w:ascii="Times New Roman" w:eastAsia="Times New Roman" w:hAnsi="Times New Roman" w:cs="Times New Roman"/>
                <w:b w:val="0"/>
                <w:bCs w:val="0"/>
              </w:rPr>
              <w:t>: Represent sex with the standards adopted in § 170.213.</w:t>
            </w:r>
          </w:p>
        </w:tc>
      </w:tr>
      <w:tr w:rsidR="009F0B3E" w:rsidRPr="00EE1B9D" w14:paraId="490770AA" w14:textId="77777777">
        <w:trPr>
          <w:trHeight w:val="71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613A7654" w14:textId="77777777" w:rsidR="009F0B3E" w:rsidRPr="00EE1B9D" w:rsidRDefault="009F0B3E">
            <w:pPr>
              <w:spacing w:line="252" w:lineRule="exact"/>
              <w:rPr>
                <w:rFonts w:ascii="Times New Roman" w:hAnsi="Times New Roman" w:cs="Times New Roman"/>
                <w:b w:val="0"/>
                <w:bCs w:val="0"/>
                <w:spacing w:val="-1"/>
              </w:rPr>
            </w:pPr>
          </w:p>
          <w:p w14:paraId="1ADA7000" w14:textId="179470F9" w:rsidR="009F0B3E" w:rsidRPr="00EE1B9D" w:rsidRDefault="009F0B3E">
            <w:pPr>
              <w:spacing w:line="252" w:lineRule="exact"/>
              <w:rPr>
                <w:rFonts w:ascii="Times New Roman" w:eastAsia="Times New Roman" w:hAnsi="Times New Roman" w:cs="Times New Roman"/>
              </w:rPr>
            </w:pPr>
            <w:r w:rsidRPr="00EE1B9D">
              <w:rPr>
                <w:rFonts w:ascii="Times New Roman" w:hAnsi="Times New Roman" w:cs="Times New Roman"/>
                <w:spacing w:val="-1"/>
              </w:rPr>
              <w:t>Preamble</w:t>
            </w:r>
            <w:r w:rsidRPr="00EE1B9D">
              <w:rPr>
                <w:rFonts w:ascii="Times New Roman" w:hAnsi="Times New Roman" w:cs="Times New Roman"/>
                <w:spacing w:val="-2"/>
              </w:rPr>
              <w:t xml:space="preserve"> </w:t>
            </w:r>
            <w:r w:rsidRPr="00EE1B9D">
              <w:rPr>
                <w:rFonts w:ascii="Times New Roman" w:hAnsi="Times New Roman" w:cs="Times New Roman"/>
              </w:rPr>
              <w:t>FR</w:t>
            </w:r>
            <w:r w:rsidRPr="00EE1B9D">
              <w:rPr>
                <w:rFonts w:ascii="Times New Roman" w:hAnsi="Times New Roman" w:cs="Times New Roman"/>
                <w:spacing w:val="-1"/>
              </w:rPr>
              <w:t xml:space="preserve"> Citation:</w:t>
            </w:r>
            <w:r w:rsidRPr="00EE1B9D">
              <w:rPr>
                <w:rFonts w:ascii="Times New Roman" w:hAnsi="Times New Roman" w:cs="Times New Roman"/>
                <w:spacing w:val="-1"/>
              </w:rPr>
              <w:tab/>
            </w:r>
            <w:r w:rsidR="1A053F46" w:rsidRPr="67CFF0FF">
              <w:rPr>
                <w:rFonts w:ascii="Times New Roman" w:hAnsi="Times New Roman" w:cs="Times New Roman"/>
              </w:rPr>
              <w:t xml:space="preserve"> </w:t>
            </w:r>
            <w:r w:rsidR="1A053F46" w:rsidRPr="1845B3CF">
              <w:rPr>
                <w:rFonts w:ascii="Times New Roman" w:hAnsi="Times New Roman" w:cs="Times New Roman"/>
                <w:b w:val="0"/>
                <w:bCs w:val="0"/>
              </w:rPr>
              <w:t>88 FR 23821</w:t>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t>Specific</w:t>
            </w:r>
            <w:r w:rsidRPr="00EE1B9D">
              <w:rPr>
                <w:rFonts w:ascii="Times New Roman" w:hAnsi="Times New Roman" w:cs="Times New Roman"/>
                <w:spacing w:val="-2"/>
              </w:rPr>
              <w:t xml:space="preserve"> </w:t>
            </w:r>
            <w:r w:rsidRPr="00EE1B9D">
              <w:rPr>
                <w:rFonts w:ascii="Times New Roman" w:hAnsi="Times New Roman" w:cs="Times New Roman"/>
                <w:spacing w:val="-1"/>
              </w:rPr>
              <w:t>questions</w:t>
            </w:r>
            <w:r w:rsidRPr="00EE1B9D">
              <w:rPr>
                <w:rFonts w:ascii="Times New Roman" w:hAnsi="Times New Roman" w:cs="Times New Roman"/>
                <w:spacing w:val="-2"/>
              </w:rPr>
              <w:t xml:space="preserve"> </w:t>
            </w:r>
            <w:r w:rsidRPr="00EE1B9D">
              <w:rPr>
                <w:rFonts w:ascii="Times New Roman" w:hAnsi="Times New Roman" w:cs="Times New Roman"/>
              </w:rPr>
              <w:t>in</w:t>
            </w:r>
            <w:r w:rsidRPr="00EE1B9D">
              <w:rPr>
                <w:rFonts w:ascii="Times New Roman" w:hAnsi="Times New Roman" w:cs="Times New Roman"/>
                <w:spacing w:val="-1"/>
              </w:rPr>
              <w:t xml:space="preserve"> preamble?</w:t>
            </w:r>
            <w:r w:rsidRPr="00EE1B9D">
              <w:rPr>
                <w:rFonts w:ascii="Times New Roman" w:hAnsi="Times New Roman" w:cs="Times New Roman"/>
                <w:spacing w:val="51"/>
              </w:rPr>
              <w:t xml:space="preserve"> </w:t>
            </w:r>
            <w:r w:rsidRPr="00280668">
              <w:rPr>
                <w:rFonts w:ascii="Times New Roman" w:hAnsi="Times New Roman" w:cs="Times New Roman"/>
                <w:b w:val="0"/>
                <w:bCs w:val="0"/>
              </w:rPr>
              <w:t>Yes</w:t>
            </w:r>
          </w:p>
        </w:tc>
      </w:tr>
      <w:tr w:rsidR="009F0B3E" w:rsidRPr="00EE1B9D" w14:paraId="0B81866C" w14:textId="77777777" w:rsidTr="00DE7153">
        <w:trPr>
          <w:trHeight w:val="515"/>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3D79FA3B" w14:textId="7E0E2D5C" w:rsidR="009F0B3E" w:rsidRPr="00EE1B9D" w:rsidRDefault="009F0B3E">
            <w:pPr>
              <w:spacing w:line="252" w:lineRule="exact"/>
              <w:rPr>
                <w:rFonts w:ascii="Times New Roman" w:hAnsi="Times New Roman" w:cs="Times New Roman"/>
                <w:b w:val="0"/>
                <w:bCs w:val="0"/>
                <w:spacing w:val="-1"/>
              </w:rPr>
            </w:pPr>
            <w:r w:rsidRPr="00EE1B9D">
              <w:rPr>
                <w:rFonts w:ascii="Times New Roman" w:hAnsi="Times New Roman" w:cs="Times New Roman"/>
                <w:spacing w:val="-1"/>
              </w:rPr>
              <w:t>Regulatory</w:t>
            </w:r>
            <w:r w:rsidRPr="00EE1B9D">
              <w:rPr>
                <w:rFonts w:ascii="Times New Roman" w:hAnsi="Times New Roman" w:cs="Times New Roman"/>
              </w:rPr>
              <w:t xml:space="preserve"> </w:t>
            </w:r>
            <w:r w:rsidRPr="00EE1B9D">
              <w:rPr>
                <w:rFonts w:ascii="Times New Roman" w:hAnsi="Times New Roman" w:cs="Times New Roman"/>
                <w:spacing w:val="-1"/>
              </w:rPr>
              <w:t>Impact</w:t>
            </w:r>
            <w:r w:rsidRPr="00EE1B9D">
              <w:rPr>
                <w:rFonts w:ascii="Times New Roman" w:hAnsi="Times New Roman" w:cs="Times New Roman"/>
                <w:spacing w:val="1"/>
              </w:rPr>
              <w:t xml:space="preserve"> </w:t>
            </w:r>
            <w:r w:rsidRPr="00EE1B9D">
              <w:rPr>
                <w:rFonts w:ascii="Times New Roman" w:hAnsi="Times New Roman" w:cs="Times New Roman"/>
                <w:spacing w:val="-1"/>
              </w:rPr>
              <w:t>Analysis:</w:t>
            </w:r>
            <w:r w:rsidRPr="00EE1B9D">
              <w:rPr>
                <w:rFonts w:ascii="Times New Roman" w:hAnsi="Times New Roman" w:cs="Times New Roman"/>
                <w:b w:val="0"/>
                <w:bCs w:val="0"/>
                <w:spacing w:val="1"/>
              </w:rPr>
              <w:t xml:space="preserve"> </w:t>
            </w:r>
            <w:r w:rsidRPr="00EE1B9D">
              <w:rPr>
                <w:rFonts w:ascii="Times New Roman" w:hAnsi="Times New Roman" w:cs="Times New Roman"/>
                <w:b w:val="0"/>
                <w:bCs w:val="0"/>
                <w:spacing w:val="-1"/>
              </w:rPr>
              <w:t>Please</w:t>
            </w:r>
            <w:r w:rsidRPr="00EE1B9D">
              <w:rPr>
                <w:rFonts w:ascii="Times New Roman" w:hAnsi="Times New Roman" w:cs="Times New Roman"/>
                <w:b w:val="0"/>
                <w:bCs w:val="0"/>
              </w:rPr>
              <w:t xml:space="preserve"> </w:t>
            </w:r>
            <w:r w:rsidRPr="00EE1B9D">
              <w:rPr>
                <w:rFonts w:ascii="Times New Roman" w:hAnsi="Times New Roman" w:cs="Times New Roman"/>
                <w:b w:val="0"/>
                <w:bCs w:val="0"/>
                <w:spacing w:val="-1"/>
              </w:rPr>
              <w:t>see</w:t>
            </w:r>
            <w:r w:rsidRPr="00EE1B9D">
              <w:rPr>
                <w:rFonts w:ascii="Times New Roman" w:hAnsi="Times New Roman" w:cs="Times New Roman"/>
                <w:b w:val="0"/>
                <w:spacing w:val="-1"/>
              </w:rPr>
              <w:t xml:space="preserve"> </w:t>
            </w:r>
            <w:r w:rsidR="70F08009" w:rsidRPr="00EE1B9D">
              <w:rPr>
                <w:rFonts w:ascii="Times New Roman" w:hAnsi="Times New Roman" w:cs="Times New Roman"/>
                <w:b w:val="0"/>
                <w:bCs w:val="0"/>
                <w:spacing w:val="-1"/>
              </w:rPr>
              <w:t>88 FR 23897</w:t>
            </w:r>
            <w:r w:rsidRPr="00EE1B9D">
              <w:rPr>
                <w:rFonts w:ascii="Times New Roman" w:hAnsi="Times New Roman" w:cs="Times New Roman"/>
                <w:b w:val="0"/>
                <w:bCs w:val="0"/>
              </w:rPr>
              <w:t xml:space="preserve"> for</w:t>
            </w:r>
            <w:r w:rsidRPr="00EE1B9D">
              <w:rPr>
                <w:rFonts w:ascii="Times New Roman" w:hAnsi="Times New Roman" w:cs="Times New Roman"/>
                <w:b w:val="0"/>
                <w:bCs w:val="0"/>
                <w:spacing w:val="-1"/>
              </w:rPr>
              <w:t xml:space="preserve"> estimates related to this proposal.</w:t>
            </w:r>
          </w:p>
        </w:tc>
      </w:tr>
      <w:tr w:rsidR="009F0B3E" w:rsidRPr="00EE1B9D" w14:paraId="6336AC3E" w14:textId="77777777" w:rsidTr="007C1703">
        <w:trPr>
          <w:trHeight w:val="434"/>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30EA0AD" w14:textId="1E892549" w:rsidR="009F0B3E" w:rsidRPr="00EE1B9D" w:rsidRDefault="009F0B3E">
            <w:pPr>
              <w:spacing w:before="105" w:line="252" w:lineRule="exact"/>
              <w:rPr>
                <w:rFonts w:ascii="Times New Roman" w:eastAsia="Times New Roman" w:hAnsi="Times New Roman" w:cs="Times New Roman"/>
              </w:rPr>
            </w:pPr>
            <w:r w:rsidRPr="00EE1B9D">
              <w:rPr>
                <w:rFonts w:ascii="Times New Roman" w:hAnsi="Times New Roman" w:cs="Times New Roman"/>
                <w:spacing w:val="-1"/>
              </w:rPr>
              <w:t>Public</w:t>
            </w:r>
            <w:r w:rsidRPr="00EE1B9D">
              <w:rPr>
                <w:rFonts w:ascii="Times New Roman" w:hAnsi="Times New Roman" w:cs="Times New Roman"/>
              </w:rPr>
              <w:t xml:space="preserve"> </w:t>
            </w:r>
            <w:r w:rsidRPr="00EE1B9D">
              <w:rPr>
                <w:rFonts w:ascii="Times New Roman" w:hAnsi="Times New Roman" w:cs="Times New Roman"/>
                <w:spacing w:val="-2"/>
              </w:rPr>
              <w:t xml:space="preserve">Comment </w:t>
            </w:r>
            <w:r w:rsidRPr="00EE1B9D">
              <w:rPr>
                <w:rFonts w:ascii="Times New Roman" w:hAnsi="Times New Roman" w:cs="Times New Roman"/>
              </w:rPr>
              <w:t xml:space="preserve">Field: </w:t>
            </w:r>
            <w:sdt>
              <w:sdtPr>
                <w:rPr>
                  <w:rFonts w:ascii="Times New Roman" w:hAnsi="Times New Roman" w:cs="Times New Roman"/>
                </w:rPr>
                <w:id w:val="483431584"/>
                <w:placeholder>
                  <w:docPart w:val="DefaultPlaceholder_-1854013440"/>
                </w:placeholder>
                <w:text/>
              </w:sdtPr>
              <w:sdtContent>
                <w:r w:rsidRPr="00D13E2F">
                  <w:rPr>
                    <w:rFonts w:ascii="Times New Roman" w:hAnsi="Times New Roman" w:cs="Times New Roman"/>
                    <w:b w:val="0"/>
                    <w:bCs w:val="0"/>
                  </w:rPr>
                  <w:t>Enter comments on § 170.315(b)(1) Transitions of Care Certification Criterion.</w:t>
                </w:r>
              </w:sdtContent>
            </w:sdt>
          </w:p>
        </w:tc>
      </w:tr>
    </w:tbl>
    <w:p w14:paraId="4B05C6DF" w14:textId="77777777" w:rsidR="009F0B3E" w:rsidRDefault="009F0B3E">
      <w:pPr>
        <w:rPr>
          <w:rFonts w:ascii="Times New Roman" w:eastAsia="Times New Roman" w:hAnsi="Times New Roman" w:cs="Times New Roman"/>
        </w:rPr>
      </w:pPr>
    </w:p>
    <w:p w14:paraId="54917503" w14:textId="77777777" w:rsidR="00BF30E7" w:rsidRDefault="00BF30E7">
      <w:pPr>
        <w:rPr>
          <w:rFonts w:ascii="Times New Roman" w:eastAsia="Times New Roman" w:hAnsi="Times New Roman" w:cs="Times New Roman"/>
        </w:rPr>
      </w:pPr>
    </w:p>
    <w:tbl>
      <w:tblPr>
        <w:tblStyle w:val="GridTable4-Accent1"/>
        <w:tblpPr w:leftFromText="187" w:rightFromText="187" w:vertAnchor="text" w:tblpY="1"/>
        <w:tblW w:w="0" w:type="auto"/>
        <w:tblLook w:val="06A0" w:firstRow="1" w:lastRow="0" w:firstColumn="1" w:lastColumn="0" w:noHBand="1" w:noVBand="1"/>
      </w:tblPr>
      <w:tblGrid>
        <w:gridCol w:w="9790"/>
      </w:tblGrid>
      <w:tr w:rsidR="00BF30E7" w:rsidRPr="00EE1B9D" w14:paraId="00D9A77C" w14:textId="77777777" w:rsidTr="004740C7">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0" w:type="auto"/>
            <w:shd w:val="clear" w:color="auto" w:fill="17365D" w:themeFill="text2" w:themeFillShade="BF"/>
          </w:tcPr>
          <w:p w14:paraId="6B42E860" w14:textId="77777777" w:rsidR="00BF30E7" w:rsidRPr="001D2AFB" w:rsidRDefault="00BF30E7" w:rsidP="004740C7">
            <w:pPr>
              <w:pStyle w:val="TableParagraph"/>
              <w:spacing w:before="125"/>
              <w:ind w:left="104"/>
              <w:rPr>
                <w:rFonts w:ascii="Times New Roman"/>
                <w:b w:val="0"/>
                <w:color w:val="FFFFFF"/>
                <w:spacing w:val="-1"/>
              </w:rPr>
            </w:pPr>
            <w:r>
              <w:rPr>
                <w:rFonts w:ascii="Times New Roman"/>
                <w:color w:val="FFFFFF"/>
                <w:spacing w:val="-1"/>
              </w:rPr>
              <w:t>§</w:t>
            </w:r>
            <w:r>
              <w:rPr>
                <w:rFonts w:ascii="Times New Roman"/>
                <w:color w:val="FFFFFF"/>
                <w:spacing w:val="-1"/>
              </w:rPr>
              <w:t xml:space="preserve"> 170.315(d)(14) - </w:t>
            </w:r>
            <w:r w:rsidRPr="00584972">
              <w:rPr>
                <w:rFonts w:ascii="Times New Roman"/>
                <w:color w:val="FFFFFF"/>
                <w:spacing w:val="-1"/>
              </w:rPr>
              <w:t>Patient Requested Restrictions Certification Criterion</w:t>
            </w:r>
            <w:r w:rsidRPr="00584972" w:rsidDel="008D0AE8">
              <w:rPr>
                <w:rFonts w:ascii="Times New Roman"/>
                <w:color w:val="FFFFFF"/>
                <w:spacing w:val="-1"/>
              </w:rPr>
              <w:t xml:space="preserve"> </w:t>
            </w:r>
          </w:p>
        </w:tc>
      </w:tr>
      <w:tr w:rsidR="00BF30E7" w:rsidRPr="00EE1B9D" w14:paraId="0EC4A8B3" w14:textId="77777777" w:rsidTr="004740C7">
        <w:trPr>
          <w:trHeight w:val="432"/>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38FAF639" w14:textId="77777777" w:rsidR="00BF30E7" w:rsidRPr="001C44AB" w:rsidRDefault="00BF30E7" w:rsidP="004740C7">
            <w:pPr>
              <w:pStyle w:val="TableParagraph"/>
              <w:tabs>
                <w:tab w:val="left" w:pos="2662"/>
              </w:tabs>
              <w:spacing w:before="105"/>
              <w:ind w:left="104" w:right="211"/>
              <w:rPr>
                <w:rFonts w:ascii="Times New Roman" w:hAnsi="Times New Roman" w:cs="Times New Roman"/>
                <w:spacing w:val="-1"/>
              </w:rPr>
            </w:pPr>
            <w:r w:rsidRPr="001C44AB">
              <w:rPr>
                <w:rFonts w:ascii="Times New Roman"/>
                <w:spacing w:val="-1"/>
              </w:rPr>
              <w:t xml:space="preserve">Included in Base EHR Definition? </w:t>
            </w:r>
            <w:r w:rsidRPr="00DE7153">
              <w:rPr>
                <w:rFonts w:ascii="Times New Roman"/>
                <w:b w:val="0"/>
                <w:bCs w:val="0"/>
                <w:spacing w:val="-1"/>
              </w:rPr>
              <w:t>No</w:t>
            </w:r>
          </w:p>
        </w:tc>
      </w:tr>
      <w:tr w:rsidR="00BF30E7" w:rsidRPr="00EE1B9D" w14:paraId="6164240D" w14:textId="77777777" w:rsidTr="004740C7">
        <w:trPr>
          <w:trHeight w:val="89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7939C0BA" w14:textId="77777777" w:rsidR="00BF30E7" w:rsidRPr="001D2AFB" w:rsidRDefault="00BF30E7" w:rsidP="004740C7">
            <w:pPr>
              <w:pStyle w:val="TableParagraph"/>
              <w:spacing w:before="105"/>
              <w:ind w:left="101" w:right="144"/>
              <w:rPr>
                <w:rFonts w:ascii="Times New Roman" w:eastAsia="Times New Roman" w:hAnsi="Times New Roman" w:cs="Times New Roman"/>
                <w:b w:val="0"/>
                <w:bCs w:val="0"/>
              </w:rPr>
            </w:pPr>
            <w:r w:rsidRPr="001D2AFB">
              <w:rPr>
                <w:rFonts w:ascii="Times New Roman" w:eastAsia="Times New Roman" w:hAnsi="Times New Roman" w:cs="Times New Roman"/>
                <w:b w:val="0"/>
                <w:bCs w:val="0"/>
              </w:rPr>
              <w:t>(d)* * *</w:t>
            </w:r>
          </w:p>
          <w:p w14:paraId="37A39BA7" w14:textId="77777777" w:rsidR="00BF30E7" w:rsidRPr="001D2AFB" w:rsidRDefault="00BF30E7" w:rsidP="004740C7">
            <w:pPr>
              <w:pStyle w:val="TableParagraph"/>
              <w:spacing w:before="105"/>
              <w:ind w:left="101" w:right="144"/>
              <w:rPr>
                <w:rFonts w:ascii="Times New Roman" w:eastAsia="Times New Roman" w:hAnsi="Times New Roman" w:cs="Times New Roman"/>
                <w:b w:val="0"/>
                <w:bCs w:val="0"/>
              </w:rPr>
            </w:pPr>
            <w:r w:rsidRPr="001D2AFB">
              <w:rPr>
                <w:rFonts w:ascii="Times New Roman" w:eastAsia="Times New Roman" w:hAnsi="Times New Roman" w:cs="Times New Roman"/>
                <w:b w:val="0"/>
                <w:bCs w:val="0"/>
              </w:rPr>
              <w:t xml:space="preserve">(14) Patient requested restrictions. </w:t>
            </w:r>
          </w:p>
          <w:p w14:paraId="1A9727B8" w14:textId="77777777" w:rsidR="00BF30E7" w:rsidRPr="001D2AFB" w:rsidRDefault="00BF30E7" w:rsidP="004740C7">
            <w:pPr>
              <w:pStyle w:val="TableParagraph"/>
              <w:spacing w:before="105"/>
              <w:ind w:left="101" w:right="144"/>
              <w:rPr>
                <w:rFonts w:ascii="Times New Roman" w:eastAsia="Times New Roman" w:hAnsi="Times New Roman" w:cs="Times New Roman"/>
                <w:b w:val="0"/>
                <w:bCs w:val="0"/>
              </w:rPr>
            </w:pPr>
            <w:r w:rsidRPr="001D2AFB">
              <w:rPr>
                <w:rFonts w:ascii="Times New Roman" w:eastAsia="Times New Roman" w:hAnsi="Times New Roman" w:cs="Times New Roman"/>
                <w:b w:val="0"/>
                <w:bCs w:val="0"/>
              </w:rPr>
              <w:t>(</w:t>
            </w:r>
            <w:proofErr w:type="spellStart"/>
            <w:r w:rsidRPr="001D2AFB">
              <w:rPr>
                <w:rFonts w:ascii="Times New Roman" w:eastAsia="Times New Roman" w:hAnsi="Times New Roman" w:cs="Times New Roman"/>
                <w:b w:val="0"/>
                <w:bCs w:val="0"/>
              </w:rPr>
              <w:t>i</w:t>
            </w:r>
            <w:proofErr w:type="spellEnd"/>
            <w:r w:rsidRPr="001D2AFB">
              <w:rPr>
                <w:rFonts w:ascii="Times New Roman" w:eastAsia="Times New Roman" w:hAnsi="Times New Roman" w:cs="Times New Roman"/>
                <w:b w:val="0"/>
                <w:bCs w:val="0"/>
              </w:rPr>
              <w:t>) For any data expressed in the standards in § 170.213, enable a user to flag whether such data needs to be restricted from being subsequently used or disclosed</w:t>
            </w:r>
            <w:r w:rsidRPr="2E3E9BB0">
              <w:rPr>
                <w:rFonts w:ascii="Times New Roman" w:eastAsia="Times New Roman" w:hAnsi="Times New Roman" w:cs="Times New Roman"/>
                <w:b w:val="0"/>
                <w:bCs w:val="0"/>
              </w:rPr>
              <w:t xml:space="preserve"> as set forth in 45 CFR § 164.522</w:t>
            </w:r>
            <w:r w:rsidRPr="001D2AFB">
              <w:rPr>
                <w:rFonts w:ascii="Times New Roman" w:eastAsia="Times New Roman" w:hAnsi="Times New Roman" w:cs="Times New Roman"/>
                <w:b w:val="0"/>
                <w:bCs w:val="0"/>
              </w:rPr>
              <w:t xml:space="preserve">; and </w:t>
            </w:r>
          </w:p>
          <w:p w14:paraId="33DB6D59" w14:textId="77777777" w:rsidR="00BF30E7" w:rsidRPr="001D2AFB" w:rsidRDefault="00BF30E7" w:rsidP="004740C7">
            <w:pPr>
              <w:pStyle w:val="TableParagraph"/>
              <w:spacing w:before="105"/>
              <w:ind w:left="101" w:right="144"/>
              <w:rPr>
                <w:rFonts w:ascii="Times New Roman" w:eastAsia="Times New Roman" w:hAnsi="Times New Roman" w:cs="Times New Roman"/>
                <w:b w:val="0"/>
                <w:bCs w:val="0"/>
              </w:rPr>
            </w:pPr>
            <w:r w:rsidRPr="001D2AFB">
              <w:rPr>
                <w:rFonts w:ascii="Times New Roman" w:eastAsia="Times New Roman" w:hAnsi="Times New Roman" w:cs="Times New Roman"/>
                <w:b w:val="0"/>
                <w:bCs w:val="0"/>
              </w:rPr>
              <w:t>(ii) Prevent any data flagged pursuant to paragraph (d)(14)(</w:t>
            </w:r>
            <w:proofErr w:type="spellStart"/>
            <w:r w:rsidRPr="001D2AFB">
              <w:rPr>
                <w:rFonts w:ascii="Times New Roman" w:eastAsia="Times New Roman" w:hAnsi="Times New Roman" w:cs="Times New Roman"/>
                <w:b w:val="0"/>
                <w:bCs w:val="0"/>
              </w:rPr>
              <w:t>i</w:t>
            </w:r>
            <w:proofErr w:type="spellEnd"/>
            <w:r w:rsidRPr="001D2AFB">
              <w:rPr>
                <w:rFonts w:ascii="Times New Roman" w:eastAsia="Times New Roman" w:hAnsi="Times New Roman" w:cs="Times New Roman"/>
                <w:b w:val="0"/>
                <w:bCs w:val="0"/>
              </w:rPr>
              <w:t>) of this section from being included in a use or disclosure.</w:t>
            </w:r>
          </w:p>
          <w:p w14:paraId="03FECF52" w14:textId="77777777" w:rsidR="00BF30E7" w:rsidRPr="006863B9" w:rsidRDefault="00BF30E7" w:rsidP="004740C7">
            <w:pPr>
              <w:pStyle w:val="TableParagraph"/>
              <w:spacing w:before="105"/>
              <w:ind w:left="104" w:right="142"/>
              <w:rPr>
                <w:rFonts w:ascii="Times New Roman" w:hAnsi="Times New Roman" w:cs="Times New Roman"/>
                <w:b w:val="0"/>
                <w:bCs w:val="0"/>
                <w:spacing w:val="-1"/>
              </w:rPr>
            </w:pPr>
          </w:p>
        </w:tc>
      </w:tr>
      <w:tr w:rsidR="00BF30E7" w:rsidRPr="00EE1B9D" w14:paraId="614C3BE0" w14:textId="77777777" w:rsidTr="004740C7">
        <w:trPr>
          <w:trHeight w:val="71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59C7E774" w14:textId="77777777" w:rsidR="00BF30E7" w:rsidRPr="00EE1B9D" w:rsidRDefault="00BF30E7" w:rsidP="004740C7">
            <w:pPr>
              <w:spacing w:line="252" w:lineRule="exact"/>
              <w:rPr>
                <w:rFonts w:ascii="Times New Roman" w:hAnsi="Times New Roman" w:cs="Times New Roman"/>
                <w:spacing w:val="-1"/>
              </w:rPr>
            </w:pPr>
          </w:p>
          <w:p w14:paraId="65073A16" w14:textId="162231A8" w:rsidR="00BF30E7" w:rsidRPr="00EE1B9D" w:rsidRDefault="00BF30E7" w:rsidP="004740C7">
            <w:pPr>
              <w:spacing w:line="252" w:lineRule="exact"/>
              <w:rPr>
                <w:rFonts w:ascii="Times New Roman" w:eastAsia="Times New Roman" w:hAnsi="Times New Roman" w:cs="Times New Roman"/>
              </w:rPr>
            </w:pPr>
            <w:r w:rsidRPr="00EE1B9D">
              <w:rPr>
                <w:rFonts w:ascii="Times New Roman" w:hAnsi="Times New Roman" w:cs="Times New Roman"/>
                <w:spacing w:val="-1"/>
              </w:rPr>
              <w:t>Preamble</w:t>
            </w:r>
            <w:r w:rsidRPr="00EE1B9D">
              <w:rPr>
                <w:rFonts w:ascii="Times New Roman" w:hAnsi="Times New Roman" w:cs="Times New Roman"/>
                <w:spacing w:val="-2"/>
              </w:rPr>
              <w:t xml:space="preserve"> </w:t>
            </w:r>
            <w:r w:rsidRPr="00EE1B9D">
              <w:rPr>
                <w:rFonts w:ascii="Times New Roman" w:hAnsi="Times New Roman" w:cs="Times New Roman"/>
              </w:rPr>
              <w:t>FR</w:t>
            </w:r>
            <w:r w:rsidRPr="00EE1B9D">
              <w:rPr>
                <w:rFonts w:ascii="Times New Roman" w:hAnsi="Times New Roman" w:cs="Times New Roman"/>
                <w:spacing w:val="-1"/>
              </w:rPr>
              <w:t xml:space="preserve"> Citation:</w:t>
            </w:r>
            <w:r w:rsidRPr="00EE1B9D">
              <w:rPr>
                <w:rFonts w:ascii="Times New Roman" w:hAnsi="Times New Roman" w:cs="Times New Roman"/>
                <w:spacing w:val="-1"/>
              </w:rPr>
              <w:tab/>
            </w:r>
            <w:r w:rsidR="3A323339" w:rsidRPr="3F41F681">
              <w:rPr>
                <w:rFonts w:ascii="Times New Roman" w:hAnsi="Times New Roman" w:cs="Times New Roman"/>
              </w:rPr>
              <w:t xml:space="preserve"> </w:t>
            </w:r>
            <w:r w:rsidR="3A323339" w:rsidRPr="0FD0355D">
              <w:rPr>
                <w:rFonts w:ascii="Times New Roman" w:hAnsi="Times New Roman" w:cs="Times New Roman"/>
                <w:b w:val="0"/>
                <w:bCs w:val="0"/>
              </w:rPr>
              <w:t>88 FR 23821</w:t>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t>Specific</w:t>
            </w:r>
            <w:r w:rsidRPr="00EE1B9D">
              <w:rPr>
                <w:rFonts w:ascii="Times New Roman" w:hAnsi="Times New Roman" w:cs="Times New Roman"/>
                <w:spacing w:val="-2"/>
              </w:rPr>
              <w:t xml:space="preserve"> </w:t>
            </w:r>
            <w:r w:rsidRPr="00EE1B9D">
              <w:rPr>
                <w:rFonts w:ascii="Times New Roman" w:hAnsi="Times New Roman" w:cs="Times New Roman"/>
                <w:spacing w:val="-1"/>
              </w:rPr>
              <w:t>questions</w:t>
            </w:r>
            <w:r w:rsidRPr="00EE1B9D">
              <w:rPr>
                <w:rFonts w:ascii="Times New Roman" w:hAnsi="Times New Roman" w:cs="Times New Roman"/>
                <w:spacing w:val="-2"/>
              </w:rPr>
              <w:t xml:space="preserve"> </w:t>
            </w:r>
            <w:r w:rsidRPr="00EE1B9D">
              <w:rPr>
                <w:rFonts w:ascii="Times New Roman" w:hAnsi="Times New Roman" w:cs="Times New Roman"/>
              </w:rPr>
              <w:t>in</w:t>
            </w:r>
            <w:r w:rsidRPr="00EE1B9D">
              <w:rPr>
                <w:rFonts w:ascii="Times New Roman" w:hAnsi="Times New Roman" w:cs="Times New Roman"/>
                <w:spacing w:val="-1"/>
              </w:rPr>
              <w:t xml:space="preserve"> preamble?</w:t>
            </w:r>
            <w:r w:rsidRPr="00EE1B9D">
              <w:rPr>
                <w:rFonts w:ascii="Times New Roman" w:hAnsi="Times New Roman" w:cs="Times New Roman"/>
                <w:spacing w:val="51"/>
              </w:rPr>
              <w:t xml:space="preserve"> </w:t>
            </w:r>
            <w:r w:rsidRPr="00DE7153">
              <w:rPr>
                <w:rFonts w:ascii="Times New Roman" w:hAnsi="Times New Roman" w:cs="Times New Roman"/>
                <w:b w:val="0"/>
                <w:bCs w:val="0"/>
              </w:rPr>
              <w:t>Yes</w:t>
            </w:r>
          </w:p>
        </w:tc>
      </w:tr>
      <w:tr w:rsidR="00BF30E7" w:rsidRPr="00EE1B9D" w14:paraId="13A9FA36" w14:textId="77777777" w:rsidTr="00B81ADA">
        <w:trPr>
          <w:trHeight w:val="35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44A1F111" w14:textId="7C82E0A0" w:rsidR="00BF30E7" w:rsidRPr="00EE1B9D" w:rsidRDefault="00BF30E7" w:rsidP="004740C7">
            <w:pPr>
              <w:spacing w:line="252" w:lineRule="exact"/>
              <w:rPr>
                <w:rFonts w:ascii="Times New Roman" w:hAnsi="Times New Roman" w:cs="Times New Roman"/>
                <w:spacing w:val="-1"/>
              </w:rPr>
            </w:pPr>
            <w:r w:rsidRPr="00EE1B9D">
              <w:rPr>
                <w:rFonts w:ascii="Times New Roman" w:hAnsi="Times New Roman" w:cs="Times New Roman"/>
                <w:spacing w:val="-1"/>
              </w:rPr>
              <w:t>Regulatory</w:t>
            </w:r>
            <w:r w:rsidRPr="00EE1B9D">
              <w:rPr>
                <w:rFonts w:ascii="Times New Roman" w:hAnsi="Times New Roman" w:cs="Times New Roman"/>
              </w:rPr>
              <w:t xml:space="preserve"> </w:t>
            </w:r>
            <w:r w:rsidRPr="00EE1B9D">
              <w:rPr>
                <w:rFonts w:ascii="Times New Roman" w:hAnsi="Times New Roman" w:cs="Times New Roman"/>
                <w:spacing w:val="-1"/>
              </w:rPr>
              <w:t>Impact</w:t>
            </w:r>
            <w:r w:rsidRPr="00EE1B9D">
              <w:rPr>
                <w:rFonts w:ascii="Times New Roman" w:hAnsi="Times New Roman" w:cs="Times New Roman"/>
                <w:spacing w:val="1"/>
              </w:rPr>
              <w:t xml:space="preserve"> </w:t>
            </w:r>
            <w:r w:rsidRPr="00EE1B9D">
              <w:rPr>
                <w:rFonts w:ascii="Times New Roman" w:hAnsi="Times New Roman" w:cs="Times New Roman"/>
                <w:spacing w:val="-1"/>
              </w:rPr>
              <w:t>Analysis:</w:t>
            </w:r>
            <w:r w:rsidRPr="00EE1B9D">
              <w:rPr>
                <w:rFonts w:ascii="Times New Roman" w:hAnsi="Times New Roman" w:cs="Times New Roman"/>
                <w:spacing w:val="1"/>
              </w:rPr>
              <w:t xml:space="preserve"> </w:t>
            </w:r>
            <w:r w:rsidRPr="00F22305">
              <w:rPr>
                <w:rFonts w:ascii="Times New Roman" w:hAnsi="Times New Roman" w:cs="Times New Roman"/>
                <w:b w:val="0"/>
                <w:bCs w:val="0"/>
                <w:spacing w:val="-1"/>
              </w:rPr>
              <w:t>Please</w:t>
            </w:r>
            <w:r w:rsidRPr="00F22305">
              <w:rPr>
                <w:rFonts w:ascii="Times New Roman" w:hAnsi="Times New Roman" w:cs="Times New Roman"/>
                <w:b w:val="0"/>
                <w:bCs w:val="0"/>
              </w:rPr>
              <w:t xml:space="preserve"> </w:t>
            </w:r>
            <w:r w:rsidRPr="00F22305">
              <w:rPr>
                <w:rFonts w:ascii="Times New Roman" w:hAnsi="Times New Roman" w:cs="Times New Roman"/>
                <w:b w:val="0"/>
                <w:bCs w:val="0"/>
                <w:spacing w:val="-1"/>
              </w:rPr>
              <w:t>see</w:t>
            </w:r>
            <w:r w:rsidRPr="00F22305">
              <w:rPr>
                <w:rFonts w:ascii="Times New Roman" w:hAnsi="Times New Roman" w:cs="Times New Roman"/>
                <w:b w:val="0"/>
                <w:spacing w:val="-1"/>
              </w:rPr>
              <w:t xml:space="preserve"> </w:t>
            </w:r>
            <w:r w:rsidR="53D5C2CC" w:rsidRPr="00F22305">
              <w:rPr>
                <w:rFonts w:ascii="Times New Roman" w:hAnsi="Times New Roman" w:cs="Times New Roman"/>
                <w:b w:val="0"/>
                <w:bCs w:val="0"/>
                <w:spacing w:val="-1"/>
              </w:rPr>
              <w:t>88 FR 23898</w:t>
            </w:r>
            <w:r w:rsidRPr="00F22305">
              <w:rPr>
                <w:rFonts w:ascii="Times New Roman" w:hAnsi="Times New Roman" w:cs="Times New Roman"/>
                <w:b w:val="0"/>
                <w:bCs w:val="0"/>
              </w:rPr>
              <w:t xml:space="preserve"> for</w:t>
            </w:r>
            <w:r w:rsidRPr="00F22305">
              <w:rPr>
                <w:rFonts w:ascii="Times New Roman" w:hAnsi="Times New Roman" w:cs="Times New Roman"/>
                <w:b w:val="0"/>
                <w:bCs w:val="0"/>
                <w:spacing w:val="-1"/>
              </w:rPr>
              <w:t xml:space="preserve"> estimates related to this proposal.</w:t>
            </w:r>
          </w:p>
        </w:tc>
      </w:tr>
      <w:tr w:rsidR="00BF30E7" w:rsidRPr="00EE1B9D" w14:paraId="7D120484" w14:textId="77777777" w:rsidTr="004740C7">
        <w:trPr>
          <w:trHeight w:val="72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AF0A5B5" w14:textId="77777777" w:rsidR="00BF30E7" w:rsidRPr="00EE1B9D" w:rsidRDefault="00BF30E7" w:rsidP="004740C7">
            <w:pPr>
              <w:spacing w:before="105" w:line="252" w:lineRule="exact"/>
              <w:rPr>
                <w:rFonts w:ascii="Times New Roman" w:eastAsia="Times New Roman" w:hAnsi="Times New Roman" w:cs="Times New Roman"/>
              </w:rPr>
            </w:pPr>
            <w:r w:rsidRPr="00EE1B9D">
              <w:rPr>
                <w:rFonts w:ascii="Times New Roman" w:hAnsi="Times New Roman" w:cs="Times New Roman"/>
                <w:spacing w:val="-1"/>
              </w:rPr>
              <w:t>Public</w:t>
            </w:r>
            <w:r w:rsidRPr="00EE1B9D">
              <w:rPr>
                <w:rFonts w:ascii="Times New Roman" w:hAnsi="Times New Roman" w:cs="Times New Roman"/>
              </w:rPr>
              <w:t xml:space="preserve"> </w:t>
            </w:r>
            <w:r w:rsidRPr="00EE1B9D">
              <w:rPr>
                <w:rFonts w:ascii="Times New Roman" w:hAnsi="Times New Roman" w:cs="Times New Roman"/>
                <w:spacing w:val="-2"/>
              </w:rPr>
              <w:t xml:space="preserve">Comment </w:t>
            </w:r>
            <w:r w:rsidRPr="00EE1B9D">
              <w:rPr>
                <w:rFonts w:ascii="Times New Roman" w:hAnsi="Times New Roman" w:cs="Times New Roman"/>
              </w:rPr>
              <w:t xml:space="preserve">Field: </w:t>
            </w:r>
            <w:sdt>
              <w:sdtPr>
                <w:rPr>
                  <w:rFonts w:ascii="Times New Roman" w:hAnsi="Times New Roman" w:cs="Times New Roman"/>
                </w:rPr>
                <w:id w:val="-1350481731"/>
                <w:placeholder>
                  <w:docPart w:val="455A18DF976847F0AF503C81FCCB50EA"/>
                </w:placeholder>
                <w:text/>
              </w:sdtPr>
              <w:sdtContent>
                <w:r w:rsidRPr="00F22305">
                  <w:rPr>
                    <w:rFonts w:ascii="Times New Roman" w:hAnsi="Times New Roman" w:cs="Times New Roman"/>
                    <w:b w:val="0"/>
                    <w:bCs w:val="0"/>
                  </w:rPr>
                  <w:t>Enter comments on § 170.315(d)(14) - Patient Requested Restrictions Certification Criterion.</w:t>
                </w:r>
              </w:sdtContent>
            </w:sdt>
          </w:p>
        </w:tc>
      </w:tr>
    </w:tbl>
    <w:p w14:paraId="7930E7EB" w14:textId="77777777" w:rsidR="00BF30E7" w:rsidRDefault="00BF30E7">
      <w:pPr>
        <w:rPr>
          <w:rFonts w:ascii="Times New Roman" w:eastAsia="Times New Roman" w:hAnsi="Times New Roman" w:cs="Times New Roman"/>
        </w:rPr>
      </w:pPr>
    </w:p>
    <w:p w14:paraId="69A27F0B" w14:textId="77777777" w:rsidR="00DE7153" w:rsidRDefault="00DE7153">
      <w:pPr>
        <w:rPr>
          <w:rFonts w:ascii="Times New Roman" w:eastAsia="Times New Roman" w:hAnsi="Times New Roman" w:cs="Times New Roman"/>
        </w:rPr>
      </w:pPr>
    </w:p>
    <w:tbl>
      <w:tblPr>
        <w:tblStyle w:val="GridTable4-Accent1"/>
        <w:tblpPr w:leftFromText="187" w:rightFromText="187" w:vertAnchor="text" w:tblpY="1"/>
        <w:tblW w:w="0" w:type="auto"/>
        <w:tblLook w:val="06A0" w:firstRow="1" w:lastRow="0" w:firstColumn="1" w:lastColumn="0" w:noHBand="1" w:noVBand="1"/>
      </w:tblPr>
      <w:tblGrid>
        <w:gridCol w:w="9790"/>
      </w:tblGrid>
      <w:tr w:rsidR="00DE7153" w:rsidRPr="00EE1B9D" w14:paraId="41D5B42B" w14:textId="77777777" w:rsidTr="006D089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0" w:type="auto"/>
            <w:shd w:val="clear" w:color="auto" w:fill="17365D" w:themeFill="text2" w:themeFillShade="BF"/>
          </w:tcPr>
          <w:p w14:paraId="19F0B17C" w14:textId="77777777" w:rsidR="00DE7153" w:rsidRPr="001D2AFB" w:rsidRDefault="00DE7153" w:rsidP="006D0891">
            <w:pPr>
              <w:pStyle w:val="TableParagraph"/>
              <w:spacing w:before="125"/>
              <w:ind w:left="104"/>
              <w:rPr>
                <w:rFonts w:ascii="Times New Roman"/>
                <w:b w:val="0"/>
                <w:color w:val="FFFFFF"/>
                <w:spacing w:val="-1"/>
              </w:rPr>
            </w:pPr>
            <w:r w:rsidRPr="0018170F">
              <w:rPr>
                <w:rFonts w:ascii="Times New Roman" w:eastAsia="Times New Roman" w:hAnsi="Times New Roman" w:cs="Times New Roman"/>
              </w:rPr>
              <w:t>§ 170.550(h</w:t>
            </w:r>
            <w:r>
              <w:rPr>
                <w:rFonts w:ascii="Times New Roman" w:eastAsia="Times New Roman" w:hAnsi="Times New Roman" w:cs="Times New Roman"/>
              </w:rPr>
              <w:t xml:space="preserve">) - </w:t>
            </w:r>
            <w:r w:rsidRPr="00B11BCF">
              <w:rPr>
                <w:rFonts w:ascii="Times New Roman" w:eastAsia="Times New Roman" w:hAnsi="Times New Roman" w:cs="Times New Roman"/>
              </w:rPr>
              <w:t xml:space="preserve">Health IT Module </w:t>
            </w:r>
            <w:r>
              <w:rPr>
                <w:rFonts w:ascii="Times New Roman" w:eastAsia="Times New Roman" w:hAnsi="Times New Roman" w:cs="Times New Roman"/>
              </w:rPr>
              <w:t>C</w:t>
            </w:r>
            <w:r w:rsidRPr="00B11BCF">
              <w:rPr>
                <w:rFonts w:ascii="Times New Roman" w:eastAsia="Times New Roman" w:hAnsi="Times New Roman" w:cs="Times New Roman"/>
              </w:rPr>
              <w:t>ertification</w:t>
            </w:r>
            <w:r>
              <w:rPr>
                <w:rFonts w:ascii="Times New Roman" w:eastAsia="Times New Roman" w:hAnsi="Times New Roman" w:cs="Times New Roman"/>
              </w:rPr>
              <w:t xml:space="preserve"> – Privacy and Security Framework Related to </w:t>
            </w:r>
            <w:r w:rsidRPr="00B11BCF">
              <w:rPr>
                <w:rFonts w:ascii="Times New Roman" w:eastAsia="Times New Roman" w:hAnsi="Times New Roman" w:cs="Times New Roman"/>
              </w:rPr>
              <w:t>Patient Requested Restrictions Certification Criterion</w:t>
            </w:r>
          </w:p>
        </w:tc>
      </w:tr>
      <w:tr w:rsidR="00DE7153" w:rsidRPr="00EE1B9D" w14:paraId="32286955" w14:textId="77777777" w:rsidTr="006D0891">
        <w:trPr>
          <w:trHeight w:val="80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3E6DB275" w14:textId="77777777" w:rsidR="00DE7153" w:rsidRPr="00C871DC" w:rsidRDefault="00DE7153" w:rsidP="006D0891">
            <w:pPr>
              <w:pStyle w:val="TableParagraph"/>
              <w:spacing w:beforeLines="105" w:before="252"/>
              <w:ind w:right="144"/>
              <w:rPr>
                <w:rFonts w:ascii="Times New Roman" w:eastAsia="Times New Roman" w:hAnsi="Times New Roman" w:cs="Times New Roman"/>
                <w:b w:val="0"/>
                <w:bCs w:val="0"/>
              </w:rPr>
            </w:pPr>
            <w:r>
              <w:rPr>
                <w:rFonts w:ascii="Times New Roman" w:eastAsia="Times New Roman" w:hAnsi="Times New Roman" w:cs="Times New Roman"/>
              </w:rPr>
              <w:t xml:space="preserve">  </w:t>
            </w:r>
            <w:r w:rsidRPr="00C871DC">
              <w:rPr>
                <w:rFonts w:ascii="Times New Roman" w:eastAsia="Times New Roman" w:hAnsi="Times New Roman" w:cs="Times New Roman"/>
                <w:b w:val="0"/>
                <w:bCs w:val="0"/>
              </w:rPr>
              <w:t>* * * * *</w:t>
            </w:r>
          </w:p>
          <w:p w14:paraId="11640E5F" w14:textId="77777777" w:rsidR="00DE7153" w:rsidRPr="00C871DC" w:rsidRDefault="00DE7153" w:rsidP="006D0891">
            <w:pPr>
              <w:pStyle w:val="TableParagraph"/>
              <w:spacing w:beforeLines="105" w:before="252"/>
              <w:ind w:left="101" w:right="144"/>
              <w:rPr>
                <w:rFonts w:ascii="Times New Roman" w:eastAsia="Times New Roman" w:hAnsi="Times New Roman" w:cs="Times New Roman"/>
                <w:b w:val="0"/>
                <w:bCs w:val="0"/>
              </w:rPr>
            </w:pPr>
            <w:r w:rsidRPr="00C871DC">
              <w:rPr>
                <w:rFonts w:ascii="Times New Roman" w:eastAsia="Times New Roman" w:hAnsi="Times New Roman" w:cs="Times New Roman"/>
                <w:b w:val="0"/>
                <w:bCs w:val="0"/>
              </w:rPr>
              <w:t>(h) * * *</w:t>
            </w:r>
          </w:p>
          <w:p w14:paraId="4687FA26" w14:textId="77777777" w:rsidR="00DE7153" w:rsidRPr="00C871DC" w:rsidRDefault="00DE7153" w:rsidP="006D0891">
            <w:pPr>
              <w:pStyle w:val="TableParagraph"/>
              <w:spacing w:beforeLines="105" w:before="252"/>
              <w:ind w:left="101" w:right="144"/>
              <w:rPr>
                <w:rFonts w:ascii="Times New Roman" w:eastAsia="Times New Roman" w:hAnsi="Times New Roman" w:cs="Times New Roman"/>
                <w:b w:val="0"/>
                <w:bCs w:val="0"/>
              </w:rPr>
            </w:pPr>
            <w:r w:rsidRPr="00C871DC">
              <w:rPr>
                <w:rFonts w:ascii="Times New Roman" w:eastAsia="Times New Roman" w:hAnsi="Times New Roman" w:cs="Times New Roman"/>
                <w:b w:val="0"/>
                <w:bCs w:val="0"/>
              </w:rPr>
              <w:t>(1) General rule. When certifying a Health IT Module to the ONC Certification Criteria for Health IT, an ONC-ACB can only issue a certification to a Health IT Module if the privacy and security certification criteria in paragraphs (h)(3)(</w:t>
            </w:r>
            <w:proofErr w:type="spellStart"/>
            <w:r w:rsidRPr="00C871DC">
              <w:rPr>
                <w:rFonts w:ascii="Times New Roman" w:eastAsia="Times New Roman" w:hAnsi="Times New Roman" w:cs="Times New Roman"/>
                <w:b w:val="0"/>
                <w:bCs w:val="0"/>
              </w:rPr>
              <w:t>i</w:t>
            </w:r>
            <w:proofErr w:type="spellEnd"/>
            <w:r w:rsidRPr="00C871DC">
              <w:rPr>
                <w:rFonts w:ascii="Times New Roman" w:eastAsia="Times New Roman" w:hAnsi="Times New Roman" w:cs="Times New Roman"/>
                <w:b w:val="0"/>
                <w:bCs w:val="0"/>
              </w:rPr>
              <w:t xml:space="preserve">) through (ix) of this section have also been met (and are included within the scope of the certification). </w:t>
            </w:r>
          </w:p>
          <w:p w14:paraId="69946103" w14:textId="77777777" w:rsidR="00DE7153" w:rsidRPr="00C871DC" w:rsidRDefault="00DE7153" w:rsidP="006D0891">
            <w:pPr>
              <w:pStyle w:val="TableParagraph"/>
              <w:spacing w:beforeLines="105" w:before="252"/>
              <w:ind w:left="101" w:right="144"/>
              <w:rPr>
                <w:rFonts w:ascii="Times New Roman" w:eastAsia="Times New Roman" w:hAnsi="Times New Roman" w:cs="Times New Roman"/>
                <w:b w:val="0"/>
                <w:bCs w:val="0"/>
              </w:rPr>
            </w:pPr>
            <w:r w:rsidRPr="00C871DC">
              <w:rPr>
                <w:rFonts w:ascii="Times New Roman" w:eastAsia="Times New Roman" w:hAnsi="Times New Roman" w:cs="Times New Roman"/>
                <w:b w:val="0"/>
                <w:bCs w:val="0"/>
              </w:rPr>
              <w:t>(3)* * *</w:t>
            </w:r>
          </w:p>
          <w:p w14:paraId="7C5AAECA" w14:textId="77777777" w:rsidR="00DE7153" w:rsidRPr="00C871DC" w:rsidRDefault="00DE7153" w:rsidP="006D0891">
            <w:pPr>
              <w:pStyle w:val="TableParagraph"/>
              <w:spacing w:beforeLines="105" w:before="252"/>
              <w:ind w:left="101" w:right="144"/>
              <w:rPr>
                <w:rFonts w:ascii="Times New Roman" w:eastAsia="Times New Roman" w:hAnsi="Times New Roman" w:cs="Times New Roman"/>
                <w:b w:val="0"/>
                <w:bCs w:val="0"/>
              </w:rPr>
            </w:pPr>
            <w:r w:rsidRPr="00C871DC">
              <w:rPr>
                <w:rFonts w:ascii="Times New Roman" w:eastAsia="Times New Roman" w:hAnsi="Times New Roman" w:cs="Times New Roman"/>
                <w:b w:val="0"/>
                <w:bCs w:val="0"/>
              </w:rPr>
              <w:t xml:space="preserve">(iii) Section 170.315(b)(1) through (3) and (6) through (9) are also certified to the certification criteria specified in § 170.315(d)(1) through (3), (d)(5) through (8), (d)(12) and (13), and, by January 1, 2026, (d)(14); </w:t>
            </w:r>
          </w:p>
          <w:p w14:paraId="3DF08181" w14:textId="77777777" w:rsidR="00DE7153" w:rsidRPr="00C871DC" w:rsidRDefault="00DE7153" w:rsidP="006D0891">
            <w:pPr>
              <w:pStyle w:val="TableParagraph"/>
              <w:spacing w:beforeLines="105" w:before="252"/>
              <w:ind w:left="101" w:right="144"/>
              <w:rPr>
                <w:rFonts w:ascii="Times New Roman" w:eastAsia="Times New Roman" w:hAnsi="Times New Roman" w:cs="Times New Roman"/>
                <w:b w:val="0"/>
                <w:bCs w:val="0"/>
              </w:rPr>
            </w:pPr>
            <w:r w:rsidRPr="00C871DC">
              <w:rPr>
                <w:rFonts w:ascii="Times New Roman" w:eastAsia="Times New Roman" w:hAnsi="Times New Roman" w:cs="Times New Roman"/>
                <w:b w:val="0"/>
                <w:bCs w:val="0"/>
              </w:rPr>
              <w:t>(v) Section 170.315(e)(1) is also certified to the certification criteria specified in § 170.315(d)(1) through (3), (5), (7), (9), (12), (13), and, by January 1, 2026, (d)(14);</w:t>
            </w:r>
          </w:p>
          <w:p w14:paraId="4EA51119" w14:textId="77777777" w:rsidR="00DE7153" w:rsidRPr="00C871DC" w:rsidRDefault="00DE7153" w:rsidP="006D0891">
            <w:pPr>
              <w:pStyle w:val="TableParagraph"/>
              <w:spacing w:beforeLines="105" w:before="252"/>
              <w:ind w:left="101" w:right="144"/>
              <w:rPr>
                <w:rFonts w:ascii="Times New Roman" w:eastAsia="Times New Roman" w:hAnsi="Times New Roman" w:cs="Times New Roman"/>
                <w:b w:val="0"/>
                <w:bCs w:val="0"/>
              </w:rPr>
            </w:pPr>
            <w:r w:rsidRPr="00C871DC">
              <w:rPr>
                <w:rFonts w:ascii="Times New Roman" w:eastAsia="Times New Roman" w:hAnsi="Times New Roman" w:cs="Times New Roman"/>
                <w:b w:val="0"/>
                <w:bCs w:val="0"/>
              </w:rPr>
              <w:t>(viii) Section 170.315(g)(7) through (10) is also certified to the certification criteria specified in § 170.315(d)(1), (9), (12), (13), and, by January 1, 2026, (d)(14); and (d)(2)(</w:t>
            </w:r>
            <w:proofErr w:type="spellStart"/>
            <w:r w:rsidRPr="00C871DC">
              <w:rPr>
                <w:rFonts w:ascii="Times New Roman" w:eastAsia="Times New Roman" w:hAnsi="Times New Roman" w:cs="Times New Roman"/>
                <w:b w:val="0"/>
                <w:bCs w:val="0"/>
              </w:rPr>
              <w:t>i</w:t>
            </w:r>
            <w:proofErr w:type="spellEnd"/>
            <w:r w:rsidRPr="00C871DC">
              <w:rPr>
                <w:rFonts w:ascii="Times New Roman" w:eastAsia="Times New Roman" w:hAnsi="Times New Roman" w:cs="Times New Roman"/>
                <w:b w:val="0"/>
                <w:bCs w:val="0"/>
              </w:rPr>
              <w:t xml:space="preserve">)(A) and (B), (d)(2)(ii) through (v), or (d)(10); </w:t>
            </w:r>
          </w:p>
          <w:p w14:paraId="2D8DC0C1" w14:textId="77777777" w:rsidR="00DE7153" w:rsidRPr="006863B9" w:rsidRDefault="00DE7153" w:rsidP="006D0891">
            <w:pPr>
              <w:pStyle w:val="TableParagraph"/>
              <w:spacing w:beforeLines="105" w:before="252"/>
              <w:ind w:left="101" w:right="144"/>
              <w:rPr>
                <w:rFonts w:ascii="Times New Roman" w:hAnsi="Times New Roman" w:cs="Times New Roman"/>
                <w:b w:val="0"/>
                <w:bCs w:val="0"/>
                <w:spacing w:val="-1"/>
              </w:rPr>
            </w:pPr>
            <w:r w:rsidRPr="00C871DC">
              <w:rPr>
                <w:rFonts w:ascii="Times New Roman" w:eastAsia="Times New Roman" w:hAnsi="Times New Roman" w:cs="Times New Roman"/>
                <w:b w:val="0"/>
                <w:bCs w:val="0"/>
              </w:rPr>
              <w:t>* * * * *</w:t>
            </w:r>
          </w:p>
        </w:tc>
      </w:tr>
      <w:tr w:rsidR="00DE7153" w:rsidRPr="00EE1B9D" w14:paraId="65DACBE8" w14:textId="77777777" w:rsidTr="006D0891">
        <w:trPr>
          <w:trHeight w:val="71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535DA4B7" w14:textId="77777777" w:rsidR="00DE7153" w:rsidRPr="00EE1B9D" w:rsidRDefault="00DE7153" w:rsidP="006D0891">
            <w:pPr>
              <w:spacing w:line="252" w:lineRule="exact"/>
              <w:rPr>
                <w:rFonts w:ascii="Times New Roman" w:hAnsi="Times New Roman" w:cs="Times New Roman"/>
                <w:spacing w:val="-1"/>
              </w:rPr>
            </w:pPr>
          </w:p>
          <w:p w14:paraId="4A84DB38" w14:textId="77777777" w:rsidR="00DE7153" w:rsidRPr="00EE1B9D" w:rsidRDefault="00DE7153" w:rsidP="006D0891">
            <w:pPr>
              <w:spacing w:line="252" w:lineRule="exact"/>
              <w:rPr>
                <w:rFonts w:ascii="Times New Roman" w:eastAsia="Times New Roman" w:hAnsi="Times New Roman" w:cs="Times New Roman"/>
              </w:rPr>
            </w:pPr>
            <w:r w:rsidRPr="00EE1B9D">
              <w:rPr>
                <w:rFonts w:ascii="Times New Roman" w:hAnsi="Times New Roman" w:cs="Times New Roman"/>
                <w:spacing w:val="-1"/>
              </w:rPr>
              <w:t>Preamble</w:t>
            </w:r>
            <w:r w:rsidRPr="00EE1B9D">
              <w:rPr>
                <w:rFonts w:ascii="Times New Roman" w:hAnsi="Times New Roman" w:cs="Times New Roman"/>
                <w:spacing w:val="-2"/>
              </w:rPr>
              <w:t xml:space="preserve"> </w:t>
            </w:r>
            <w:r w:rsidRPr="00EE1B9D">
              <w:rPr>
                <w:rFonts w:ascii="Times New Roman" w:hAnsi="Times New Roman" w:cs="Times New Roman"/>
              </w:rPr>
              <w:t>FR</w:t>
            </w:r>
            <w:r w:rsidRPr="00EE1B9D">
              <w:rPr>
                <w:rFonts w:ascii="Times New Roman" w:hAnsi="Times New Roman" w:cs="Times New Roman"/>
                <w:spacing w:val="-1"/>
              </w:rPr>
              <w:t xml:space="preserve"> Citation:</w:t>
            </w:r>
            <w:r w:rsidRPr="00EE1B9D">
              <w:rPr>
                <w:rFonts w:ascii="Times New Roman" w:hAnsi="Times New Roman" w:cs="Times New Roman"/>
                <w:spacing w:val="-1"/>
              </w:rPr>
              <w:tab/>
            </w:r>
            <w:r w:rsidRPr="749873D3">
              <w:rPr>
                <w:rFonts w:ascii="Times New Roman" w:hAnsi="Times New Roman" w:cs="Times New Roman"/>
              </w:rPr>
              <w:t xml:space="preserve"> </w:t>
            </w:r>
            <w:r w:rsidRPr="749873D3">
              <w:rPr>
                <w:rFonts w:ascii="Times New Roman" w:hAnsi="Times New Roman" w:cs="Times New Roman"/>
                <w:b w:val="0"/>
                <w:bCs w:val="0"/>
              </w:rPr>
              <w:t>88 FR 23822</w:t>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t>Specific</w:t>
            </w:r>
            <w:r w:rsidRPr="00EE1B9D">
              <w:rPr>
                <w:rFonts w:ascii="Times New Roman" w:hAnsi="Times New Roman" w:cs="Times New Roman"/>
                <w:spacing w:val="-2"/>
              </w:rPr>
              <w:t xml:space="preserve"> </w:t>
            </w:r>
            <w:r w:rsidRPr="00EE1B9D">
              <w:rPr>
                <w:rFonts w:ascii="Times New Roman" w:hAnsi="Times New Roman" w:cs="Times New Roman"/>
                <w:spacing w:val="-1"/>
              </w:rPr>
              <w:t>questions</w:t>
            </w:r>
            <w:r w:rsidRPr="00EE1B9D">
              <w:rPr>
                <w:rFonts w:ascii="Times New Roman" w:hAnsi="Times New Roman" w:cs="Times New Roman"/>
                <w:spacing w:val="-2"/>
              </w:rPr>
              <w:t xml:space="preserve"> </w:t>
            </w:r>
            <w:r w:rsidRPr="00EE1B9D">
              <w:rPr>
                <w:rFonts w:ascii="Times New Roman" w:hAnsi="Times New Roman" w:cs="Times New Roman"/>
              </w:rPr>
              <w:t>in</w:t>
            </w:r>
            <w:r w:rsidRPr="00EE1B9D">
              <w:rPr>
                <w:rFonts w:ascii="Times New Roman" w:hAnsi="Times New Roman" w:cs="Times New Roman"/>
                <w:spacing w:val="-1"/>
              </w:rPr>
              <w:t xml:space="preserve"> preamble?</w:t>
            </w:r>
            <w:r w:rsidRPr="00EE1B9D">
              <w:rPr>
                <w:rFonts w:ascii="Times New Roman" w:hAnsi="Times New Roman" w:cs="Times New Roman"/>
                <w:spacing w:val="51"/>
              </w:rPr>
              <w:t xml:space="preserve"> </w:t>
            </w:r>
            <w:r w:rsidRPr="001D2AFB">
              <w:rPr>
                <w:rFonts w:ascii="Times New Roman" w:hAnsi="Times New Roman" w:cs="Times New Roman"/>
              </w:rPr>
              <w:t>No</w:t>
            </w:r>
          </w:p>
        </w:tc>
      </w:tr>
      <w:tr w:rsidR="00DE7153" w:rsidRPr="00EE1B9D" w14:paraId="067F51A4" w14:textId="77777777" w:rsidTr="00DE7153">
        <w:trPr>
          <w:trHeight w:val="467"/>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15CD77F3" w14:textId="6DB00C78" w:rsidR="00DE7153" w:rsidRPr="00EE1B9D" w:rsidRDefault="00DE7153" w:rsidP="006D0891">
            <w:pPr>
              <w:spacing w:line="252" w:lineRule="exact"/>
              <w:rPr>
                <w:rFonts w:ascii="Times New Roman" w:hAnsi="Times New Roman" w:cs="Times New Roman"/>
                <w:spacing w:val="-1"/>
              </w:rPr>
            </w:pPr>
            <w:r w:rsidRPr="00EE1B9D">
              <w:rPr>
                <w:rFonts w:ascii="Times New Roman" w:hAnsi="Times New Roman" w:cs="Times New Roman"/>
                <w:spacing w:val="-1"/>
              </w:rPr>
              <w:t>Regulatory</w:t>
            </w:r>
            <w:r w:rsidRPr="00EE1B9D">
              <w:rPr>
                <w:rFonts w:ascii="Times New Roman" w:hAnsi="Times New Roman" w:cs="Times New Roman"/>
              </w:rPr>
              <w:t xml:space="preserve"> </w:t>
            </w:r>
            <w:r w:rsidRPr="00EE1B9D">
              <w:rPr>
                <w:rFonts w:ascii="Times New Roman" w:hAnsi="Times New Roman" w:cs="Times New Roman"/>
                <w:spacing w:val="-1"/>
              </w:rPr>
              <w:t>Impact</w:t>
            </w:r>
            <w:r w:rsidRPr="00EE1B9D">
              <w:rPr>
                <w:rFonts w:ascii="Times New Roman" w:hAnsi="Times New Roman" w:cs="Times New Roman"/>
                <w:spacing w:val="1"/>
              </w:rPr>
              <w:t xml:space="preserve"> </w:t>
            </w:r>
            <w:r w:rsidRPr="00EE1B9D">
              <w:rPr>
                <w:rFonts w:ascii="Times New Roman" w:hAnsi="Times New Roman" w:cs="Times New Roman"/>
                <w:spacing w:val="-1"/>
              </w:rPr>
              <w:t>Analysis:</w:t>
            </w:r>
            <w:r w:rsidRPr="00EE1B9D">
              <w:rPr>
                <w:rFonts w:ascii="Times New Roman" w:hAnsi="Times New Roman" w:cs="Times New Roman"/>
                <w:spacing w:val="1"/>
              </w:rPr>
              <w:t xml:space="preserve"> </w:t>
            </w:r>
            <w:r w:rsidRPr="00F22305">
              <w:rPr>
                <w:rFonts w:ascii="Times New Roman" w:hAnsi="Times New Roman" w:cs="Times New Roman"/>
                <w:b w:val="0"/>
                <w:bCs w:val="0"/>
                <w:spacing w:val="-1"/>
              </w:rPr>
              <w:t>Please</w:t>
            </w:r>
            <w:r w:rsidRPr="00F22305">
              <w:rPr>
                <w:rFonts w:ascii="Times New Roman" w:hAnsi="Times New Roman" w:cs="Times New Roman"/>
                <w:b w:val="0"/>
                <w:bCs w:val="0"/>
              </w:rPr>
              <w:t xml:space="preserve"> </w:t>
            </w:r>
            <w:r w:rsidRPr="00F22305">
              <w:rPr>
                <w:rFonts w:ascii="Times New Roman" w:hAnsi="Times New Roman" w:cs="Times New Roman"/>
                <w:b w:val="0"/>
                <w:bCs w:val="0"/>
                <w:spacing w:val="-1"/>
              </w:rPr>
              <w:t>see</w:t>
            </w:r>
            <w:r w:rsidRPr="00F22305">
              <w:rPr>
                <w:rFonts w:ascii="Times New Roman" w:hAnsi="Times New Roman" w:cs="Times New Roman"/>
                <w:b w:val="0"/>
                <w:bCs w:val="0"/>
              </w:rPr>
              <w:t xml:space="preserve"> </w:t>
            </w:r>
            <w:r w:rsidRPr="26E49226">
              <w:rPr>
                <w:rFonts w:ascii="Times New Roman" w:hAnsi="Times New Roman" w:cs="Times New Roman"/>
                <w:b w:val="0"/>
                <w:bCs w:val="0"/>
              </w:rPr>
              <w:t>88 FR 23898</w:t>
            </w:r>
            <w:r w:rsidRPr="00F22305">
              <w:rPr>
                <w:rFonts w:ascii="Times New Roman" w:hAnsi="Times New Roman" w:cs="Times New Roman"/>
                <w:b w:val="0"/>
                <w:bCs w:val="0"/>
              </w:rPr>
              <w:t xml:space="preserve"> for</w:t>
            </w:r>
            <w:r w:rsidRPr="00F22305">
              <w:rPr>
                <w:rFonts w:ascii="Times New Roman" w:hAnsi="Times New Roman" w:cs="Times New Roman"/>
                <w:b w:val="0"/>
                <w:bCs w:val="0"/>
                <w:spacing w:val="-1"/>
              </w:rPr>
              <w:t xml:space="preserve"> estimates related to this proposal.</w:t>
            </w:r>
          </w:p>
        </w:tc>
      </w:tr>
      <w:tr w:rsidR="00DE7153" w:rsidRPr="00EE1B9D" w14:paraId="05356DCD" w14:textId="77777777" w:rsidTr="006D0891">
        <w:trPr>
          <w:trHeight w:val="72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D6BA212" w14:textId="5828E364" w:rsidR="00DE7153" w:rsidRPr="00EE1B9D" w:rsidRDefault="00DE7153" w:rsidP="006D0891">
            <w:pPr>
              <w:spacing w:before="105" w:line="252" w:lineRule="exact"/>
              <w:rPr>
                <w:rFonts w:ascii="Times New Roman" w:eastAsia="Times New Roman" w:hAnsi="Times New Roman" w:cs="Times New Roman"/>
              </w:rPr>
            </w:pPr>
            <w:r w:rsidRPr="00EE1B9D">
              <w:rPr>
                <w:rFonts w:ascii="Times New Roman" w:hAnsi="Times New Roman" w:cs="Times New Roman"/>
                <w:spacing w:val="-1"/>
              </w:rPr>
              <w:t>Public</w:t>
            </w:r>
            <w:r w:rsidRPr="00EE1B9D">
              <w:rPr>
                <w:rFonts w:ascii="Times New Roman" w:hAnsi="Times New Roman" w:cs="Times New Roman"/>
              </w:rPr>
              <w:t xml:space="preserve"> </w:t>
            </w:r>
            <w:r w:rsidRPr="00EE1B9D">
              <w:rPr>
                <w:rFonts w:ascii="Times New Roman" w:hAnsi="Times New Roman" w:cs="Times New Roman"/>
                <w:spacing w:val="-2"/>
              </w:rPr>
              <w:t xml:space="preserve">Comment </w:t>
            </w:r>
            <w:r w:rsidRPr="00EE1B9D">
              <w:rPr>
                <w:rFonts w:ascii="Times New Roman" w:hAnsi="Times New Roman" w:cs="Times New Roman"/>
              </w:rPr>
              <w:t xml:space="preserve">Field: </w:t>
            </w:r>
            <w:sdt>
              <w:sdtPr>
                <w:rPr>
                  <w:rFonts w:ascii="Times New Roman" w:hAnsi="Times New Roman" w:cs="Times New Roman"/>
                </w:rPr>
                <w:id w:val="1610467846"/>
                <w:placeholder>
                  <w:docPart w:val="CED9A6035CDA4CFBB9D35CE4B407B035"/>
                </w:placeholder>
                <w:text/>
              </w:sdtPr>
              <w:sdtContent>
                <w:r w:rsidRPr="00BF30E7">
                  <w:rPr>
                    <w:rFonts w:ascii="Times New Roman" w:hAnsi="Times New Roman" w:cs="Times New Roman"/>
                    <w:b w:val="0"/>
                    <w:bCs w:val="0"/>
                  </w:rPr>
                  <w:t>Enter comments on § 170.550(h)</w:t>
                </w:r>
                <w:r>
                  <w:rPr>
                    <w:rFonts w:ascii="Times New Roman" w:hAnsi="Times New Roman" w:cs="Times New Roman"/>
                    <w:b w:val="0"/>
                    <w:bCs w:val="0"/>
                  </w:rPr>
                  <w:t xml:space="preserve"> -</w:t>
                </w:r>
                <w:r w:rsidRPr="00BF30E7">
                  <w:rPr>
                    <w:rFonts w:ascii="Times New Roman" w:hAnsi="Times New Roman" w:cs="Times New Roman"/>
                    <w:b w:val="0"/>
                    <w:bCs w:val="0"/>
                  </w:rPr>
                  <w:t xml:space="preserve"> Health IT Module </w:t>
                </w:r>
                <w:r w:rsidR="00F24EF6">
                  <w:rPr>
                    <w:rFonts w:ascii="Times New Roman" w:hAnsi="Times New Roman" w:cs="Times New Roman"/>
                    <w:b w:val="0"/>
                    <w:bCs w:val="0"/>
                  </w:rPr>
                  <w:t>C</w:t>
                </w:r>
                <w:r w:rsidRPr="00BF30E7">
                  <w:rPr>
                    <w:rFonts w:ascii="Times New Roman" w:hAnsi="Times New Roman" w:cs="Times New Roman"/>
                    <w:b w:val="0"/>
                    <w:bCs w:val="0"/>
                  </w:rPr>
                  <w:t>ertification – Privacy and Security Framework Related to Patient Requested Restrictions Certification Criterion.</w:t>
                </w:r>
              </w:sdtContent>
            </w:sdt>
          </w:p>
        </w:tc>
      </w:tr>
    </w:tbl>
    <w:p w14:paraId="01360621" w14:textId="3232F3FB" w:rsidR="000B57C7" w:rsidRPr="00F37636" w:rsidRDefault="00F37636">
      <w:r>
        <w:rPr>
          <w:b/>
          <w:bCs/>
        </w:rPr>
        <w:br w:type="page"/>
      </w:r>
    </w:p>
    <w:tbl>
      <w:tblPr>
        <w:tblStyle w:val="GridTable4-Accent1"/>
        <w:tblpPr w:leftFromText="187" w:rightFromText="187" w:vertAnchor="text" w:tblpY="1"/>
        <w:tblW w:w="0" w:type="auto"/>
        <w:tblLook w:val="06A0" w:firstRow="1" w:lastRow="0" w:firstColumn="1" w:lastColumn="0" w:noHBand="1" w:noVBand="1"/>
      </w:tblPr>
      <w:tblGrid>
        <w:gridCol w:w="9790"/>
      </w:tblGrid>
      <w:tr w:rsidR="000B57C7" w:rsidRPr="00EE1B9D" w14:paraId="5F5CC836" w14:textId="77777777" w:rsidTr="006E1110">
        <w:trPr>
          <w:cnfStyle w:val="100000000000" w:firstRow="1" w:lastRow="0" w:firstColumn="0" w:lastColumn="0" w:oddVBand="0" w:evenVBand="0" w:oddHBand="0"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0" w:type="auto"/>
            <w:shd w:val="clear" w:color="auto" w:fill="17365D" w:themeFill="text2" w:themeFillShade="BF"/>
          </w:tcPr>
          <w:p w14:paraId="1095D6C4" w14:textId="1D7F4433" w:rsidR="000B57C7" w:rsidRPr="001D2AFB" w:rsidRDefault="000B57C7">
            <w:pPr>
              <w:pStyle w:val="TableParagraph"/>
              <w:spacing w:before="125"/>
              <w:ind w:left="104"/>
              <w:rPr>
                <w:rFonts w:ascii="Times New Roman"/>
                <w:b w:val="0"/>
                <w:color w:val="FFFFFF"/>
                <w:spacing w:val="-1"/>
              </w:rPr>
            </w:pPr>
            <w:r w:rsidRPr="00D22CA1">
              <w:rPr>
                <w:rFonts w:ascii="Times New Roman" w:eastAsia="Times New Roman" w:hAnsi="Times New Roman" w:cs="Times New Roman"/>
              </w:rPr>
              <w:lastRenderedPageBreak/>
              <w:t>§ 170.315(e)(1)</w:t>
            </w:r>
            <w:r>
              <w:rPr>
                <w:rFonts w:ascii="Times New Roman" w:eastAsia="Times New Roman" w:hAnsi="Times New Roman" w:cs="Times New Roman"/>
              </w:rPr>
              <w:t xml:space="preserve"> - V</w:t>
            </w:r>
            <w:r w:rsidRPr="00EB18FE">
              <w:rPr>
                <w:rFonts w:ascii="Times New Roman" w:eastAsia="Times New Roman" w:hAnsi="Times New Roman" w:cs="Times New Roman"/>
              </w:rPr>
              <w:t xml:space="preserve">iew, </w:t>
            </w:r>
            <w:r w:rsidR="00124DAC">
              <w:rPr>
                <w:rFonts w:ascii="Times New Roman" w:eastAsia="Times New Roman" w:hAnsi="Times New Roman" w:cs="Times New Roman"/>
              </w:rPr>
              <w:t>D</w:t>
            </w:r>
            <w:r w:rsidRPr="00EB18FE">
              <w:rPr>
                <w:rFonts w:ascii="Times New Roman" w:eastAsia="Times New Roman" w:hAnsi="Times New Roman" w:cs="Times New Roman"/>
              </w:rPr>
              <w:t xml:space="preserve">ownload, and </w:t>
            </w:r>
            <w:r w:rsidR="00124DAC">
              <w:rPr>
                <w:rFonts w:ascii="Times New Roman" w:eastAsia="Times New Roman" w:hAnsi="Times New Roman" w:cs="Times New Roman"/>
              </w:rPr>
              <w:t>T</w:t>
            </w:r>
            <w:r w:rsidRPr="00EB18FE">
              <w:rPr>
                <w:rFonts w:ascii="Times New Roman" w:eastAsia="Times New Roman" w:hAnsi="Times New Roman" w:cs="Times New Roman"/>
              </w:rPr>
              <w:t>ransmit to 3rd party</w:t>
            </w:r>
          </w:p>
        </w:tc>
      </w:tr>
      <w:tr w:rsidR="006E1110" w:rsidRPr="00EE1B9D" w14:paraId="47F86934" w14:textId="77777777" w:rsidTr="006E1110">
        <w:trPr>
          <w:trHeight w:val="617"/>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5E218BAE" w14:textId="448F7F84" w:rsidR="006E1110" w:rsidRPr="006E1110" w:rsidRDefault="006E1110">
            <w:pPr>
              <w:pStyle w:val="TableParagraph"/>
              <w:ind w:left="101" w:right="144"/>
              <w:rPr>
                <w:rFonts w:ascii="Times New Roman" w:eastAsia="Times New Roman" w:hAnsi="Times New Roman" w:cs="Times New Roman"/>
              </w:rPr>
            </w:pPr>
            <w:r>
              <w:rPr>
                <w:rFonts w:ascii="Times New Roman"/>
                <w:spacing w:val="-1"/>
              </w:rPr>
              <w:br/>
            </w:r>
            <w:r w:rsidRPr="001C44AB">
              <w:rPr>
                <w:rFonts w:ascii="Times New Roman"/>
                <w:spacing w:val="-1"/>
              </w:rPr>
              <w:t>Included in Base EHR Definition?</w:t>
            </w:r>
            <w:r w:rsidRPr="001C44AB">
              <w:rPr>
                <w:rFonts w:ascii="Times New Roman"/>
                <w:b w:val="0"/>
                <w:bCs w:val="0"/>
                <w:spacing w:val="-1"/>
              </w:rPr>
              <w:t xml:space="preserve"> </w:t>
            </w:r>
            <w:r>
              <w:rPr>
                <w:rFonts w:ascii="Times New Roman"/>
                <w:b w:val="0"/>
                <w:bCs w:val="0"/>
                <w:spacing w:val="-1"/>
              </w:rPr>
              <w:t>No</w:t>
            </w:r>
          </w:p>
        </w:tc>
      </w:tr>
      <w:tr w:rsidR="000B57C7" w:rsidRPr="00EE1B9D" w14:paraId="4BDFD173" w14:textId="77777777" w:rsidTr="00DE7153">
        <w:trPr>
          <w:trHeight w:val="1340"/>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155D5559" w14:textId="77777777" w:rsidR="008A20DB" w:rsidRPr="008A20DB" w:rsidRDefault="008A20DB" w:rsidP="005F7077">
            <w:pPr>
              <w:pStyle w:val="TableParagraph"/>
              <w:spacing w:before="105"/>
              <w:ind w:left="101" w:right="144"/>
              <w:rPr>
                <w:rFonts w:ascii="Times New Roman" w:eastAsia="Times New Roman" w:hAnsi="Times New Roman" w:cs="Times New Roman"/>
              </w:rPr>
            </w:pPr>
            <w:r w:rsidRPr="008A20DB">
              <w:rPr>
                <w:rFonts w:ascii="Times New Roman" w:eastAsia="Times New Roman" w:hAnsi="Times New Roman" w:cs="Times New Roman"/>
              </w:rPr>
              <w:t>* * * * *</w:t>
            </w:r>
          </w:p>
          <w:p w14:paraId="60A8EED8" w14:textId="389FE530" w:rsidR="000B57C7" w:rsidRPr="008A20DB" w:rsidRDefault="008A20DB" w:rsidP="005F7077">
            <w:pPr>
              <w:pStyle w:val="TableParagraph"/>
              <w:spacing w:before="105"/>
              <w:ind w:left="101" w:right="144"/>
              <w:rPr>
                <w:rFonts w:ascii="Times New Roman" w:hAnsi="Times New Roman" w:cs="Times New Roman"/>
                <w:b w:val="0"/>
                <w:bCs w:val="0"/>
                <w:spacing w:val="-1"/>
              </w:rPr>
            </w:pPr>
            <w:r w:rsidRPr="008A20DB">
              <w:rPr>
                <w:rFonts w:ascii="Times New Roman" w:eastAsia="Times New Roman" w:hAnsi="Times New Roman" w:cs="Times New Roman"/>
                <w:b w:val="0"/>
                <w:bCs w:val="0"/>
              </w:rPr>
              <w:t xml:space="preserve">(iii) </w:t>
            </w:r>
            <w:r w:rsidRPr="008A20DB">
              <w:rPr>
                <w:rFonts w:ascii="Times New Roman" w:eastAsia="Times New Roman" w:hAnsi="Times New Roman" w:cs="Times New Roman"/>
                <w:b w:val="0"/>
                <w:bCs w:val="0"/>
                <w:i/>
                <w:iCs/>
              </w:rPr>
              <w:t>Request for restrictions</w:t>
            </w:r>
            <w:r w:rsidRPr="008A20DB">
              <w:rPr>
                <w:rFonts w:ascii="Times New Roman" w:eastAsia="Times New Roman" w:hAnsi="Times New Roman" w:cs="Times New Roman"/>
                <w:b w:val="0"/>
                <w:bCs w:val="0"/>
              </w:rPr>
              <w:t xml:space="preserve"> – Patients (and their authorized representatives) must be able to use an internet-based method to request a restriction to be applied for any data expressed in the standards in § 170.213. Conformance with this paragraph is required by January 1, 2026.</w:t>
            </w:r>
          </w:p>
        </w:tc>
      </w:tr>
      <w:tr w:rsidR="000B57C7" w:rsidRPr="00EE1B9D" w14:paraId="7BA54A3D" w14:textId="77777777">
        <w:trPr>
          <w:trHeight w:val="71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647301B7" w14:textId="77777777" w:rsidR="000B57C7" w:rsidRPr="00EE1B9D" w:rsidRDefault="000B57C7">
            <w:pPr>
              <w:spacing w:line="252" w:lineRule="exact"/>
              <w:rPr>
                <w:rFonts w:ascii="Times New Roman" w:hAnsi="Times New Roman" w:cs="Times New Roman"/>
                <w:b w:val="0"/>
                <w:bCs w:val="0"/>
                <w:spacing w:val="-1"/>
              </w:rPr>
            </w:pPr>
          </w:p>
          <w:p w14:paraId="2B15BAA0" w14:textId="51562BFC" w:rsidR="000B57C7" w:rsidRPr="00EE1B9D" w:rsidRDefault="000B57C7">
            <w:pPr>
              <w:spacing w:line="252" w:lineRule="exact"/>
              <w:rPr>
                <w:rFonts w:ascii="Times New Roman" w:eastAsia="Times New Roman" w:hAnsi="Times New Roman" w:cs="Times New Roman"/>
              </w:rPr>
            </w:pPr>
            <w:r w:rsidRPr="00EE1B9D">
              <w:rPr>
                <w:rFonts w:ascii="Times New Roman" w:hAnsi="Times New Roman" w:cs="Times New Roman"/>
                <w:spacing w:val="-1"/>
              </w:rPr>
              <w:t>Preamble</w:t>
            </w:r>
            <w:r w:rsidRPr="00EE1B9D">
              <w:rPr>
                <w:rFonts w:ascii="Times New Roman" w:hAnsi="Times New Roman" w:cs="Times New Roman"/>
                <w:spacing w:val="-2"/>
              </w:rPr>
              <w:t xml:space="preserve"> </w:t>
            </w:r>
            <w:r w:rsidRPr="00EE1B9D">
              <w:rPr>
                <w:rFonts w:ascii="Times New Roman" w:hAnsi="Times New Roman" w:cs="Times New Roman"/>
              </w:rPr>
              <w:t>FR</w:t>
            </w:r>
            <w:r w:rsidRPr="00EE1B9D">
              <w:rPr>
                <w:rFonts w:ascii="Times New Roman" w:hAnsi="Times New Roman" w:cs="Times New Roman"/>
                <w:spacing w:val="-1"/>
              </w:rPr>
              <w:t xml:space="preserve"> Citation:</w:t>
            </w:r>
            <w:r w:rsidRPr="00EE1B9D">
              <w:rPr>
                <w:rFonts w:ascii="Times New Roman" w:hAnsi="Times New Roman" w:cs="Times New Roman"/>
                <w:spacing w:val="-1"/>
              </w:rPr>
              <w:tab/>
            </w:r>
            <w:r w:rsidR="105DABC2" w:rsidRPr="3236DA9E">
              <w:rPr>
                <w:rFonts w:ascii="Times New Roman" w:hAnsi="Times New Roman" w:cs="Times New Roman"/>
              </w:rPr>
              <w:t xml:space="preserve"> </w:t>
            </w:r>
            <w:r w:rsidR="105DABC2" w:rsidRPr="2A8DB048">
              <w:rPr>
                <w:rFonts w:ascii="Times New Roman" w:hAnsi="Times New Roman" w:cs="Times New Roman"/>
                <w:b w:val="0"/>
                <w:bCs w:val="0"/>
              </w:rPr>
              <w:t>88 FR 23822</w:t>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t>Specific</w:t>
            </w:r>
            <w:r w:rsidRPr="00EE1B9D">
              <w:rPr>
                <w:rFonts w:ascii="Times New Roman" w:hAnsi="Times New Roman" w:cs="Times New Roman"/>
                <w:spacing w:val="-2"/>
              </w:rPr>
              <w:t xml:space="preserve"> </w:t>
            </w:r>
            <w:r w:rsidRPr="00EE1B9D">
              <w:rPr>
                <w:rFonts w:ascii="Times New Roman" w:hAnsi="Times New Roman" w:cs="Times New Roman"/>
                <w:spacing w:val="-1"/>
              </w:rPr>
              <w:t>questions</w:t>
            </w:r>
            <w:r w:rsidRPr="00EE1B9D">
              <w:rPr>
                <w:rFonts w:ascii="Times New Roman" w:hAnsi="Times New Roman" w:cs="Times New Roman"/>
                <w:spacing w:val="-2"/>
              </w:rPr>
              <w:t xml:space="preserve"> </w:t>
            </w:r>
            <w:r w:rsidRPr="00EE1B9D">
              <w:rPr>
                <w:rFonts w:ascii="Times New Roman" w:hAnsi="Times New Roman" w:cs="Times New Roman"/>
              </w:rPr>
              <w:t>in</w:t>
            </w:r>
            <w:r w:rsidRPr="00EE1B9D">
              <w:rPr>
                <w:rFonts w:ascii="Times New Roman" w:hAnsi="Times New Roman" w:cs="Times New Roman"/>
                <w:spacing w:val="-1"/>
              </w:rPr>
              <w:t xml:space="preserve"> preamble?</w:t>
            </w:r>
            <w:r w:rsidRPr="00EE1B9D">
              <w:rPr>
                <w:rFonts w:ascii="Times New Roman" w:hAnsi="Times New Roman" w:cs="Times New Roman"/>
                <w:spacing w:val="51"/>
              </w:rPr>
              <w:t xml:space="preserve"> </w:t>
            </w:r>
            <w:r w:rsidRPr="001D2AFB">
              <w:rPr>
                <w:rFonts w:ascii="Times New Roman" w:hAnsi="Times New Roman" w:cs="Times New Roman"/>
                <w:b w:val="0"/>
                <w:bCs w:val="0"/>
              </w:rPr>
              <w:t>No</w:t>
            </w:r>
          </w:p>
        </w:tc>
      </w:tr>
      <w:tr w:rsidR="000B57C7" w:rsidRPr="00EE1B9D" w14:paraId="0B7CEB44" w14:textId="77777777" w:rsidTr="009032D5">
        <w:trPr>
          <w:trHeight w:val="440"/>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0F1DF642" w14:textId="3A419475" w:rsidR="000B57C7" w:rsidRPr="00EE1B9D" w:rsidRDefault="000B57C7">
            <w:pPr>
              <w:spacing w:line="252" w:lineRule="exact"/>
              <w:rPr>
                <w:rFonts w:ascii="Times New Roman" w:hAnsi="Times New Roman" w:cs="Times New Roman"/>
                <w:b w:val="0"/>
                <w:bCs w:val="0"/>
                <w:spacing w:val="-1"/>
              </w:rPr>
            </w:pPr>
            <w:r w:rsidRPr="00EE1B9D">
              <w:rPr>
                <w:rFonts w:ascii="Times New Roman" w:hAnsi="Times New Roman" w:cs="Times New Roman"/>
                <w:spacing w:val="-1"/>
              </w:rPr>
              <w:t>Regulatory</w:t>
            </w:r>
            <w:r w:rsidRPr="00EE1B9D">
              <w:rPr>
                <w:rFonts w:ascii="Times New Roman" w:hAnsi="Times New Roman" w:cs="Times New Roman"/>
              </w:rPr>
              <w:t xml:space="preserve"> </w:t>
            </w:r>
            <w:r w:rsidRPr="00EE1B9D">
              <w:rPr>
                <w:rFonts w:ascii="Times New Roman" w:hAnsi="Times New Roman" w:cs="Times New Roman"/>
                <w:spacing w:val="-1"/>
              </w:rPr>
              <w:t>Impact</w:t>
            </w:r>
            <w:r w:rsidRPr="00EE1B9D">
              <w:rPr>
                <w:rFonts w:ascii="Times New Roman" w:hAnsi="Times New Roman" w:cs="Times New Roman"/>
                <w:spacing w:val="1"/>
              </w:rPr>
              <w:t xml:space="preserve"> </w:t>
            </w:r>
            <w:r w:rsidRPr="00EE1B9D">
              <w:rPr>
                <w:rFonts w:ascii="Times New Roman" w:hAnsi="Times New Roman" w:cs="Times New Roman"/>
                <w:spacing w:val="-1"/>
              </w:rPr>
              <w:t>Analysis:</w:t>
            </w:r>
            <w:r w:rsidRPr="00EE1B9D">
              <w:rPr>
                <w:rFonts w:ascii="Times New Roman" w:hAnsi="Times New Roman" w:cs="Times New Roman"/>
                <w:b w:val="0"/>
                <w:bCs w:val="0"/>
                <w:spacing w:val="1"/>
              </w:rPr>
              <w:t xml:space="preserve"> </w:t>
            </w:r>
            <w:r w:rsidRPr="00EE1B9D">
              <w:rPr>
                <w:rFonts w:ascii="Times New Roman" w:hAnsi="Times New Roman" w:cs="Times New Roman"/>
                <w:b w:val="0"/>
                <w:bCs w:val="0"/>
                <w:spacing w:val="-1"/>
              </w:rPr>
              <w:t>Please</w:t>
            </w:r>
            <w:r w:rsidRPr="00EE1B9D">
              <w:rPr>
                <w:rFonts w:ascii="Times New Roman" w:hAnsi="Times New Roman" w:cs="Times New Roman"/>
                <w:b w:val="0"/>
                <w:bCs w:val="0"/>
              </w:rPr>
              <w:t xml:space="preserve"> </w:t>
            </w:r>
            <w:r w:rsidRPr="00EE1B9D">
              <w:rPr>
                <w:rFonts w:ascii="Times New Roman" w:hAnsi="Times New Roman" w:cs="Times New Roman"/>
                <w:b w:val="0"/>
                <w:bCs w:val="0"/>
                <w:spacing w:val="-1"/>
              </w:rPr>
              <w:t>see</w:t>
            </w:r>
            <w:r w:rsidRPr="2FC2511B">
              <w:rPr>
                <w:rFonts w:ascii="Times New Roman" w:hAnsi="Times New Roman" w:cs="Times New Roman"/>
                <w:b w:val="0"/>
              </w:rPr>
              <w:t xml:space="preserve"> </w:t>
            </w:r>
            <w:r w:rsidR="07D451CC" w:rsidRPr="2FC2511B">
              <w:rPr>
                <w:rFonts w:ascii="Times New Roman" w:hAnsi="Times New Roman" w:cs="Times New Roman"/>
                <w:b w:val="0"/>
              </w:rPr>
              <w:t>88 FR 23898</w:t>
            </w:r>
            <w:r w:rsidRPr="00EE1B9D">
              <w:rPr>
                <w:rFonts w:ascii="Times New Roman" w:hAnsi="Times New Roman" w:cs="Times New Roman"/>
                <w:b w:val="0"/>
                <w:bCs w:val="0"/>
              </w:rPr>
              <w:t xml:space="preserve"> for</w:t>
            </w:r>
            <w:r w:rsidRPr="00EE1B9D">
              <w:rPr>
                <w:rFonts w:ascii="Times New Roman" w:hAnsi="Times New Roman" w:cs="Times New Roman"/>
                <w:b w:val="0"/>
                <w:bCs w:val="0"/>
                <w:spacing w:val="-1"/>
              </w:rPr>
              <w:t xml:space="preserve"> estimates related to this proposal.</w:t>
            </w:r>
          </w:p>
        </w:tc>
      </w:tr>
      <w:tr w:rsidR="000B57C7" w:rsidRPr="00EE1B9D" w14:paraId="6C4BA7D2" w14:textId="77777777">
        <w:trPr>
          <w:trHeight w:val="72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25A4666" w14:textId="12959654" w:rsidR="000B57C7" w:rsidRPr="00EE1B9D" w:rsidRDefault="000B57C7">
            <w:pPr>
              <w:spacing w:before="105" w:line="252" w:lineRule="exact"/>
              <w:rPr>
                <w:rFonts w:ascii="Times New Roman" w:eastAsia="Times New Roman" w:hAnsi="Times New Roman" w:cs="Times New Roman"/>
              </w:rPr>
            </w:pPr>
            <w:r w:rsidRPr="00EE1B9D">
              <w:rPr>
                <w:rFonts w:ascii="Times New Roman" w:hAnsi="Times New Roman" w:cs="Times New Roman"/>
                <w:spacing w:val="-1"/>
              </w:rPr>
              <w:t>Public</w:t>
            </w:r>
            <w:r w:rsidRPr="00EE1B9D">
              <w:rPr>
                <w:rFonts w:ascii="Times New Roman" w:hAnsi="Times New Roman" w:cs="Times New Roman"/>
              </w:rPr>
              <w:t xml:space="preserve"> </w:t>
            </w:r>
            <w:r w:rsidRPr="00EE1B9D">
              <w:rPr>
                <w:rFonts w:ascii="Times New Roman" w:hAnsi="Times New Roman" w:cs="Times New Roman"/>
                <w:spacing w:val="-2"/>
              </w:rPr>
              <w:t xml:space="preserve">Comment </w:t>
            </w:r>
            <w:r w:rsidRPr="00EE1B9D">
              <w:rPr>
                <w:rFonts w:ascii="Times New Roman" w:hAnsi="Times New Roman" w:cs="Times New Roman"/>
              </w:rPr>
              <w:t xml:space="preserve">Field: </w:t>
            </w:r>
            <w:sdt>
              <w:sdtPr>
                <w:rPr>
                  <w:rFonts w:ascii="Times New Roman" w:hAnsi="Times New Roman" w:cs="Times New Roman"/>
                </w:rPr>
                <w:id w:val="1264110448"/>
                <w:placeholder>
                  <w:docPart w:val="DefaultPlaceholder_-1854013440"/>
                </w:placeholder>
                <w:text/>
              </w:sdtPr>
              <w:sdtContent>
                <w:r w:rsidRPr="00D13E2F">
                  <w:rPr>
                    <w:rFonts w:ascii="Times New Roman" w:hAnsi="Times New Roman" w:cs="Times New Roman"/>
                    <w:b w:val="0"/>
                    <w:bCs w:val="0"/>
                  </w:rPr>
                  <w:t xml:space="preserve">Enter comments on </w:t>
                </w:r>
                <w:r w:rsidR="006E1110" w:rsidRPr="00D13E2F">
                  <w:rPr>
                    <w:rFonts w:ascii="Times New Roman" w:hAnsi="Times New Roman" w:cs="Times New Roman"/>
                    <w:b w:val="0"/>
                    <w:bCs w:val="0"/>
                  </w:rPr>
                  <w:t xml:space="preserve">§ 170.315(e)(1) - View, </w:t>
                </w:r>
                <w:r w:rsidR="00F24EF6">
                  <w:rPr>
                    <w:rFonts w:ascii="Times New Roman" w:hAnsi="Times New Roman" w:cs="Times New Roman"/>
                    <w:b w:val="0"/>
                    <w:bCs w:val="0"/>
                  </w:rPr>
                  <w:t>D</w:t>
                </w:r>
                <w:r w:rsidR="006E1110" w:rsidRPr="00D13E2F">
                  <w:rPr>
                    <w:rFonts w:ascii="Times New Roman" w:hAnsi="Times New Roman" w:cs="Times New Roman"/>
                    <w:b w:val="0"/>
                    <w:bCs w:val="0"/>
                  </w:rPr>
                  <w:t xml:space="preserve">ownload, and </w:t>
                </w:r>
                <w:r w:rsidR="00F24EF6">
                  <w:rPr>
                    <w:rFonts w:ascii="Times New Roman" w:hAnsi="Times New Roman" w:cs="Times New Roman"/>
                    <w:b w:val="0"/>
                    <w:bCs w:val="0"/>
                  </w:rPr>
                  <w:t>T</w:t>
                </w:r>
                <w:r w:rsidR="006E1110" w:rsidRPr="00D13E2F">
                  <w:rPr>
                    <w:rFonts w:ascii="Times New Roman" w:hAnsi="Times New Roman" w:cs="Times New Roman"/>
                    <w:b w:val="0"/>
                    <w:bCs w:val="0"/>
                  </w:rPr>
                  <w:t>ransmit to 3rd party.</w:t>
                </w:r>
              </w:sdtContent>
            </w:sdt>
          </w:p>
        </w:tc>
      </w:tr>
    </w:tbl>
    <w:p w14:paraId="7BEFD387" w14:textId="77777777" w:rsidR="000B57C7" w:rsidRDefault="000B57C7">
      <w:pPr>
        <w:rPr>
          <w:rFonts w:ascii="Times New Roman" w:eastAsia="Times New Roman" w:hAnsi="Times New Roman" w:cs="Times New Roman"/>
        </w:rPr>
      </w:pPr>
    </w:p>
    <w:p w14:paraId="2C2A638F" w14:textId="77777777" w:rsidR="00A51F30" w:rsidRDefault="00A51F30">
      <w:pPr>
        <w:rPr>
          <w:rFonts w:ascii="Times New Roman" w:eastAsia="Times New Roman" w:hAnsi="Times New Roman" w:cs="Times New Roman"/>
        </w:rPr>
      </w:pPr>
    </w:p>
    <w:tbl>
      <w:tblPr>
        <w:tblStyle w:val="GridTable4-Accent1"/>
        <w:tblpPr w:leftFromText="187" w:rightFromText="187" w:vertAnchor="text" w:tblpY="1"/>
        <w:tblW w:w="0" w:type="auto"/>
        <w:tblLook w:val="06A0" w:firstRow="1" w:lastRow="0" w:firstColumn="1" w:lastColumn="0" w:noHBand="1" w:noVBand="1"/>
      </w:tblPr>
      <w:tblGrid>
        <w:gridCol w:w="9790"/>
      </w:tblGrid>
      <w:tr w:rsidR="00A51F30" w:rsidRPr="00EE1B9D" w14:paraId="5FFE1149" w14:textId="77777777">
        <w:trPr>
          <w:cnfStyle w:val="100000000000" w:firstRow="1" w:lastRow="0" w:firstColumn="0" w:lastColumn="0" w:oddVBand="0" w:evenVBand="0" w:oddHBand="0"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0" w:type="auto"/>
            <w:shd w:val="clear" w:color="auto" w:fill="17365D" w:themeFill="text2" w:themeFillShade="BF"/>
          </w:tcPr>
          <w:p w14:paraId="7879C971" w14:textId="03A75D95" w:rsidR="00A51F30" w:rsidRPr="00E95693" w:rsidRDefault="00A51F30" w:rsidP="00A51F30">
            <w:pPr>
              <w:pStyle w:val="TableParagraph"/>
              <w:spacing w:before="125"/>
              <w:ind w:left="104"/>
              <w:rPr>
                <w:rFonts w:ascii="Times New Roman" w:eastAsia="Times New Roman" w:hAnsi="Times New Roman" w:cs="Times New Roman"/>
                <w:b w:val="0"/>
                <w:bCs w:val="0"/>
              </w:rPr>
            </w:pPr>
            <w:r>
              <w:rPr>
                <w:rFonts w:ascii="Times New Roman" w:eastAsia="Times New Roman" w:hAnsi="Times New Roman" w:cs="Times New Roman"/>
              </w:rPr>
              <w:t>§ 170.205(o) - C</w:t>
            </w:r>
            <w:r w:rsidRPr="00E95693">
              <w:rPr>
                <w:rFonts w:ascii="Times New Roman" w:eastAsia="Times New Roman" w:hAnsi="Times New Roman" w:cs="Times New Roman"/>
              </w:rPr>
              <w:t xml:space="preserve">ontent </w:t>
            </w:r>
            <w:r w:rsidR="00124DAC">
              <w:rPr>
                <w:rFonts w:ascii="Times New Roman" w:eastAsia="Times New Roman" w:hAnsi="Times New Roman" w:cs="Times New Roman"/>
              </w:rPr>
              <w:t>E</w:t>
            </w:r>
            <w:r w:rsidRPr="00E95693">
              <w:rPr>
                <w:rFonts w:ascii="Times New Roman" w:eastAsia="Times New Roman" w:hAnsi="Times New Roman" w:cs="Times New Roman"/>
              </w:rPr>
              <w:t xml:space="preserve">xchange </w:t>
            </w:r>
            <w:r w:rsidR="00124DAC">
              <w:rPr>
                <w:rFonts w:ascii="Times New Roman" w:eastAsia="Times New Roman" w:hAnsi="Times New Roman" w:cs="Times New Roman"/>
              </w:rPr>
              <w:t>S</w:t>
            </w:r>
            <w:r w:rsidRPr="00E95693">
              <w:rPr>
                <w:rFonts w:ascii="Times New Roman" w:eastAsia="Times New Roman" w:hAnsi="Times New Roman" w:cs="Times New Roman"/>
              </w:rPr>
              <w:t xml:space="preserve">tandards and </w:t>
            </w:r>
            <w:r w:rsidR="00124DAC">
              <w:rPr>
                <w:rFonts w:ascii="Times New Roman" w:eastAsia="Times New Roman" w:hAnsi="Times New Roman" w:cs="Times New Roman"/>
              </w:rPr>
              <w:t>I</w:t>
            </w:r>
            <w:r w:rsidRPr="00E95693">
              <w:rPr>
                <w:rFonts w:ascii="Times New Roman" w:eastAsia="Times New Roman" w:hAnsi="Times New Roman" w:cs="Times New Roman"/>
              </w:rPr>
              <w:t xml:space="preserve">mplementation </w:t>
            </w:r>
            <w:r w:rsidR="00124DAC">
              <w:rPr>
                <w:rFonts w:ascii="Times New Roman" w:eastAsia="Times New Roman" w:hAnsi="Times New Roman" w:cs="Times New Roman"/>
              </w:rPr>
              <w:t>S</w:t>
            </w:r>
            <w:r w:rsidRPr="00E95693">
              <w:rPr>
                <w:rFonts w:ascii="Times New Roman" w:eastAsia="Times New Roman" w:hAnsi="Times New Roman" w:cs="Times New Roman"/>
              </w:rPr>
              <w:t xml:space="preserve">pecifications for </w:t>
            </w:r>
            <w:r w:rsidR="00124DAC">
              <w:rPr>
                <w:rFonts w:ascii="Times New Roman" w:eastAsia="Times New Roman" w:hAnsi="Times New Roman" w:cs="Times New Roman"/>
              </w:rPr>
              <w:t>E</w:t>
            </w:r>
            <w:r w:rsidRPr="00E95693">
              <w:rPr>
                <w:rFonts w:ascii="Times New Roman" w:eastAsia="Times New Roman" w:hAnsi="Times New Roman" w:cs="Times New Roman"/>
              </w:rPr>
              <w:t xml:space="preserve">xchanging </w:t>
            </w:r>
            <w:r w:rsidR="00124DAC">
              <w:rPr>
                <w:rFonts w:ascii="Times New Roman" w:eastAsia="Times New Roman" w:hAnsi="Times New Roman" w:cs="Times New Roman"/>
              </w:rPr>
              <w:t>E</w:t>
            </w:r>
            <w:r w:rsidRPr="00E95693">
              <w:rPr>
                <w:rFonts w:ascii="Times New Roman" w:eastAsia="Times New Roman" w:hAnsi="Times New Roman" w:cs="Times New Roman"/>
              </w:rPr>
              <w:t xml:space="preserve">lectronic </w:t>
            </w:r>
            <w:r w:rsidR="00124DAC">
              <w:rPr>
                <w:rFonts w:ascii="Times New Roman" w:eastAsia="Times New Roman" w:hAnsi="Times New Roman" w:cs="Times New Roman"/>
              </w:rPr>
              <w:t>H</w:t>
            </w:r>
            <w:r w:rsidRPr="00E95693">
              <w:rPr>
                <w:rFonts w:ascii="Times New Roman" w:eastAsia="Times New Roman" w:hAnsi="Times New Roman" w:cs="Times New Roman"/>
              </w:rPr>
              <w:t xml:space="preserve">ealth </w:t>
            </w:r>
            <w:r w:rsidR="00124DAC">
              <w:rPr>
                <w:rFonts w:ascii="Times New Roman" w:eastAsia="Times New Roman" w:hAnsi="Times New Roman" w:cs="Times New Roman"/>
              </w:rPr>
              <w:t>I</w:t>
            </w:r>
            <w:r w:rsidRPr="00E95693">
              <w:rPr>
                <w:rFonts w:ascii="Times New Roman" w:eastAsia="Times New Roman" w:hAnsi="Times New Roman" w:cs="Times New Roman"/>
              </w:rPr>
              <w:t>nformation.</w:t>
            </w:r>
          </w:p>
          <w:p w14:paraId="713A2DDB" w14:textId="6205368F" w:rsidR="00A51F30" w:rsidRPr="001D2AFB" w:rsidRDefault="00A51F30">
            <w:pPr>
              <w:pStyle w:val="TableParagraph"/>
              <w:spacing w:before="125"/>
              <w:ind w:left="104"/>
              <w:rPr>
                <w:rFonts w:ascii="Times New Roman"/>
                <w:b w:val="0"/>
                <w:color w:val="FFFFFF"/>
                <w:spacing w:val="-1"/>
              </w:rPr>
            </w:pPr>
          </w:p>
        </w:tc>
      </w:tr>
      <w:tr w:rsidR="00A51F30" w:rsidRPr="00EE1B9D" w14:paraId="0FC1D293" w14:textId="77777777">
        <w:trPr>
          <w:trHeight w:val="89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3850FECF" w14:textId="16EC2C2C" w:rsidR="00A51F30" w:rsidRPr="00A51F30" w:rsidRDefault="00A51F30" w:rsidP="00FC2F4F">
            <w:pPr>
              <w:pStyle w:val="TableParagraph"/>
              <w:ind w:right="144"/>
              <w:rPr>
                <w:rFonts w:ascii="Times New Roman" w:eastAsia="Times New Roman" w:hAnsi="Times New Roman" w:cs="Times New Roman"/>
                <w:b w:val="0"/>
                <w:bCs w:val="0"/>
              </w:rPr>
            </w:pPr>
          </w:p>
          <w:p w14:paraId="5F71F843" w14:textId="77777777" w:rsidR="00057833" w:rsidRPr="00057833" w:rsidRDefault="00057833" w:rsidP="005F7077">
            <w:pPr>
              <w:pStyle w:val="TableParagraph"/>
              <w:spacing w:before="105"/>
              <w:ind w:left="101" w:right="144"/>
              <w:rPr>
                <w:rFonts w:ascii="Times New Roman" w:eastAsia="Times New Roman" w:hAnsi="Times New Roman" w:cs="Times New Roman"/>
                <w:b w:val="0"/>
                <w:bCs w:val="0"/>
              </w:rPr>
            </w:pPr>
            <w:r w:rsidRPr="00057833">
              <w:rPr>
                <w:rFonts w:ascii="Times New Roman" w:eastAsia="Times New Roman" w:hAnsi="Times New Roman" w:cs="Times New Roman"/>
                <w:b w:val="0"/>
                <w:bCs w:val="0"/>
              </w:rPr>
              <w:t>(o) * * *</w:t>
            </w:r>
          </w:p>
          <w:p w14:paraId="324E1C06" w14:textId="77777777" w:rsidR="00057833" w:rsidRPr="00057833" w:rsidRDefault="00057833" w:rsidP="005F7077">
            <w:pPr>
              <w:pStyle w:val="TableParagraph"/>
              <w:spacing w:before="105"/>
              <w:ind w:left="101" w:right="144"/>
              <w:rPr>
                <w:rFonts w:ascii="Times New Roman" w:eastAsia="Times New Roman" w:hAnsi="Times New Roman" w:cs="Times New Roman"/>
                <w:b w:val="0"/>
                <w:bCs w:val="0"/>
              </w:rPr>
            </w:pPr>
            <w:r w:rsidRPr="00057833">
              <w:rPr>
                <w:rFonts w:ascii="Times New Roman" w:eastAsia="Times New Roman" w:hAnsi="Times New Roman" w:cs="Times New Roman"/>
                <w:b w:val="0"/>
                <w:bCs w:val="0"/>
              </w:rPr>
              <w:t xml:space="preserve">(2) </w:t>
            </w:r>
            <w:r w:rsidRPr="00057833">
              <w:rPr>
                <w:rFonts w:ascii="Times New Roman" w:eastAsia="Times New Roman" w:hAnsi="Times New Roman" w:cs="Times New Roman"/>
                <w:b w:val="0"/>
                <w:bCs w:val="0"/>
                <w:i/>
                <w:iCs/>
              </w:rPr>
              <w:t>Standard</w:t>
            </w:r>
            <w:r w:rsidRPr="00057833">
              <w:rPr>
                <w:rFonts w:ascii="Times New Roman" w:eastAsia="Times New Roman" w:hAnsi="Times New Roman" w:cs="Times New Roman"/>
                <w:b w:val="0"/>
                <w:bCs w:val="0"/>
              </w:rPr>
              <w:t>. HL7 FHIR® Data Segmentation for Privacy Implementation Guide: Version 1.0.0 – current – ci-build, December 1, 2022 (incorporated by reference, see § 170.299).</w:t>
            </w:r>
          </w:p>
          <w:p w14:paraId="7A89B3C0" w14:textId="7995EB6B" w:rsidR="00A51F30" w:rsidRPr="006863B9" w:rsidRDefault="00057833" w:rsidP="005F7077">
            <w:pPr>
              <w:pStyle w:val="TableParagraph"/>
              <w:spacing w:before="105"/>
              <w:ind w:left="101" w:right="144"/>
              <w:rPr>
                <w:rFonts w:ascii="Times New Roman" w:hAnsi="Times New Roman" w:cs="Times New Roman"/>
                <w:b w:val="0"/>
                <w:bCs w:val="0"/>
                <w:spacing w:val="-1"/>
              </w:rPr>
            </w:pPr>
            <w:r w:rsidRPr="00057833">
              <w:rPr>
                <w:rFonts w:ascii="Times New Roman" w:eastAsia="Times New Roman" w:hAnsi="Times New Roman" w:cs="Times New Roman"/>
                <w:b w:val="0"/>
                <w:bCs w:val="0"/>
              </w:rPr>
              <w:t>* * * * *</w:t>
            </w:r>
          </w:p>
        </w:tc>
      </w:tr>
      <w:tr w:rsidR="00A51F30" w:rsidRPr="00EE1B9D" w14:paraId="3E192F5B" w14:textId="77777777">
        <w:trPr>
          <w:trHeight w:val="71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19B814C4" w14:textId="77777777" w:rsidR="00A51F30" w:rsidRPr="00EE1B9D" w:rsidRDefault="00A51F30">
            <w:pPr>
              <w:spacing w:line="252" w:lineRule="exact"/>
              <w:rPr>
                <w:rFonts w:ascii="Times New Roman" w:hAnsi="Times New Roman" w:cs="Times New Roman"/>
                <w:b w:val="0"/>
                <w:bCs w:val="0"/>
                <w:spacing w:val="-1"/>
              </w:rPr>
            </w:pPr>
          </w:p>
          <w:p w14:paraId="460161FE" w14:textId="2A4CC275" w:rsidR="00A51F30" w:rsidRPr="00EE1B9D" w:rsidRDefault="00A51F30">
            <w:pPr>
              <w:spacing w:line="252" w:lineRule="exact"/>
              <w:rPr>
                <w:rFonts w:ascii="Times New Roman" w:eastAsia="Times New Roman" w:hAnsi="Times New Roman" w:cs="Times New Roman"/>
              </w:rPr>
            </w:pPr>
            <w:r w:rsidRPr="00EE1B9D">
              <w:rPr>
                <w:rFonts w:ascii="Times New Roman" w:hAnsi="Times New Roman" w:cs="Times New Roman"/>
                <w:spacing w:val="-1"/>
              </w:rPr>
              <w:t>Preamble</w:t>
            </w:r>
            <w:r w:rsidRPr="00EE1B9D">
              <w:rPr>
                <w:rFonts w:ascii="Times New Roman" w:hAnsi="Times New Roman" w:cs="Times New Roman"/>
                <w:spacing w:val="-2"/>
              </w:rPr>
              <w:t xml:space="preserve"> </w:t>
            </w:r>
            <w:r w:rsidRPr="00EE1B9D">
              <w:rPr>
                <w:rFonts w:ascii="Times New Roman" w:hAnsi="Times New Roman" w:cs="Times New Roman"/>
              </w:rPr>
              <w:t>FR</w:t>
            </w:r>
            <w:r w:rsidRPr="00EE1B9D">
              <w:rPr>
                <w:rFonts w:ascii="Times New Roman" w:hAnsi="Times New Roman" w:cs="Times New Roman"/>
                <w:spacing w:val="-1"/>
              </w:rPr>
              <w:t xml:space="preserve"> Citation:</w:t>
            </w:r>
            <w:r w:rsidRPr="00EE1B9D">
              <w:rPr>
                <w:rFonts w:ascii="Times New Roman" w:hAnsi="Times New Roman" w:cs="Times New Roman"/>
                <w:spacing w:val="-1"/>
              </w:rPr>
              <w:tab/>
            </w:r>
            <w:r w:rsidR="504209F1" w:rsidRPr="38E2296C">
              <w:rPr>
                <w:rFonts w:ascii="Times New Roman" w:hAnsi="Times New Roman" w:cs="Times New Roman"/>
              </w:rPr>
              <w:t xml:space="preserve"> </w:t>
            </w:r>
            <w:r w:rsidR="504209F1" w:rsidRPr="327B0744">
              <w:rPr>
                <w:rFonts w:ascii="Times New Roman" w:hAnsi="Times New Roman" w:cs="Times New Roman"/>
                <w:b w:val="0"/>
                <w:bCs w:val="0"/>
              </w:rPr>
              <w:t>88 FR 23877</w:t>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t>Specific</w:t>
            </w:r>
            <w:r w:rsidRPr="00EE1B9D">
              <w:rPr>
                <w:rFonts w:ascii="Times New Roman" w:hAnsi="Times New Roman" w:cs="Times New Roman"/>
                <w:spacing w:val="-2"/>
              </w:rPr>
              <w:t xml:space="preserve"> </w:t>
            </w:r>
            <w:r w:rsidRPr="00EE1B9D">
              <w:rPr>
                <w:rFonts w:ascii="Times New Roman" w:hAnsi="Times New Roman" w:cs="Times New Roman"/>
                <w:spacing w:val="-1"/>
              </w:rPr>
              <w:t>questions</w:t>
            </w:r>
            <w:r w:rsidRPr="00EE1B9D">
              <w:rPr>
                <w:rFonts w:ascii="Times New Roman" w:hAnsi="Times New Roman" w:cs="Times New Roman"/>
                <w:spacing w:val="-2"/>
              </w:rPr>
              <w:t xml:space="preserve"> </w:t>
            </w:r>
            <w:r w:rsidRPr="00EE1B9D">
              <w:rPr>
                <w:rFonts w:ascii="Times New Roman" w:hAnsi="Times New Roman" w:cs="Times New Roman"/>
              </w:rPr>
              <w:t>in</w:t>
            </w:r>
            <w:r w:rsidRPr="00EE1B9D">
              <w:rPr>
                <w:rFonts w:ascii="Times New Roman" w:hAnsi="Times New Roman" w:cs="Times New Roman"/>
                <w:spacing w:val="-1"/>
              </w:rPr>
              <w:t xml:space="preserve"> preamble?</w:t>
            </w:r>
            <w:r w:rsidRPr="00EE1B9D">
              <w:rPr>
                <w:rFonts w:ascii="Times New Roman" w:hAnsi="Times New Roman" w:cs="Times New Roman"/>
                <w:spacing w:val="51"/>
              </w:rPr>
              <w:t xml:space="preserve"> </w:t>
            </w:r>
            <w:r w:rsidRPr="001D2AFB">
              <w:rPr>
                <w:rFonts w:ascii="Times New Roman" w:hAnsi="Times New Roman" w:cs="Times New Roman"/>
                <w:b w:val="0"/>
                <w:bCs w:val="0"/>
              </w:rPr>
              <w:t>No</w:t>
            </w:r>
          </w:p>
        </w:tc>
      </w:tr>
      <w:tr w:rsidR="00A51F30" w:rsidRPr="00EE1B9D" w14:paraId="4B592B9E" w14:textId="77777777" w:rsidTr="009032D5">
        <w:trPr>
          <w:trHeight w:val="437"/>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673A86FB" w14:textId="2667C5A8" w:rsidR="00A51F30" w:rsidRPr="00EE1B9D" w:rsidRDefault="4445BB5B">
            <w:pPr>
              <w:spacing w:line="252" w:lineRule="exact"/>
              <w:rPr>
                <w:rFonts w:ascii="Times New Roman" w:hAnsi="Times New Roman" w:cs="Times New Roman"/>
                <w:b w:val="0"/>
                <w:bCs w:val="0"/>
                <w:spacing w:val="-1"/>
              </w:rPr>
            </w:pPr>
            <w:r w:rsidRPr="00EE1B9D">
              <w:rPr>
                <w:rFonts w:ascii="Times New Roman" w:hAnsi="Times New Roman" w:cs="Times New Roman"/>
                <w:spacing w:val="-1"/>
              </w:rPr>
              <w:t>Regulatory</w:t>
            </w:r>
            <w:r w:rsidRPr="00EE1B9D">
              <w:rPr>
                <w:rFonts w:ascii="Times New Roman" w:hAnsi="Times New Roman" w:cs="Times New Roman"/>
              </w:rPr>
              <w:t xml:space="preserve"> </w:t>
            </w:r>
            <w:r w:rsidRPr="00EE1B9D">
              <w:rPr>
                <w:rFonts w:ascii="Times New Roman" w:hAnsi="Times New Roman" w:cs="Times New Roman"/>
                <w:spacing w:val="-1"/>
              </w:rPr>
              <w:t>Impact</w:t>
            </w:r>
            <w:r w:rsidRPr="00EE1B9D">
              <w:rPr>
                <w:rFonts w:ascii="Times New Roman" w:hAnsi="Times New Roman" w:cs="Times New Roman"/>
                <w:spacing w:val="1"/>
              </w:rPr>
              <w:t xml:space="preserve"> </w:t>
            </w:r>
            <w:r w:rsidRPr="00EE1B9D">
              <w:rPr>
                <w:rFonts w:ascii="Times New Roman" w:hAnsi="Times New Roman" w:cs="Times New Roman"/>
                <w:spacing w:val="-1"/>
              </w:rPr>
              <w:t>Analysis:</w:t>
            </w:r>
            <w:r w:rsidRPr="00EE1B9D">
              <w:rPr>
                <w:rFonts w:ascii="Times New Roman" w:hAnsi="Times New Roman" w:cs="Times New Roman"/>
                <w:b w:val="0"/>
                <w:bCs w:val="0"/>
                <w:spacing w:val="1"/>
              </w:rPr>
              <w:t xml:space="preserve"> </w:t>
            </w:r>
            <w:r w:rsidR="722BB1E2" w:rsidRPr="00EE1B9D">
              <w:rPr>
                <w:rFonts w:ascii="Times New Roman" w:hAnsi="Times New Roman" w:cs="Times New Roman"/>
                <w:b w:val="0"/>
                <w:bCs w:val="0"/>
                <w:spacing w:val="1"/>
              </w:rPr>
              <w:t>N/A</w:t>
            </w:r>
          </w:p>
        </w:tc>
      </w:tr>
      <w:tr w:rsidR="00A51F30" w:rsidRPr="00EE1B9D" w14:paraId="74D672F6" w14:textId="77777777">
        <w:trPr>
          <w:trHeight w:val="72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6EB1D79" w14:textId="663FD1FE" w:rsidR="00A51F30" w:rsidRPr="00EE1B9D" w:rsidRDefault="41B2BD53">
            <w:pPr>
              <w:spacing w:before="105" w:line="252" w:lineRule="exact"/>
              <w:rPr>
                <w:rFonts w:ascii="Times New Roman" w:eastAsia="Times New Roman" w:hAnsi="Times New Roman" w:cs="Times New Roman"/>
              </w:rPr>
            </w:pPr>
            <w:r w:rsidRPr="00EE1B9D">
              <w:rPr>
                <w:rFonts w:ascii="Times New Roman" w:hAnsi="Times New Roman" w:cs="Times New Roman"/>
                <w:spacing w:val="-1"/>
              </w:rPr>
              <w:t>Public</w:t>
            </w:r>
            <w:r w:rsidRPr="00EE1B9D">
              <w:rPr>
                <w:rFonts w:ascii="Times New Roman" w:hAnsi="Times New Roman" w:cs="Times New Roman"/>
              </w:rPr>
              <w:t xml:space="preserve"> </w:t>
            </w:r>
            <w:r w:rsidRPr="00EE1B9D">
              <w:rPr>
                <w:rFonts w:ascii="Times New Roman" w:hAnsi="Times New Roman" w:cs="Times New Roman"/>
                <w:spacing w:val="-2"/>
              </w:rPr>
              <w:t xml:space="preserve">Comment </w:t>
            </w:r>
            <w:r w:rsidRPr="00EE1B9D">
              <w:rPr>
                <w:rFonts w:ascii="Times New Roman" w:hAnsi="Times New Roman" w:cs="Times New Roman"/>
              </w:rPr>
              <w:t xml:space="preserve">Field: </w:t>
            </w:r>
            <w:sdt>
              <w:sdtPr>
                <w:rPr>
                  <w:rFonts w:ascii="Times New Roman" w:hAnsi="Times New Roman" w:cs="Times New Roman"/>
                </w:rPr>
                <w:id w:val="-730764031"/>
                <w:placeholder>
                  <w:docPart w:val="043397595A0D46099A668B0D71D5E936"/>
                </w:placeholder>
                <w:text/>
              </w:sdtPr>
              <w:sdtContent>
                <w:r w:rsidRPr="00D13E2F">
                  <w:rPr>
                    <w:rFonts w:ascii="Times New Roman" w:hAnsi="Times New Roman" w:cs="Times New Roman"/>
                    <w:b w:val="0"/>
                    <w:bCs w:val="0"/>
                  </w:rPr>
                  <w:t xml:space="preserve">Enter comments on § 170.205(o) - Content </w:t>
                </w:r>
                <w:r w:rsidR="00735EDE">
                  <w:rPr>
                    <w:rFonts w:ascii="Times New Roman" w:hAnsi="Times New Roman" w:cs="Times New Roman"/>
                    <w:b w:val="0"/>
                    <w:bCs w:val="0"/>
                  </w:rPr>
                  <w:t>E</w:t>
                </w:r>
                <w:r w:rsidRPr="00D13E2F">
                  <w:rPr>
                    <w:rFonts w:ascii="Times New Roman" w:hAnsi="Times New Roman" w:cs="Times New Roman"/>
                    <w:b w:val="0"/>
                    <w:bCs w:val="0"/>
                  </w:rPr>
                  <w:t xml:space="preserve">xchange </w:t>
                </w:r>
                <w:r w:rsidR="00735EDE">
                  <w:rPr>
                    <w:rFonts w:ascii="Times New Roman" w:hAnsi="Times New Roman" w:cs="Times New Roman"/>
                    <w:b w:val="0"/>
                    <w:bCs w:val="0"/>
                  </w:rPr>
                  <w:t>S</w:t>
                </w:r>
                <w:r w:rsidRPr="00D13E2F">
                  <w:rPr>
                    <w:rFonts w:ascii="Times New Roman" w:hAnsi="Times New Roman" w:cs="Times New Roman"/>
                    <w:b w:val="0"/>
                    <w:bCs w:val="0"/>
                  </w:rPr>
                  <w:t xml:space="preserve">tandards and </w:t>
                </w:r>
                <w:r w:rsidR="00735EDE">
                  <w:rPr>
                    <w:rFonts w:ascii="Times New Roman" w:hAnsi="Times New Roman" w:cs="Times New Roman"/>
                    <w:b w:val="0"/>
                    <w:bCs w:val="0"/>
                  </w:rPr>
                  <w:t>I</w:t>
                </w:r>
                <w:r w:rsidRPr="00D13E2F">
                  <w:rPr>
                    <w:rFonts w:ascii="Times New Roman" w:hAnsi="Times New Roman" w:cs="Times New Roman"/>
                    <w:b w:val="0"/>
                    <w:bCs w:val="0"/>
                  </w:rPr>
                  <w:t xml:space="preserve">mplementation </w:t>
                </w:r>
                <w:r w:rsidR="00735EDE">
                  <w:rPr>
                    <w:rFonts w:ascii="Times New Roman" w:hAnsi="Times New Roman" w:cs="Times New Roman"/>
                    <w:b w:val="0"/>
                    <w:bCs w:val="0"/>
                  </w:rPr>
                  <w:t>S</w:t>
                </w:r>
                <w:r w:rsidRPr="00D13E2F">
                  <w:rPr>
                    <w:rFonts w:ascii="Times New Roman" w:hAnsi="Times New Roman" w:cs="Times New Roman"/>
                    <w:b w:val="0"/>
                    <w:bCs w:val="0"/>
                  </w:rPr>
                  <w:t xml:space="preserve">pecifications for </w:t>
                </w:r>
                <w:r w:rsidR="00735EDE">
                  <w:rPr>
                    <w:rFonts w:ascii="Times New Roman" w:hAnsi="Times New Roman" w:cs="Times New Roman"/>
                    <w:b w:val="0"/>
                    <w:bCs w:val="0"/>
                  </w:rPr>
                  <w:t>E</w:t>
                </w:r>
                <w:r w:rsidRPr="00D13E2F">
                  <w:rPr>
                    <w:rFonts w:ascii="Times New Roman" w:hAnsi="Times New Roman" w:cs="Times New Roman"/>
                    <w:b w:val="0"/>
                    <w:bCs w:val="0"/>
                  </w:rPr>
                  <w:t xml:space="preserve">xchanging </w:t>
                </w:r>
                <w:r w:rsidR="00735EDE">
                  <w:rPr>
                    <w:rFonts w:ascii="Times New Roman" w:hAnsi="Times New Roman" w:cs="Times New Roman"/>
                    <w:b w:val="0"/>
                    <w:bCs w:val="0"/>
                  </w:rPr>
                  <w:t>E</w:t>
                </w:r>
                <w:r w:rsidRPr="00D13E2F">
                  <w:rPr>
                    <w:rFonts w:ascii="Times New Roman" w:hAnsi="Times New Roman" w:cs="Times New Roman"/>
                    <w:b w:val="0"/>
                    <w:bCs w:val="0"/>
                  </w:rPr>
                  <w:t xml:space="preserve">lectronic </w:t>
                </w:r>
                <w:r w:rsidR="00735EDE">
                  <w:rPr>
                    <w:rFonts w:ascii="Times New Roman" w:hAnsi="Times New Roman" w:cs="Times New Roman"/>
                    <w:b w:val="0"/>
                    <w:bCs w:val="0"/>
                  </w:rPr>
                  <w:t>H</w:t>
                </w:r>
                <w:r w:rsidRPr="00D13E2F">
                  <w:rPr>
                    <w:rFonts w:ascii="Times New Roman" w:hAnsi="Times New Roman" w:cs="Times New Roman"/>
                    <w:b w:val="0"/>
                    <w:bCs w:val="0"/>
                  </w:rPr>
                  <w:t xml:space="preserve">ealth </w:t>
                </w:r>
                <w:r w:rsidR="00735EDE">
                  <w:rPr>
                    <w:rFonts w:ascii="Times New Roman" w:hAnsi="Times New Roman" w:cs="Times New Roman"/>
                    <w:b w:val="0"/>
                    <w:bCs w:val="0"/>
                  </w:rPr>
                  <w:t>I</w:t>
                </w:r>
                <w:r w:rsidRPr="00D13E2F">
                  <w:rPr>
                    <w:rFonts w:ascii="Times New Roman" w:hAnsi="Times New Roman" w:cs="Times New Roman"/>
                    <w:b w:val="0"/>
                    <w:bCs w:val="0"/>
                  </w:rPr>
                  <w:t>nformation.</w:t>
                </w:r>
              </w:sdtContent>
            </w:sdt>
          </w:p>
        </w:tc>
      </w:tr>
    </w:tbl>
    <w:p w14:paraId="4C5E15E8" w14:textId="52ED60F6" w:rsidR="009032D5" w:rsidRDefault="00F37636">
      <w:pPr>
        <w:rPr>
          <w:rFonts w:ascii="Times New Roman" w:eastAsia="Times New Roman" w:hAnsi="Times New Roman" w:cs="Times New Roman"/>
        </w:rPr>
      </w:pPr>
      <w:r>
        <w:rPr>
          <w:rFonts w:ascii="Times New Roman" w:eastAsia="Times New Roman" w:hAnsi="Times New Roman" w:cs="Times New Roman"/>
        </w:rPr>
        <w:br w:type="page"/>
      </w:r>
    </w:p>
    <w:tbl>
      <w:tblPr>
        <w:tblStyle w:val="GridTable4-Accent1"/>
        <w:tblpPr w:leftFromText="187" w:rightFromText="187" w:vertAnchor="text" w:tblpY="1"/>
        <w:tblW w:w="0" w:type="auto"/>
        <w:tblLook w:val="06A0" w:firstRow="1" w:lastRow="0" w:firstColumn="1" w:lastColumn="0" w:noHBand="1" w:noVBand="1"/>
      </w:tblPr>
      <w:tblGrid>
        <w:gridCol w:w="9790"/>
      </w:tblGrid>
      <w:tr w:rsidR="00A51F30" w:rsidRPr="00EE1B9D" w14:paraId="5EDB52A8" w14:textId="77777777">
        <w:trPr>
          <w:cnfStyle w:val="100000000000" w:firstRow="1" w:lastRow="0" w:firstColumn="0" w:lastColumn="0" w:oddVBand="0" w:evenVBand="0" w:oddHBand="0"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0" w:type="auto"/>
            <w:shd w:val="clear" w:color="auto" w:fill="17365D" w:themeFill="text2" w:themeFillShade="BF"/>
          </w:tcPr>
          <w:p w14:paraId="4C2FBFBB" w14:textId="6429F300" w:rsidR="00A51F30" w:rsidRPr="001D2AFB" w:rsidRDefault="00A51F30" w:rsidP="00A51F30">
            <w:pPr>
              <w:pStyle w:val="TableParagraph"/>
              <w:spacing w:before="125"/>
              <w:ind w:left="104"/>
              <w:rPr>
                <w:rFonts w:ascii="Times New Roman"/>
                <w:b w:val="0"/>
                <w:color w:val="FFFFFF"/>
                <w:spacing w:val="-1"/>
              </w:rPr>
            </w:pPr>
            <w:r w:rsidRPr="00EA5BAE" w:rsidDel="008D0AE8">
              <w:rPr>
                <w:rFonts w:ascii="Times New Roman"/>
                <w:color w:val="FFFFFF"/>
                <w:spacing w:val="-1"/>
              </w:rPr>
              <w:lastRenderedPageBreak/>
              <w:t xml:space="preserve">Requirement for Health IT Developers to Update their Previously Certified Health IT Modules </w:t>
            </w:r>
          </w:p>
        </w:tc>
      </w:tr>
      <w:tr w:rsidR="00A51F30" w:rsidRPr="00EE1B9D" w14:paraId="0D82F559" w14:textId="77777777" w:rsidTr="00A51F30">
        <w:trPr>
          <w:trHeight w:val="2597"/>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3F0BEC3D" w14:textId="74F729AD" w:rsidR="00A51F30" w:rsidRPr="00A51F30" w:rsidRDefault="00A51F30" w:rsidP="00A51F30">
            <w:pPr>
              <w:pStyle w:val="TableParagraph"/>
              <w:spacing w:before="105"/>
              <w:ind w:right="142"/>
              <w:rPr>
                <w:rFonts w:ascii="Times New Roman" w:eastAsia="Times New Roman" w:hAnsi="Times New Roman" w:cs="Times New Roman"/>
                <w:b w:val="0"/>
                <w:bCs w:val="0"/>
              </w:rPr>
            </w:pPr>
            <w:r>
              <w:rPr>
                <w:rFonts w:ascii="Times New Roman" w:eastAsia="Times New Roman" w:hAnsi="Times New Roman" w:cs="Times New Roman"/>
              </w:rPr>
              <w:t xml:space="preserve">  </w:t>
            </w:r>
            <w:r w:rsidRPr="00A51F30">
              <w:rPr>
                <w:rFonts w:ascii="Times New Roman" w:eastAsia="Times New Roman" w:hAnsi="Times New Roman" w:cs="Times New Roman"/>
                <w:b w:val="0"/>
                <w:bCs w:val="0"/>
              </w:rPr>
              <w:t xml:space="preserve">We propose to add introductory text in § 170.315: </w:t>
            </w:r>
          </w:p>
          <w:p w14:paraId="4772C457" w14:textId="503F29A4" w:rsidR="00A51F30" w:rsidRPr="000B305D" w:rsidRDefault="00A51F30" w:rsidP="00A51F30">
            <w:pPr>
              <w:pStyle w:val="TableParagraph"/>
              <w:spacing w:before="105"/>
              <w:ind w:left="104" w:right="142"/>
              <w:rPr>
                <w:rFonts w:ascii="Times New Roman" w:eastAsia="Times New Roman" w:hAnsi="Times New Roman" w:cs="Times New Roman"/>
              </w:rPr>
            </w:pPr>
            <w:r w:rsidRPr="000B305D">
              <w:rPr>
                <w:rFonts w:ascii="Times New Roman" w:eastAsia="Times New Roman" w:hAnsi="Times New Roman" w:cs="Times New Roman"/>
              </w:rPr>
              <w:t xml:space="preserve">§ 170.315. ONC </w:t>
            </w:r>
            <w:r w:rsidR="4AA9681E" w:rsidRPr="000B305D">
              <w:rPr>
                <w:rFonts w:ascii="Times New Roman" w:eastAsia="Times New Roman" w:hAnsi="Times New Roman" w:cs="Times New Roman"/>
              </w:rPr>
              <w:t>C</w:t>
            </w:r>
            <w:r w:rsidR="3C0C688C" w:rsidRPr="000B305D">
              <w:rPr>
                <w:rFonts w:ascii="Times New Roman" w:eastAsia="Times New Roman" w:hAnsi="Times New Roman" w:cs="Times New Roman"/>
              </w:rPr>
              <w:t>ertification</w:t>
            </w:r>
            <w:r w:rsidRPr="000B305D">
              <w:rPr>
                <w:rFonts w:ascii="Times New Roman" w:eastAsia="Times New Roman" w:hAnsi="Times New Roman" w:cs="Times New Roman"/>
              </w:rPr>
              <w:t xml:space="preserve"> </w:t>
            </w:r>
            <w:r w:rsidR="77559DE3" w:rsidRPr="000B305D">
              <w:rPr>
                <w:rFonts w:ascii="Times New Roman" w:eastAsia="Times New Roman" w:hAnsi="Times New Roman" w:cs="Times New Roman"/>
              </w:rPr>
              <w:t>C</w:t>
            </w:r>
            <w:r w:rsidR="3C0C688C" w:rsidRPr="000B305D">
              <w:rPr>
                <w:rFonts w:ascii="Times New Roman" w:eastAsia="Times New Roman" w:hAnsi="Times New Roman" w:cs="Times New Roman"/>
              </w:rPr>
              <w:t>riteria</w:t>
            </w:r>
            <w:r w:rsidRPr="000B305D">
              <w:rPr>
                <w:rFonts w:ascii="Times New Roman" w:eastAsia="Times New Roman" w:hAnsi="Times New Roman" w:cs="Times New Roman"/>
              </w:rPr>
              <w:t xml:space="preserve"> for </w:t>
            </w:r>
            <w:r w:rsidR="345F991B" w:rsidRPr="000B305D">
              <w:rPr>
                <w:rFonts w:ascii="Times New Roman" w:eastAsia="Times New Roman" w:hAnsi="Times New Roman" w:cs="Times New Roman"/>
              </w:rPr>
              <w:t>H</w:t>
            </w:r>
            <w:r w:rsidR="3C0C688C" w:rsidRPr="000B305D">
              <w:rPr>
                <w:rFonts w:ascii="Times New Roman" w:eastAsia="Times New Roman" w:hAnsi="Times New Roman" w:cs="Times New Roman"/>
              </w:rPr>
              <w:t>ealth</w:t>
            </w:r>
            <w:r w:rsidRPr="000B305D">
              <w:rPr>
                <w:rFonts w:ascii="Times New Roman" w:eastAsia="Times New Roman" w:hAnsi="Times New Roman" w:cs="Times New Roman"/>
              </w:rPr>
              <w:t xml:space="preserve"> IT.</w:t>
            </w:r>
          </w:p>
          <w:p w14:paraId="7B8A8E53" w14:textId="70216D59" w:rsidR="00A51F30" w:rsidRPr="006863B9" w:rsidRDefault="005E690A" w:rsidP="00A51F30">
            <w:pPr>
              <w:pStyle w:val="TableParagraph"/>
              <w:ind w:left="101" w:right="144"/>
              <w:rPr>
                <w:rFonts w:ascii="Times New Roman" w:hAnsi="Times New Roman" w:cs="Times New Roman"/>
                <w:b w:val="0"/>
                <w:bCs w:val="0"/>
                <w:spacing w:val="-1"/>
              </w:rPr>
            </w:pPr>
            <w:r w:rsidRPr="005E690A">
              <w:rPr>
                <w:rFonts w:ascii="Times New Roman" w:eastAsia="Times New Roman" w:hAnsi="Times New Roman" w:cs="Times New Roman"/>
                <w:b w:val="0"/>
                <w:bCs w:val="0"/>
              </w:rPr>
              <w:t>The Secretary adopts the following certification criteria for health IT. Health IT must be able to electronically perform the following capabilities in accordance with applicable standards and implementation specifications adopted in this part. For all criteria in this section, a health IT developer with a Health IT Module certified to any revised certification criterion, as defined in § 170.102, shall update the Health IT Module and shall provide such update to their customers in accordance with the dates identified for each revised certification criterion and for each applicable standard in 45 CFR part 170 subpart B.</w:t>
            </w:r>
          </w:p>
        </w:tc>
      </w:tr>
      <w:tr w:rsidR="00A51F30" w:rsidRPr="00EE1B9D" w14:paraId="0B095581" w14:textId="77777777">
        <w:trPr>
          <w:trHeight w:val="71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740B2016" w14:textId="77777777" w:rsidR="00A51F30" w:rsidRPr="00EE1B9D" w:rsidRDefault="00A51F30">
            <w:pPr>
              <w:spacing w:line="252" w:lineRule="exact"/>
              <w:rPr>
                <w:rFonts w:ascii="Times New Roman" w:hAnsi="Times New Roman" w:cs="Times New Roman"/>
                <w:b w:val="0"/>
                <w:bCs w:val="0"/>
                <w:spacing w:val="-1"/>
              </w:rPr>
            </w:pPr>
          </w:p>
          <w:p w14:paraId="69DAD424" w14:textId="60433B0A" w:rsidR="00A51F30" w:rsidRPr="00EE1B9D" w:rsidRDefault="00A51F30">
            <w:pPr>
              <w:spacing w:line="252" w:lineRule="exact"/>
              <w:rPr>
                <w:rFonts w:ascii="Times New Roman" w:eastAsia="Times New Roman" w:hAnsi="Times New Roman" w:cs="Times New Roman"/>
              </w:rPr>
            </w:pPr>
            <w:r w:rsidRPr="00EE1B9D">
              <w:rPr>
                <w:rFonts w:ascii="Times New Roman" w:hAnsi="Times New Roman" w:cs="Times New Roman"/>
                <w:spacing w:val="-1"/>
              </w:rPr>
              <w:t>Preamble</w:t>
            </w:r>
            <w:r w:rsidRPr="00EE1B9D">
              <w:rPr>
                <w:rFonts w:ascii="Times New Roman" w:hAnsi="Times New Roman" w:cs="Times New Roman"/>
                <w:spacing w:val="-2"/>
              </w:rPr>
              <w:t xml:space="preserve"> </w:t>
            </w:r>
            <w:r w:rsidRPr="00EE1B9D">
              <w:rPr>
                <w:rFonts w:ascii="Times New Roman" w:hAnsi="Times New Roman" w:cs="Times New Roman"/>
              </w:rPr>
              <w:t>FR</w:t>
            </w:r>
            <w:r w:rsidRPr="00EE1B9D">
              <w:rPr>
                <w:rFonts w:ascii="Times New Roman" w:hAnsi="Times New Roman" w:cs="Times New Roman"/>
                <w:spacing w:val="-1"/>
              </w:rPr>
              <w:t xml:space="preserve"> Citation:</w:t>
            </w:r>
            <w:r w:rsidR="43D1DD42" w:rsidRPr="57707590">
              <w:rPr>
                <w:rFonts w:ascii="Times New Roman" w:hAnsi="Times New Roman" w:cs="Times New Roman"/>
              </w:rPr>
              <w:t xml:space="preserve"> </w:t>
            </w:r>
            <w:r w:rsidR="43D1DD42" w:rsidRPr="57707590">
              <w:rPr>
                <w:rFonts w:ascii="Times New Roman" w:hAnsi="Times New Roman" w:cs="Times New Roman"/>
                <w:b w:val="0"/>
                <w:bCs w:val="0"/>
              </w:rPr>
              <w:t xml:space="preserve">88 FR </w:t>
            </w:r>
            <w:r w:rsidR="43D1DD42" w:rsidRPr="0894D193">
              <w:rPr>
                <w:rFonts w:ascii="Times New Roman" w:hAnsi="Times New Roman" w:cs="Times New Roman"/>
                <w:b w:val="0"/>
                <w:bCs w:val="0"/>
              </w:rPr>
              <w:t>23826</w:t>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t>Specific</w:t>
            </w:r>
            <w:r w:rsidRPr="00EE1B9D">
              <w:rPr>
                <w:rFonts w:ascii="Times New Roman" w:hAnsi="Times New Roman" w:cs="Times New Roman"/>
                <w:spacing w:val="-2"/>
              </w:rPr>
              <w:t xml:space="preserve"> </w:t>
            </w:r>
            <w:r w:rsidRPr="00EE1B9D">
              <w:rPr>
                <w:rFonts w:ascii="Times New Roman" w:hAnsi="Times New Roman" w:cs="Times New Roman"/>
                <w:spacing w:val="-1"/>
              </w:rPr>
              <w:t>questions</w:t>
            </w:r>
            <w:r w:rsidRPr="00EE1B9D">
              <w:rPr>
                <w:rFonts w:ascii="Times New Roman" w:hAnsi="Times New Roman" w:cs="Times New Roman"/>
                <w:spacing w:val="-2"/>
              </w:rPr>
              <w:t xml:space="preserve"> </w:t>
            </w:r>
            <w:r w:rsidRPr="00EE1B9D">
              <w:rPr>
                <w:rFonts w:ascii="Times New Roman" w:hAnsi="Times New Roman" w:cs="Times New Roman"/>
              </w:rPr>
              <w:t>in</w:t>
            </w:r>
            <w:r w:rsidRPr="00EE1B9D">
              <w:rPr>
                <w:rFonts w:ascii="Times New Roman" w:hAnsi="Times New Roman" w:cs="Times New Roman"/>
                <w:spacing w:val="-1"/>
              </w:rPr>
              <w:t xml:space="preserve"> preamble?</w:t>
            </w:r>
            <w:r w:rsidRPr="00EE1B9D">
              <w:rPr>
                <w:rFonts w:ascii="Times New Roman" w:hAnsi="Times New Roman" w:cs="Times New Roman"/>
                <w:spacing w:val="51"/>
              </w:rPr>
              <w:t xml:space="preserve"> </w:t>
            </w:r>
            <w:r w:rsidRPr="001D2AFB">
              <w:rPr>
                <w:rFonts w:ascii="Times New Roman" w:hAnsi="Times New Roman" w:cs="Times New Roman"/>
                <w:b w:val="0"/>
                <w:bCs w:val="0"/>
              </w:rPr>
              <w:t>No</w:t>
            </w:r>
          </w:p>
        </w:tc>
      </w:tr>
      <w:tr w:rsidR="00A51F30" w:rsidRPr="00EE1B9D" w14:paraId="2F0D2B45" w14:textId="77777777">
        <w:trPr>
          <w:trHeight w:val="650"/>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0021E2F9" w14:textId="7E46C81B" w:rsidR="00A51F30" w:rsidRPr="00EE1B9D" w:rsidRDefault="4445BB5B">
            <w:pPr>
              <w:spacing w:line="252" w:lineRule="exact"/>
              <w:rPr>
                <w:rFonts w:ascii="Times New Roman" w:hAnsi="Times New Roman" w:cs="Times New Roman"/>
                <w:b w:val="0"/>
                <w:bCs w:val="0"/>
                <w:spacing w:val="-1"/>
              </w:rPr>
            </w:pPr>
            <w:r w:rsidRPr="00EE1B9D">
              <w:rPr>
                <w:rFonts w:ascii="Times New Roman" w:hAnsi="Times New Roman" w:cs="Times New Roman"/>
                <w:spacing w:val="-1"/>
              </w:rPr>
              <w:t>Regulatory</w:t>
            </w:r>
            <w:r w:rsidRPr="00EE1B9D">
              <w:rPr>
                <w:rFonts w:ascii="Times New Roman" w:hAnsi="Times New Roman" w:cs="Times New Roman"/>
              </w:rPr>
              <w:t xml:space="preserve"> </w:t>
            </w:r>
            <w:r w:rsidRPr="00EE1B9D">
              <w:rPr>
                <w:rFonts w:ascii="Times New Roman" w:hAnsi="Times New Roman" w:cs="Times New Roman"/>
                <w:spacing w:val="-1"/>
              </w:rPr>
              <w:t>Impact</w:t>
            </w:r>
            <w:r w:rsidRPr="00EE1B9D">
              <w:rPr>
                <w:rFonts w:ascii="Times New Roman" w:hAnsi="Times New Roman" w:cs="Times New Roman"/>
                <w:spacing w:val="1"/>
              </w:rPr>
              <w:t xml:space="preserve"> </w:t>
            </w:r>
            <w:r w:rsidRPr="00EE1B9D">
              <w:rPr>
                <w:rFonts w:ascii="Times New Roman" w:hAnsi="Times New Roman" w:cs="Times New Roman"/>
                <w:spacing w:val="-1"/>
              </w:rPr>
              <w:t>Analysis:</w:t>
            </w:r>
            <w:r w:rsidR="5A755B7C" w:rsidRPr="00EE1B9D">
              <w:rPr>
                <w:rFonts w:ascii="Times New Roman" w:hAnsi="Times New Roman" w:cs="Times New Roman"/>
                <w:b w:val="0"/>
                <w:bCs w:val="0"/>
                <w:spacing w:val="1"/>
              </w:rPr>
              <w:t xml:space="preserve"> </w:t>
            </w:r>
            <w:r w:rsidR="0E68FAB5" w:rsidRPr="00EE1B9D">
              <w:rPr>
                <w:rFonts w:ascii="Times New Roman" w:hAnsi="Times New Roman" w:cs="Times New Roman"/>
                <w:b w:val="0"/>
                <w:bCs w:val="0"/>
                <w:spacing w:val="1"/>
              </w:rPr>
              <w:t>N/A</w:t>
            </w:r>
          </w:p>
        </w:tc>
      </w:tr>
      <w:tr w:rsidR="00A51F30" w:rsidRPr="00EE1B9D" w14:paraId="23812F74" w14:textId="77777777">
        <w:trPr>
          <w:trHeight w:val="72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741D47B" w14:textId="77BAD287" w:rsidR="00A51F30" w:rsidRPr="00EE1B9D" w:rsidRDefault="00A51F30">
            <w:pPr>
              <w:spacing w:before="105" w:line="252" w:lineRule="exact"/>
              <w:rPr>
                <w:rFonts w:ascii="Times New Roman" w:eastAsia="Times New Roman" w:hAnsi="Times New Roman" w:cs="Times New Roman"/>
              </w:rPr>
            </w:pPr>
            <w:r w:rsidRPr="00EE1B9D">
              <w:rPr>
                <w:rFonts w:ascii="Times New Roman" w:hAnsi="Times New Roman" w:cs="Times New Roman"/>
                <w:spacing w:val="-1"/>
              </w:rPr>
              <w:t>Public</w:t>
            </w:r>
            <w:r w:rsidRPr="00EE1B9D">
              <w:rPr>
                <w:rFonts w:ascii="Times New Roman" w:hAnsi="Times New Roman" w:cs="Times New Roman"/>
              </w:rPr>
              <w:t xml:space="preserve"> </w:t>
            </w:r>
            <w:r w:rsidRPr="00EE1B9D">
              <w:rPr>
                <w:rFonts w:ascii="Times New Roman" w:hAnsi="Times New Roman" w:cs="Times New Roman"/>
                <w:spacing w:val="-2"/>
              </w:rPr>
              <w:t xml:space="preserve">Comment </w:t>
            </w:r>
            <w:r w:rsidRPr="00EE1B9D">
              <w:rPr>
                <w:rFonts w:ascii="Times New Roman" w:hAnsi="Times New Roman" w:cs="Times New Roman"/>
              </w:rPr>
              <w:t xml:space="preserve">Field: </w:t>
            </w:r>
            <w:sdt>
              <w:sdtPr>
                <w:rPr>
                  <w:rFonts w:ascii="Times New Roman" w:hAnsi="Times New Roman" w:cs="Times New Roman"/>
                </w:rPr>
                <w:id w:val="-1437204216"/>
                <w:placeholder>
                  <w:docPart w:val="DefaultPlaceholder_-1854013440"/>
                </w:placeholder>
                <w:text/>
              </w:sdtPr>
              <w:sdtContent>
                <w:r w:rsidRPr="00D13E2F">
                  <w:rPr>
                    <w:rFonts w:ascii="Times New Roman" w:hAnsi="Times New Roman" w:cs="Times New Roman"/>
                    <w:b w:val="0"/>
                    <w:bCs w:val="0"/>
                  </w:rPr>
                  <w:t>Enter comments on Requirement for Health IT Developers to Update their Previously Certified Health IT Modules.</w:t>
                </w:r>
              </w:sdtContent>
            </w:sdt>
          </w:p>
        </w:tc>
      </w:tr>
    </w:tbl>
    <w:p w14:paraId="5CAADA1A" w14:textId="40528712" w:rsidR="009032D5" w:rsidRDefault="00F37636">
      <w:pPr>
        <w:rPr>
          <w:rFonts w:ascii="Times New Roman" w:eastAsia="Times New Roman" w:hAnsi="Times New Roman" w:cs="Times New Roman"/>
        </w:rPr>
      </w:pPr>
      <w:r>
        <w:rPr>
          <w:rFonts w:ascii="Times New Roman" w:eastAsia="Times New Roman" w:hAnsi="Times New Roman" w:cs="Times New Roman"/>
        </w:rPr>
        <w:br w:type="page"/>
      </w:r>
    </w:p>
    <w:tbl>
      <w:tblPr>
        <w:tblStyle w:val="GridTable4-Accent1"/>
        <w:tblpPr w:leftFromText="187" w:rightFromText="187" w:vertAnchor="text" w:tblpY="1"/>
        <w:tblW w:w="0" w:type="auto"/>
        <w:tblLook w:val="06A0" w:firstRow="1" w:lastRow="0" w:firstColumn="1" w:lastColumn="0" w:noHBand="1" w:noVBand="1"/>
      </w:tblPr>
      <w:tblGrid>
        <w:gridCol w:w="9790"/>
      </w:tblGrid>
      <w:tr w:rsidR="00A51F30" w:rsidRPr="00EE1B9D" w14:paraId="762A741E" w14:textId="77777777">
        <w:trPr>
          <w:cnfStyle w:val="100000000000" w:firstRow="1" w:lastRow="0" w:firstColumn="0" w:lastColumn="0" w:oddVBand="0" w:evenVBand="0" w:oddHBand="0"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0" w:type="auto"/>
            <w:shd w:val="clear" w:color="auto" w:fill="17365D" w:themeFill="text2" w:themeFillShade="BF"/>
          </w:tcPr>
          <w:p w14:paraId="4AA9FBB7" w14:textId="42032E30" w:rsidR="00A51F30" w:rsidRPr="001D2AFB" w:rsidRDefault="00A51F30" w:rsidP="00A51F30">
            <w:pPr>
              <w:pStyle w:val="TableParagraph"/>
              <w:spacing w:before="125"/>
              <w:ind w:left="104"/>
              <w:rPr>
                <w:rFonts w:ascii="Times New Roman"/>
                <w:b w:val="0"/>
                <w:color w:val="FFFFFF"/>
                <w:spacing w:val="-1"/>
              </w:rPr>
            </w:pPr>
            <w:r>
              <w:rPr>
                <w:rFonts w:ascii="Times New Roman"/>
                <w:color w:val="FFFFFF"/>
                <w:spacing w:val="-1"/>
              </w:rPr>
              <w:lastRenderedPageBreak/>
              <w:t>Assurances Condition and Maintenance of Certification Requirements</w:t>
            </w:r>
          </w:p>
        </w:tc>
      </w:tr>
      <w:tr w:rsidR="00A51F30" w:rsidRPr="00EE1B9D" w14:paraId="23F17286" w14:textId="77777777" w:rsidTr="009B01B7">
        <w:trPr>
          <w:trHeight w:val="6920"/>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27F61A17" w14:textId="77777777" w:rsidR="00A51F30" w:rsidRPr="00A51F30" w:rsidRDefault="00A51F30" w:rsidP="00A51F30">
            <w:pPr>
              <w:pStyle w:val="TableParagraph"/>
              <w:spacing w:before="105"/>
              <w:ind w:left="104" w:right="142"/>
              <w:rPr>
                <w:rFonts w:ascii="Times New Roman" w:eastAsia="Times New Roman" w:hAnsi="Times New Roman" w:cs="Times New Roman"/>
                <w:b w:val="0"/>
                <w:bCs w:val="0"/>
              </w:rPr>
            </w:pPr>
            <w:r w:rsidRPr="00A51F30">
              <w:rPr>
                <w:rFonts w:ascii="Times New Roman" w:eastAsia="Times New Roman" w:hAnsi="Times New Roman" w:cs="Times New Roman"/>
                <w:b w:val="0"/>
                <w:bCs w:val="0"/>
              </w:rPr>
              <w:t>§ 170.402 Assurances.</w:t>
            </w:r>
          </w:p>
          <w:p w14:paraId="2AC4CDBA" w14:textId="77777777" w:rsidR="00F9283F" w:rsidRPr="00F9283F" w:rsidRDefault="00F9283F" w:rsidP="00F9283F">
            <w:pPr>
              <w:pStyle w:val="TableParagraph"/>
              <w:spacing w:before="105"/>
              <w:ind w:left="104" w:right="142"/>
              <w:rPr>
                <w:rFonts w:ascii="Times New Roman" w:eastAsia="Times New Roman" w:hAnsi="Times New Roman" w:cs="Times New Roman"/>
                <w:b w:val="0"/>
                <w:bCs w:val="0"/>
              </w:rPr>
            </w:pPr>
            <w:r w:rsidRPr="00F9283F">
              <w:rPr>
                <w:rFonts w:ascii="Times New Roman" w:eastAsia="Times New Roman" w:hAnsi="Times New Roman" w:cs="Times New Roman"/>
                <w:b w:val="0"/>
                <w:bCs w:val="0"/>
              </w:rPr>
              <w:t>(a)* * *</w:t>
            </w:r>
          </w:p>
          <w:p w14:paraId="5B152872" w14:textId="77777777" w:rsidR="00F9283F" w:rsidRPr="00F9283F" w:rsidRDefault="00F9283F" w:rsidP="00F9283F">
            <w:pPr>
              <w:pStyle w:val="TableParagraph"/>
              <w:spacing w:before="105"/>
              <w:ind w:left="104" w:right="142"/>
              <w:rPr>
                <w:rFonts w:ascii="Times New Roman" w:eastAsia="Times New Roman" w:hAnsi="Times New Roman" w:cs="Times New Roman"/>
                <w:b w:val="0"/>
                <w:bCs w:val="0"/>
              </w:rPr>
            </w:pPr>
            <w:r w:rsidRPr="00F9283F">
              <w:rPr>
                <w:rFonts w:ascii="Times New Roman" w:eastAsia="Times New Roman" w:hAnsi="Times New Roman" w:cs="Times New Roman"/>
                <w:b w:val="0"/>
                <w:bCs w:val="0"/>
              </w:rPr>
              <w:t>(5) A health IT developer must not inhibit its customer’s timely access to interoperable health IT certified under the Program.</w:t>
            </w:r>
          </w:p>
          <w:p w14:paraId="55BD7767" w14:textId="77777777" w:rsidR="00F9283F" w:rsidRPr="00F9283F" w:rsidRDefault="00F9283F" w:rsidP="00F9283F">
            <w:pPr>
              <w:pStyle w:val="TableParagraph"/>
              <w:spacing w:before="105"/>
              <w:ind w:left="104" w:right="142"/>
              <w:rPr>
                <w:rFonts w:ascii="Times New Roman" w:eastAsia="Times New Roman" w:hAnsi="Times New Roman" w:cs="Times New Roman"/>
                <w:b w:val="0"/>
                <w:bCs w:val="0"/>
              </w:rPr>
            </w:pPr>
            <w:r w:rsidRPr="00F9283F">
              <w:rPr>
                <w:rFonts w:ascii="Times New Roman" w:eastAsia="Times New Roman" w:hAnsi="Times New Roman" w:cs="Times New Roman"/>
                <w:b w:val="0"/>
                <w:bCs w:val="0"/>
              </w:rPr>
              <w:t>(b)* * *</w:t>
            </w:r>
          </w:p>
          <w:p w14:paraId="0A177128" w14:textId="77777777" w:rsidR="00FF2C1A" w:rsidRDefault="00F9283F" w:rsidP="00F9283F">
            <w:pPr>
              <w:pStyle w:val="TableParagraph"/>
              <w:spacing w:before="105"/>
              <w:ind w:left="104" w:right="142"/>
              <w:rPr>
                <w:rFonts w:ascii="Times New Roman" w:eastAsia="Times New Roman" w:hAnsi="Times New Roman" w:cs="Times New Roman"/>
              </w:rPr>
            </w:pPr>
            <w:r w:rsidRPr="00F9283F">
              <w:rPr>
                <w:rFonts w:ascii="Times New Roman" w:eastAsia="Times New Roman" w:hAnsi="Times New Roman" w:cs="Times New Roman"/>
                <w:b w:val="0"/>
                <w:bCs w:val="0"/>
              </w:rPr>
              <w:t>(3)(</w:t>
            </w:r>
            <w:proofErr w:type="spellStart"/>
            <w:r w:rsidRPr="00F9283F">
              <w:rPr>
                <w:rFonts w:ascii="Times New Roman" w:eastAsia="Times New Roman" w:hAnsi="Times New Roman" w:cs="Times New Roman"/>
                <w:b w:val="0"/>
                <w:bCs w:val="0"/>
              </w:rPr>
              <w:t>i</w:t>
            </w:r>
            <w:proofErr w:type="spellEnd"/>
            <w:r w:rsidRPr="00F9283F">
              <w:rPr>
                <w:rFonts w:ascii="Times New Roman" w:eastAsia="Times New Roman" w:hAnsi="Times New Roman" w:cs="Times New Roman"/>
                <w:b w:val="0"/>
                <w:bCs w:val="0"/>
              </w:rPr>
              <w:t xml:space="preserve">) </w:t>
            </w:r>
            <w:r w:rsidRPr="00CB3768">
              <w:rPr>
                <w:rFonts w:ascii="Times New Roman" w:eastAsia="Times New Roman" w:hAnsi="Times New Roman" w:cs="Times New Roman"/>
                <w:b w:val="0"/>
                <w:bCs w:val="0"/>
                <w:i/>
                <w:iCs/>
              </w:rPr>
              <w:t>Update</w:t>
            </w:r>
            <w:r w:rsidRPr="00F9283F">
              <w:rPr>
                <w:rFonts w:ascii="Times New Roman" w:eastAsia="Times New Roman" w:hAnsi="Times New Roman" w:cs="Times New Roman"/>
                <w:b w:val="0"/>
                <w:bCs w:val="0"/>
              </w:rPr>
              <w:t>. A health IT developer must update a Health IT Module, once certified to a certification criterion adopted in § 170.315, to all applicable revised certification criteria, including the most recently adopted capabilities and standards included in the revised certification criterion.</w:t>
            </w:r>
          </w:p>
          <w:p w14:paraId="66E8A581" w14:textId="14FEB2A0" w:rsidR="00A51F30" w:rsidRPr="00A51F30" w:rsidRDefault="00A51F30" w:rsidP="00F9283F">
            <w:pPr>
              <w:pStyle w:val="TableParagraph"/>
              <w:spacing w:before="105"/>
              <w:ind w:left="104" w:right="142"/>
              <w:rPr>
                <w:rFonts w:ascii="Times New Roman" w:eastAsia="Times New Roman" w:hAnsi="Times New Roman" w:cs="Times New Roman"/>
                <w:b w:val="0"/>
                <w:bCs w:val="0"/>
              </w:rPr>
            </w:pPr>
            <w:r w:rsidRPr="00A51F30">
              <w:rPr>
                <w:rFonts w:ascii="Times New Roman" w:eastAsia="Times New Roman" w:hAnsi="Times New Roman" w:cs="Times New Roman"/>
                <w:b w:val="0"/>
                <w:bCs w:val="0"/>
              </w:rPr>
              <w:t xml:space="preserve">(ii) </w:t>
            </w:r>
            <w:r w:rsidRPr="00E620C0">
              <w:rPr>
                <w:rFonts w:ascii="Times New Roman" w:eastAsia="Times New Roman" w:hAnsi="Times New Roman" w:cs="Times New Roman"/>
                <w:b w:val="0"/>
                <w:bCs w:val="0"/>
                <w:i/>
              </w:rPr>
              <w:t>Provide</w:t>
            </w:r>
            <w:r w:rsidRPr="00E620C0">
              <w:rPr>
                <w:rFonts w:ascii="Times New Roman" w:eastAsia="Times New Roman" w:hAnsi="Times New Roman" w:cs="Times New Roman"/>
                <w:b w:val="0"/>
                <w:bCs w:val="0"/>
              </w:rPr>
              <w:t>.</w:t>
            </w:r>
            <w:r w:rsidRPr="00A51F30">
              <w:rPr>
                <w:rFonts w:ascii="Times New Roman" w:eastAsia="Times New Roman" w:hAnsi="Times New Roman" w:cs="Times New Roman"/>
                <w:b w:val="0"/>
                <w:bCs w:val="0"/>
              </w:rPr>
              <w:t xml:space="preserve"> A health IT developer must provide all Health IT Modules certified to a revised certification criterion, including the most recently adopted capabilities and standards included in the revised certification criterion, to its customers of such certified health IT.</w:t>
            </w:r>
          </w:p>
          <w:p w14:paraId="06223B21" w14:textId="77777777" w:rsidR="00A51F30" w:rsidRPr="00A51F30" w:rsidRDefault="00A51F30" w:rsidP="00A51F30">
            <w:pPr>
              <w:pStyle w:val="TableParagraph"/>
              <w:spacing w:before="105"/>
              <w:ind w:left="104" w:right="142"/>
              <w:rPr>
                <w:rFonts w:ascii="Times New Roman" w:eastAsia="Times New Roman" w:hAnsi="Times New Roman" w:cs="Times New Roman"/>
                <w:b w:val="0"/>
                <w:bCs w:val="0"/>
              </w:rPr>
            </w:pPr>
            <w:r w:rsidRPr="00A51F30">
              <w:rPr>
                <w:rFonts w:ascii="Times New Roman" w:eastAsia="Times New Roman" w:hAnsi="Times New Roman" w:cs="Times New Roman"/>
                <w:b w:val="0"/>
                <w:bCs w:val="0"/>
              </w:rPr>
              <w:t xml:space="preserve">(iii) </w:t>
            </w:r>
            <w:r w:rsidRPr="00E620C0">
              <w:rPr>
                <w:rFonts w:ascii="Times New Roman" w:eastAsia="Times New Roman" w:hAnsi="Times New Roman" w:cs="Times New Roman"/>
                <w:b w:val="0"/>
                <w:bCs w:val="0"/>
                <w:i/>
              </w:rPr>
              <w:t>Timeliness</w:t>
            </w:r>
            <w:r w:rsidRPr="00E620C0">
              <w:rPr>
                <w:rFonts w:ascii="Times New Roman" w:eastAsia="Times New Roman" w:hAnsi="Times New Roman" w:cs="Times New Roman"/>
                <w:b w:val="0"/>
                <w:bCs w:val="0"/>
              </w:rPr>
              <w:t>.</w:t>
            </w:r>
            <w:r w:rsidRPr="00A51F30">
              <w:rPr>
                <w:rFonts w:ascii="Times New Roman" w:eastAsia="Times New Roman" w:hAnsi="Times New Roman" w:cs="Times New Roman"/>
                <w:b w:val="0"/>
                <w:bCs w:val="0"/>
              </w:rPr>
              <w:t xml:space="preserve"> Unless expressly stated otherwise in this part, a health IT developer must complete the actions specified in paragraphs (b)(3)(</w:t>
            </w:r>
            <w:proofErr w:type="spellStart"/>
            <w:r w:rsidRPr="00A51F30">
              <w:rPr>
                <w:rFonts w:ascii="Times New Roman" w:eastAsia="Times New Roman" w:hAnsi="Times New Roman" w:cs="Times New Roman"/>
                <w:b w:val="0"/>
                <w:bCs w:val="0"/>
              </w:rPr>
              <w:t>i</w:t>
            </w:r>
            <w:proofErr w:type="spellEnd"/>
            <w:r w:rsidRPr="00A51F30">
              <w:rPr>
                <w:rFonts w:ascii="Times New Roman" w:eastAsia="Times New Roman" w:hAnsi="Times New Roman" w:cs="Times New Roman"/>
                <w:b w:val="0"/>
                <w:bCs w:val="0"/>
              </w:rPr>
              <w:t>) and (ii) of this section:</w:t>
            </w:r>
          </w:p>
          <w:p w14:paraId="6A431EBA" w14:textId="77777777" w:rsidR="00A51F30" w:rsidRPr="00A51F30" w:rsidRDefault="00A51F30" w:rsidP="00A51F30">
            <w:pPr>
              <w:pStyle w:val="TableParagraph"/>
              <w:spacing w:before="105"/>
              <w:ind w:left="104" w:right="142"/>
              <w:rPr>
                <w:rFonts w:ascii="Times New Roman" w:eastAsia="Times New Roman" w:hAnsi="Times New Roman" w:cs="Times New Roman"/>
                <w:b w:val="0"/>
                <w:bCs w:val="0"/>
              </w:rPr>
            </w:pPr>
            <w:r w:rsidRPr="00A51F30">
              <w:rPr>
                <w:rFonts w:ascii="Times New Roman" w:eastAsia="Times New Roman" w:hAnsi="Times New Roman" w:cs="Times New Roman"/>
                <w:b w:val="0"/>
                <w:bCs w:val="0"/>
              </w:rPr>
              <w:t>(A) By no later than December 31 of the calendar year that falls 24 months after the effective date of the final rule adopting the revised criterion or criteria; or</w:t>
            </w:r>
          </w:p>
          <w:p w14:paraId="2BFEB930" w14:textId="77777777" w:rsidR="00A51F30" w:rsidRPr="00A51F30" w:rsidRDefault="00A51F30" w:rsidP="00A51F30">
            <w:pPr>
              <w:pStyle w:val="TableParagraph"/>
              <w:spacing w:before="105"/>
              <w:ind w:left="104" w:right="142"/>
              <w:rPr>
                <w:rFonts w:ascii="Times New Roman" w:eastAsia="Times New Roman" w:hAnsi="Times New Roman" w:cs="Times New Roman"/>
                <w:b w:val="0"/>
                <w:bCs w:val="0"/>
              </w:rPr>
            </w:pPr>
            <w:r w:rsidRPr="00A51F30">
              <w:rPr>
                <w:rFonts w:ascii="Times New Roman" w:eastAsia="Times New Roman" w:hAnsi="Times New Roman" w:cs="Times New Roman"/>
                <w:b w:val="0"/>
                <w:bCs w:val="0"/>
              </w:rPr>
              <w:t>(B) If the developer obtains new customers of health IT certified to the revised criterion after the effective date of the final rule adopting the revised criterion or criteria, then the health IT developer must provide the health IT certified to the revised criterion to such customers within whichever of the following timeframes that expires last:</w:t>
            </w:r>
          </w:p>
          <w:p w14:paraId="66132454" w14:textId="77777777" w:rsidR="00A51F30" w:rsidRPr="00A51F30" w:rsidRDefault="00A51F30" w:rsidP="00A51F30">
            <w:pPr>
              <w:pStyle w:val="TableParagraph"/>
              <w:spacing w:before="105"/>
              <w:ind w:left="104" w:right="142"/>
              <w:rPr>
                <w:rFonts w:ascii="Times New Roman" w:eastAsia="Times New Roman" w:hAnsi="Times New Roman" w:cs="Times New Roman"/>
                <w:b w:val="0"/>
                <w:bCs w:val="0"/>
              </w:rPr>
            </w:pPr>
            <w:r w:rsidRPr="00A51F30">
              <w:rPr>
                <w:rFonts w:ascii="Times New Roman" w:eastAsia="Times New Roman" w:hAnsi="Times New Roman" w:cs="Times New Roman"/>
                <w:b w:val="0"/>
                <w:bCs w:val="0"/>
              </w:rPr>
              <w:t>(1) The timeframe provided in paragraph (b)(3)(iii)(A) of this section; or</w:t>
            </w:r>
          </w:p>
          <w:p w14:paraId="268052B3" w14:textId="076585B5" w:rsidR="00A51F30" w:rsidRPr="00A51F30" w:rsidRDefault="00A51F30" w:rsidP="00A51F30">
            <w:pPr>
              <w:pStyle w:val="TableParagraph"/>
              <w:ind w:left="101" w:right="144"/>
              <w:rPr>
                <w:rFonts w:ascii="Times New Roman" w:hAnsi="Times New Roman" w:cs="Times New Roman"/>
                <w:b w:val="0"/>
                <w:bCs w:val="0"/>
                <w:spacing w:val="-1"/>
              </w:rPr>
            </w:pPr>
            <w:r w:rsidRPr="00A51F30">
              <w:rPr>
                <w:rFonts w:ascii="Times New Roman" w:eastAsia="Times New Roman" w:hAnsi="Times New Roman" w:cs="Times New Roman"/>
                <w:b w:val="0"/>
                <w:bCs w:val="0"/>
              </w:rPr>
              <w:t xml:space="preserve">(2) No later than 12 months after the purchasing or licensing relationship has been established between the health IT developer and the new customer for the health IT certified to the revised criterion.  </w:t>
            </w:r>
          </w:p>
        </w:tc>
      </w:tr>
      <w:tr w:rsidR="00A51F30" w:rsidRPr="00EE1B9D" w14:paraId="5071D22D" w14:textId="77777777">
        <w:trPr>
          <w:trHeight w:val="71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00C33BD3" w14:textId="77777777" w:rsidR="00A51F30" w:rsidRPr="00EE1B9D" w:rsidRDefault="00A51F30" w:rsidP="00A51F30">
            <w:pPr>
              <w:spacing w:line="252" w:lineRule="exact"/>
              <w:rPr>
                <w:rFonts w:ascii="Times New Roman" w:hAnsi="Times New Roman" w:cs="Times New Roman"/>
                <w:spacing w:val="-1"/>
              </w:rPr>
            </w:pPr>
          </w:p>
          <w:p w14:paraId="5CDAC985" w14:textId="37B46B25" w:rsidR="00A51F30" w:rsidRPr="00EE1B9D" w:rsidRDefault="00A51F30" w:rsidP="00A51F30">
            <w:pPr>
              <w:spacing w:line="252" w:lineRule="exact"/>
              <w:rPr>
                <w:rFonts w:ascii="Times New Roman" w:eastAsia="Times New Roman" w:hAnsi="Times New Roman" w:cs="Times New Roman"/>
              </w:rPr>
            </w:pPr>
            <w:r w:rsidRPr="00EE1B9D">
              <w:rPr>
                <w:rFonts w:ascii="Times New Roman" w:hAnsi="Times New Roman" w:cs="Times New Roman"/>
                <w:spacing w:val="-1"/>
              </w:rPr>
              <w:t>Preamble</w:t>
            </w:r>
            <w:r w:rsidRPr="00EE1B9D">
              <w:rPr>
                <w:rFonts w:ascii="Times New Roman" w:hAnsi="Times New Roman" w:cs="Times New Roman"/>
                <w:spacing w:val="-2"/>
              </w:rPr>
              <w:t xml:space="preserve"> </w:t>
            </w:r>
            <w:r w:rsidRPr="00EE1B9D">
              <w:rPr>
                <w:rFonts w:ascii="Times New Roman" w:hAnsi="Times New Roman" w:cs="Times New Roman"/>
              </w:rPr>
              <w:t>FR</w:t>
            </w:r>
            <w:r w:rsidRPr="00EE1B9D">
              <w:rPr>
                <w:rFonts w:ascii="Times New Roman" w:hAnsi="Times New Roman" w:cs="Times New Roman"/>
                <w:spacing w:val="-1"/>
              </w:rPr>
              <w:t xml:space="preserve"> Citation:</w:t>
            </w:r>
            <w:r w:rsidR="007327F8">
              <w:rPr>
                <w:rFonts w:ascii="Times New Roman" w:hAnsi="Times New Roman" w:cs="Times New Roman"/>
                <w:spacing w:val="-1"/>
              </w:rPr>
              <w:t xml:space="preserve"> </w:t>
            </w:r>
            <w:r w:rsidR="007327F8">
              <w:rPr>
                <w:rFonts w:ascii="Times New Roman" w:hAnsi="Times New Roman" w:cs="Times New Roman"/>
                <w:b w:val="0"/>
                <w:bCs w:val="0"/>
                <w:spacing w:val="-1"/>
              </w:rPr>
              <w:t>88 FR</w:t>
            </w:r>
            <w:r w:rsidR="00422E93">
              <w:rPr>
                <w:rFonts w:ascii="Times New Roman" w:hAnsi="Times New Roman" w:cs="Times New Roman"/>
                <w:b w:val="0"/>
                <w:bCs w:val="0"/>
                <w:spacing w:val="-1"/>
              </w:rPr>
              <w:t xml:space="preserve"> 23828</w:t>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t>Specific</w:t>
            </w:r>
            <w:r w:rsidRPr="00EE1B9D">
              <w:rPr>
                <w:rFonts w:ascii="Times New Roman" w:hAnsi="Times New Roman" w:cs="Times New Roman"/>
                <w:spacing w:val="-2"/>
              </w:rPr>
              <w:t xml:space="preserve"> </w:t>
            </w:r>
            <w:r w:rsidRPr="00EE1B9D">
              <w:rPr>
                <w:rFonts w:ascii="Times New Roman" w:hAnsi="Times New Roman" w:cs="Times New Roman"/>
                <w:spacing w:val="-1"/>
              </w:rPr>
              <w:t>questions</w:t>
            </w:r>
            <w:r w:rsidRPr="00EE1B9D">
              <w:rPr>
                <w:rFonts w:ascii="Times New Roman" w:hAnsi="Times New Roman" w:cs="Times New Roman"/>
                <w:spacing w:val="-2"/>
              </w:rPr>
              <w:t xml:space="preserve"> </w:t>
            </w:r>
            <w:r w:rsidRPr="00EE1B9D">
              <w:rPr>
                <w:rFonts w:ascii="Times New Roman" w:hAnsi="Times New Roman" w:cs="Times New Roman"/>
              </w:rPr>
              <w:t>in</w:t>
            </w:r>
            <w:r w:rsidRPr="00EE1B9D">
              <w:rPr>
                <w:rFonts w:ascii="Times New Roman" w:hAnsi="Times New Roman" w:cs="Times New Roman"/>
                <w:spacing w:val="-1"/>
              </w:rPr>
              <w:t xml:space="preserve"> preamble?</w:t>
            </w:r>
            <w:r w:rsidRPr="00EE1B9D">
              <w:rPr>
                <w:rFonts w:ascii="Times New Roman" w:hAnsi="Times New Roman" w:cs="Times New Roman"/>
                <w:spacing w:val="51"/>
              </w:rPr>
              <w:t xml:space="preserve"> </w:t>
            </w:r>
            <w:r w:rsidRPr="009E2E1B">
              <w:rPr>
                <w:rFonts w:ascii="Times New Roman" w:hAnsi="Times New Roman" w:cs="Times New Roman"/>
                <w:b w:val="0"/>
                <w:bCs w:val="0"/>
              </w:rPr>
              <w:t>No</w:t>
            </w:r>
          </w:p>
        </w:tc>
      </w:tr>
      <w:tr w:rsidR="00A51F30" w:rsidRPr="00EE1B9D" w14:paraId="3AA2AC2B" w14:textId="77777777" w:rsidTr="009032D5">
        <w:trPr>
          <w:trHeight w:val="44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3998EC01" w14:textId="39B3CD1F" w:rsidR="00A51F30" w:rsidRPr="00EE1B9D" w:rsidRDefault="4445BB5B" w:rsidP="00A51F30">
            <w:pPr>
              <w:spacing w:line="252" w:lineRule="exact"/>
              <w:rPr>
                <w:rFonts w:ascii="Times New Roman" w:hAnsi="Times New Roman" w:cs="Times New Roman"/>
                <w:spacing w:val="-1"/>
              </w:rPr>
            </w:pPr>
            <w:r w:rsidRPr="00EE1B9D">
              <w:rPr>
                <w:rFonts w:ascii="Times New Roman" w:hAnsi="Times New Roman" w:cs="Times New Roman"/>
                <w:spacing w:val="-1"/>
              </w:rPr>
              <w:t>Regulatory</w:t>
            </w:r>
            <w:r w:rsidRPr="00EE1B9D">
              <w:rPr>
                <w:rFonts w:ascii="Times New Roman" w:hAnsi="Times New Roman" w:cs="Times New Roman"/>
              </w:rPr>
              <w:t xml:space="preserve"> </w:t>
            </w:r>
            <w:r w:rsidRPr="00EE1B9D">
              <w:rPr>
                <w:rFonts w:ascii="Times New Roman" w:hAnsi="Times New Roman" w:cs="Times New Roman"/>
                <w:spacing w:val="-1"/>
              </w:rPr>
              <w:t>Impact</w:t>
            </w:r>
            <w:r w:rsidRPr="00EE1B9D">
              <w:rPr>
                <w:rFonts w:ascii="Times New Roman" w:hAnsi="Times New Roman" w:cs="Times New Roman"/>
                <w:spacing w:val="1"/>
              </w:rPr>
              <w:t xml:space="preserve"> </w:t>
            </w:r>
            <w:r w:rsidRPr="00EE1B9D">
              <w:rPr>
                <w:rFonts w:ascii="Times New Roman" w:hAnsi="Times New Roman" w:cs="Times New Roman"/>
                <w:spacing w:val="-1"/>
              </w:rPr>
              <w:t>Analysis:</w:t>
            </w:r>
            <w:r w:rsidR="6211BFC0" w:rsidRPr="00EE1B9D">
              <w:rPr>
                <w:rFonts w:ascii="Times New Roman" w:hAnsi="Times New Roman" w:cs="Times New Roman"/>
                <w:spacing w:val="1"/>
              </w:rPr>
              <w:t xml:space="preserve"> </w:t>
            </w:r>
            <w:r w:rsidR="0AFDC73B" w:rsidRPr="00EE1B9D">
              <w:rPr>
                <w:rFonts w:ascii="Times New Roman" w:hAnsi="Times New Roman" w:cs="Times New Roman"/>
                <w:b w:val="0"/>
                <w:bCs w:val="0"/>
                <w:spacing w:val="1"/>
              </w:rPr>
              <w:t>N/A</w:t>
            </w:r>
          </w:p>
        </w:tc>
      </w:tr>
      <w:tr w:rsidR="00A51F30" w:rsidRPr="00EE1B9D" w14:paraId="447C311A" w14:textId="77777777">
        <w:trPr>
          <w:trHeight w:val="72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DB3C43E" w14:textId="6B842372" w:rsidR="00A51F30" w:rsidRPr="00EE1B9D" w:rsidRDefault="00A51F30" w:rsidP="00A51F30">
            <w:pPr>
              <w:spacing w:before="105" w:line="252" w:lineRule="exact"/>
              <w:rPr>
                <w:rFonts w:ascii="Times New Roman" w:eastAsia="Times New Roman" w:hAnsi="Times New Roman" w:cs="Times New Roman"/>
              </w:rPr>
            </w:pPr>
            <w:r w:rsidRPr="00EE1B9D">
              <w:rPr>
                <w:rFonts w:ascii="Times New Roman" w:hAnsi="Times New Roman" w:cs="Times New Roman"/>
                <w:spacing w:val="-1"/>
              </w:rPr>
              <w:t>Public</w:t>
            </w:r>
            <w:r w:rsidRPr="00EE1B9D">
              <w:rPr>
                <w:rFonts w:ascii="Times New Roman" w:hAnsi="Times New Roman" w:cs="Times New Roman"/>
              </w:rPr>
              <w:t xml:space="preserve"> </w:t>
            </w:r>
            <w:r w:rsidRPr="00EE1B9D">
              <w:rPr>
                <w:rFonts w:ascii="Times New Roman" w:hAnsi="Times New Roman" w:cs="Times New Roman"/>
                <w:spacing w:val="-2"/>
              </w:rPr>
              <w:t xml:space="preserve">Comment </w:t>
            </w:r>
            <w:r w:rsidRPr="00EE1B9D">
              <w:rPr>
                <w:rFonts w:ascii="Times New Roman" w:hAnsi="Times New Roman" w:cs="Times New Roman"/>
              </w:rPr>
              <w:t xml:space="preserve">Field: </w:t>
            </w:r>
            <w:sdt>
              <w:sdtPr>
                <w:rPr>
                  <w:rFonts w:ascii="Times New Roman" w:hAnsi="Times New Roman" w:cs="Times New Roman"/>
                </w:rPr>
                <w:id w:val="-1902053007"/>
                <w:placeholder>
                  <w:docPart w:val="DefaultPlaceholder_-1854013440"/>
                </w:placeholder>
                <w:text/>
              </w:sdtPr>
              <w:sdtContent>
                <w:r w:rsidRPr="009E2E1B">
                  <w:rPr>
                    <w:rFonts w:ascii="Times New Roman" w:hAnsi="Times New Roman" w:cs="Times New Roman"/>
                    <w:b w:val="0"/>
                    <w:bCs w:val="0"/>
                  </w:rPr>
                  <w:t>Enter comments on Assurances Condition and Maintenance of Certification Requirements.</w:t>
                </w:r>
              </w:sdtContent>
            </w:sdt>
          </w:p>
        </w:tc>
      </w:tr>
    </w:tbl>
    <w:p w14:paraId="3E06EC13" w14:textId="77777777" w:rsidR="009032D5" w:rsidRDefault="009032D5">
      <w:pPr>
        <w:rPr>
          <w:rFonts w:ascii="Times New Roman" w:eastAsia="Times New Roman" w:hAnsi="Times New Roman" w:cs="Times New Roman"/>
        </w:rPr>
      </w:pPr>
    </w:p>
    <w:p w14:paraId="6FC9E661" w14:textId="77777777" w:rsidR="00B81ADA" w:rsidRDefault="00B81ADA">
      <w:pPr>
        <w:rPr>
          <w:rFonts w:ascii="Times New Roman" w:eastAsia="Times New Roman" w:hAnsi="Times New Roman" w:cs="Times New Roman"/>
        </w:rPr>
      </w:pPr>
    </w:p>
    <w:tbl>
      <w:tblPr>
        <w:tblStyle w:val="GridTable4-Accent1"/>
        <w:tblpPr w:leftFromText="187" w:rightFromText="187" w:vertAnchor="text" w:tblpY="1"/>
        <w:tblW w:w="0" w:type="auto"/>
        <w:tblLook w:val="06A0" w:firstRow="1" w:lastRow="0" w:firstColumn="1" w:lastColumn="0" w:noHBand="1" w:noVBand="1"/>
      </w:tblPr>
      <w:tblGrid>
        <w:gridCol w:w="9790"/>
      </w:tblGrid>
      <w:tr w:rsidR="00AB3563" w:rsidRPr="00EE1B9D" w14:paraId="5BEE1A36" w14:textId="77777777">
        <w:trPr>
          <w:cnfStyle w:val="100000000000" w:firstRow="1" w:lastRow="0" w:firstColumn="0" w:lastColumn="0" w:oddVBand="0" w:evenVBand="0" w:oddHBand="0"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0" w:type="auto"/>
            <w:shd w:val="clear" w:color="auto" w:fill="17365D" w:themeFill="text2" w:themeFillShade="BF"/>
          </w:tcPr>
          <w:p w14:paraId="1522323D" w14:textId="1DE1547D" w:rsidR="00AB3563" w:rsidRPr="001D2AFB" w:rsidRDefault="00F421EF">
            <w:pPr>
              <w:pStyle w:val="TableParagraph"/>
              <w:spacing w:before="125"/>
              <w:ind w:left="104"/>
              <w:rPr>
                <w:rFonts w:ascii="Times New Roman"/>
                <w:b w:val="0"/>
                <w:color w:val="FFFFFF"/>
                <w:spacing w:val="-1"/>
              </w:rPr>
            </w:pPr>
            <w:r w:rsidRPr="00B148E1">
              <w:rPr>
                <w:rFonts w:ascii="Times New Roman" w:eastAsia="Times New Roman" w:hAnsi="Times New Roman" w:cs="Times New Roman"/>
              </w:rPr>
              <w:t xml:space="preserve">§ 170.102 </w:t>
            </w:r>
            <w:r>
              <w:rPr>
                <w:rFonts w:ascii="Times New Roman" w:eastAsia="Times New Roman" w:hAnsi="Times New Roman" w:cs="Times New Roman"/>
              </w:rPr>
              <w:t>– Definitions Related to Assurances</w:t>
            </w:r>
          </w:p>
        </w:tc>
      </w:tr>
      <w:tr w:rsidR="00AB3563" w:rsidRPr="00EE1B9D" w14:paraId="37EED703" w14:textId="77777777" w:rsidTr="00F421EF">
        <w:trPr>
          <w:trHeight w:val="98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544510B2" w14:textId="7A5799A6" w:rsidR="00F421EF" w:rsidRPr="00F421EF" w:rsidRDefault="00F421EF" w:rsidP="00F421EF">
            <w:pPr>
              <w:pStyle w:val="TableParagraph"/>
              <w:spacing w:before="105"/>
              <w:ind w:left="104" w:right="142"/>
              <w:rPr>
                <w:rFonts w:ascii="Times New Roman" w:eastAsia="Times New Roman" w:hAnsi="Times New Roman" w:cs="Times New Roman"/>
                <w:b w:val="0"/>
                <w:bCs w:val="0"/>
              </w:rPr>
            </w:pPr>
            <w:r w:rsidRPr="0008436E">
              <w:rPr>
                <w:rFonts w:ascii="Times New Roman" w:eastAsia="Times New Roman" w:hAnsi="Times New Roman" w:cs="Times New Roman"/>
                <w:b w:val="0"/>
                <w:i/>
              </w:rPr>
              <w:t xml:space="preserve">Provide </w:t>
            </w:r>
            <w:r w:rsidRPr="00F421EF">
              <w:rPr>
                <w:rFonts w:ascii="Times New Roman" w:eastAsia="Times New Roman" w:hAnsi="Times New Roman" w:cs="Times New Roman"/>
                <w:b w:val="0"/>
                <w:bCs w:val="0"/>
              </w:rPr>
              <w:t>means the action or actions taken by a health IT developer of a certified Health IT Modules to make the certified health IT available to its customers.</w:t>
            </w:r>
          </w:p>
          <w:p w14:paraId="7E1648AB" w14:textId="789E53F4" w:rsidR="00AB3563" w:rsidRPr="00A51F30" w:rsidRDefault="00F421EF" w:rsidP="00F421EF">
            <w:pPr>
              <w:pStyle w:val="TableParagraph"/>
              <w:ind w:left="101" w:right="144"/>
              <w:rPr>
                <w:rFonts w:ascii="Times New Roman" w:hAnsi="Times New Roman" w:cs="Times New Roman"/>
                <w:b w:val="0"/>
                <w:bCs w:val="0"/>
                <w:spacing w:val="-1"/>
              </w:rPr>
            </w:pPr>
            <w:r w:rsidRPr="00F421EF">
              <w:rPr>
                <w:rFonts w:ascii="Times New Roman" w:eastAsia="Times New Roman" w:hAnsi="Times New Roman" w:cs="Times New Roman"/>
                <w:b w:val="0"/>
                <w:bCs w:val="0"/>
              </w:rPr>
              <w:t>*****</w:t>
            </w:r>
          </w:p>
        </w:tc>
      </w:tr>
      <w:tr w:rsidR="00AB3563" w:rsidRPr="00EE1B9D" w14:paraId="6F74CEDA" w14:textId="77777777" w:rsidTr="00B81ADA">
        <w:trPr>
          <w:trHeight w:val="530"/>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60BB508D" w14:textId="77777777" w:rsidR="00AB3563" w:rsidRPr="00EE1B9D" w:rsidRDefault="00AB3563">
            <w:pPr>
              <w:spacing w:line="252" w:lineRule="exact"/>
              <w:rPr>
                <w:rFonts w:ascii="Times New Roman" w:hAnsi="Times New Roman" w:cs="Times New Roman"/>
                <w:b w:val="0"/>
                <w:bCs w:val="0"/>
                <w:spacing w:val="-1"/>
              </w:rPr>
            </w:pPr>
          </w:p>
          <w:p w14:paraId="0D0E0F7C" w14:textId="67C4A67E" w:rsidR="00AB3563" w:rsidRPr="00EE1B9D" w:rsidRDefault="00AB3563">
            <w:pPr>
              <w:spacing w:line="252" w:lineRule="exact"/>
              <w:rPr>
                <w:rFonts w:ascii="Times New Roman" w:eastAsia="Times New Roman" w:hAnsi="Times New Roman" w:cs="Times New Roman"/>
              </w:rPr>
            </w:pPr>
            <w:r w:rsidRPr="00EE1B9D">
              <w:rPr>
                <w:rFonts w:ascii="Times New Roman" w:hAnsi="Times New Roman" w:cs="Times New Roman"/>
                <w:spacing w:val="-1"/>
              </w:rPr>
              <w:t>Preamble</w:t>
            </w:r>
            <w:r w:rsidRPr="00EE1B9D">
              <w:rPr>
                <w:rFonts w:ascii="Times New Roman" w:hAnsi="Times New Roman" w:cs="Times New Roman"/>
                <w:spacing w:val="-2"/>
              </w:rPr>
              <w:t xml:space="preserve"> </w:t>
            </w:r>
            <w:r w:rsidRPr="00EE1B9D">
              <w:rPr>
                <w:rFonts w:ascii="Times New Roman" w:hAnsi="Times New Roman" w:cs="Times New Roman"/>
              </w:rPr>
              <w:t>FR</w:t>
            </w:r>
            <w:r w:rsidRPr="00EE1B9D">
              <w:rPr>
                <w:rFonts w:ascii="Times New Roman" w:hAnsi="Times New Roman" w:cs="Times New Roman"/>
                <w:spacing w:val="-1"/>
              </w:rPr>
              <w:t xml:space="preserve"> Citation:</w:t>
            </w:r>
            <w:r w:rsidR="08D657D9" w:rsidRPr="00EE1B9D">
              <w:rPr>
                <w:rFonts w:ascii="Times New Roman" w:hAnsi="Times New Roman" w:cs="Times New Roman"/>
                <w:spacing w:val="-1"/>
              </w:rPr>
              <w:t xml:space="preserve"> </w:t>
            </w:r>
            <w:r w:rsidR="00276E92">
              <w:rPr>
                <w:rFonts w:ascii="Times New Roman" w:hAnsi="Times New Roman" w:cs="Times New Roman"/>
                <w:b w:val="0"/>
                <w:bCs w:val="0"/>
                <w:spacing w:val="-1"/>
              </w:rPr>
              <w:t>88 FR 23829</w:t>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t>Specific</w:t>
            </w:r>
            <w:r w:rsidRPr="00EE1B9D">
              <w:rPr>
                <w:rFonts w:ascii="Times New Roman" w:hAnsi="Times New Roman" w:cs="Times New Roman"/>
                <w:spacing w:val="-2"/>
              </w:rPr>
              <w:t xml:space="preserve"> </w:t>
            </w:r>
            <w:r w:rsidRPr="00EE1B9D">
              <w:rPr>
                <w:rFonts w:ascii="Times New Roman" w:hAnsi="Times New Roman" w:cs="Times New Roman"/>
                <w:spacing w:val="-1"/>
              </w:rPr>
              <w:t>questions</w:t>
            </w:r>
            <w:r w:rsidRPr="00EE1B9D">
              <w:rPr>
                <w:rFonts w:ascii="Times New Roman" w:hAnsi="Times New Roman" w:cs="Times New Roman"/>
                <w:spacing w:val="-2"/>
              </w:rPr>
              <w:t xml:space="preserve"> </w:t>
            </w:r>
            <w:r w:rsidRPr="00EE1B9D">
              <w:rPr>
                <w:rFonts w:ascii="Times New Roman" w:hAnsi="Times New Roman" w:cs="Times New Roman"/>
              </w:rPr>
              <w:t>in</w:t>
            </w:r>
            <w:r w:rsidRPr="00EE1B9D">
              <w:rPr>
                <w:rFonts w:ascii="Times New Roman" w:hAnsi="Times New Roman" w:cs="Times New Roman"/>
                <w:spacing w:val="-1"/>
              </w:rPr>
              <w:t xml:space="preserve"> preamble?</w:t>
            </w:r>
            <w:r w:rsidRPr="00EE1B9D">
              <w:rPr>
                <w:rFonts w:ascii="Times New Roman" w:hAnsi="Times New Roman" w:cs="Times New Roman"/>
                <w:spacing w:val="51"/>
              </w:rPr>
              <w:t xml:space="preserve"> </w:t>
            </w:r>
            <w:r w:rsidRPr="001D2AFB">
              <w:rPr>
                <w:rFonts w:ascii="Times New Roman" w:hAnsi="Times New Roman" w:cs="Times New Roman"/>
                <w:b w:val="0"/>
                <w:bCs w:val="0"/>
              </w:rPr>
              <w:t>No</w:t>
            </w:r>
          </w:p>
        </w:tc>
      </w:tr>
      <w:tr w:rsidR="00AB3563" w:rsidRPr="00EE1B9D" w14:paraId="30DE6EE1" w14:textId="77777777" w:rsidTr="00B81ADA">
        <w:trPr>
          <w:trHeight w:val="348"/>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6F3073FC" w14:textId="10E7AC43" w:rsidR="00AB3563" w:rsidRPr="00EE1B9D" w:rsidRDefault="09B3D702">
            <w:pPr>
              <w:spacing w:line="252" w:lineRule="exact"/>
              <w:rPr>
                <w:rFonts w:ascii="Times New Roman" w:hAnsi="Times New Roman" w:cs="Times New Roman"/>
                <w:b w:val="0"/>
                <w:bCs w:val="0"/>
                <w:spacing w:val="-1"/>
              </w:rPr>
            </w:pPr>
            <w:r w:rsidRPr="00EE1B9D">
              <w:rPr>
                <w:rFonts w:ascii="Times New Roman" w:hAnsi="Times New Roman" w:cs="Times New Roman"/>
                <w:spacing w:val="-1"/>
              </w:rPr>
              <w:t>Regulatory</w:t>
            </w:r>
            <w:r w:rsidRPr="00EE1B9D">
              <w:rPr>
                <w:rFonts w:ascii="Times New Roman" w:hAnsi="Times New Roman" w:cs="Times New Roman"/>
              </w:rPr>
              <w:t xml:space="preserve"> </w:t>
            </w:r>
            <w:r w:rsidRPr="00EE1B9D">
              <w:rPr>
                <w:rFonts w:ascii="Times New Roman" w:hAnsi="Times New Roman" w:cs="Times New Roman"/>
                <w:spacing w:val="-1"/>
              </w:rPr>
              <w:t>Impact</w:t>
            </w:r>
            <w:r w:rsidRPr="00EE1B9D">
              <w:rPr>
                <w:rFonts w:ascii="Times New Roman" w:hAnsi="Times New Roman" w:cs="Times New Roman"/>
                <w:spacing w:val="1"/>
              </w:rPr>
              <w:t xml:space="preserve"> </w:t>
            </w:r>
            <w:r w:rsidRPr="00EE1B9D">
              <w:rPr>
                <w:rFonts w:ascii="Times New Roman" w:hAnsi="Times New Roman" w:cs="Times New Roman"/>
                <w:spacing w:val="-1"/>
              </w:rPr>
              <w:t>Analysis:</w:t>
            </w:r>
            <w:r w:rsidRPr="00EE1B9D">
              <w:rPr>
                <w:rFonts w:ascii="Times New Roman" w:hAnsi="Times New Roman" w:cs="Times New Roman"/>
                <w:b w:val="0"/>
                <w:bCs w:val="0"/>
                <w:spacing w:val="1"/>
              </w:rPr>
              <w:t xml:space="preserve"> </w:t>
            </w:r>
            <w:r w:rsidR="2458C5D9" w:rsidRPr="00EE1B9D">
              <w:rPr>
                <w:rFonts w:ascii="Times New Roman" w:hAnsi="Times New Roman" w:cs="Times New Roman"/>
                <w:b w:val="0"/>
                <w:bCs w:val="0"/>
                <w:spacing w:val="1"/>
              </w:rPr>
              <w:t>N/A</w:t>
            </w:r>
          </w:p>
        </w:tc>
      </w:tr>
      <w:tr w:rsidR="00AB3563" w:rsidRPr="00EE1B9D" w14:paraId="07F03E2C" w14:textId="77777777" w:rsidTr="00B81ADA">
        <w:trPr>
          <w:trHeight w:val="439"/>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050699B" w14:textId="0AF81956" w:rsidR="00AB3563" w:rsidRPr="00EE1B9D" w:rsidRDefault="00AB3563">
            <w:pPr>
              <w:spacing w:before="105" w:line="252" w:lineRule="exact"/>
              <w:rPr>
                <w:rFonts w:ascii="Times New Roman" w:eastAsia="Times New Roman" w:hAnsi="Times New Roman" w:cs="Times New Roman"/>
              </w:rPr>
            </w:pPr>
            <w:r w:rsidRPr="00EE1B9D">
              <w:rPr>
                <w:rFonts w:ascii="Times New Roman" w:hAnsi="Times New Roman" w:cs="Times New Roman"/>
                <w:spacing w:val="-1"/>
              </w:rPr>
              <w:t>Public</w:t>
            </w:r>
            <w:r w:rsidRPr="00EE1B9D">
              <w:rPr>
                <w:rFonts w:ascii="Times New Roman" w:hAnsi="Times New Roman" w:cs="Times New Roman"/>
              </w:rPr>
              <w:t xml:space="preserve"> </w:t>
            </w:r>
            <w:r w:rsidRPr="00EE1B9D">
              <w:rPr>
                <w:rFonts w:ascii="Times New Roman" w:hAnsi="Times New Roman" w:cs="Times New Roman"/>
                <w:spacing w:val="-2"/>
              </w:rPr>
              <w:t xml:space="preserve">Comment </w:t>
            </w:r>
            <w:r w:rsidRPr="00EE1B9D">
              <w:rPr>
                <w:rFonts w:ascii="Times New Roman" w:hAnsi="Times New Roman" w:cs="Times New Roman"/>
              </w:rPr>
              <w:t xml:space="preserve">Field: </w:t>
            </w:r>
            <w:sdt>
              <w:sdtPr>
                <w:rPr>
                  <w:rFonts w:ascii="Times New Roman" w:hAnsi="Times New Roman" w:cs="Times New Roman"/>
                </w:rPr>
                <w:id w:val="-706716832"/>
                <w:placeholder>
                  <w:docPart w:val="DefaultPlaceholder_-1854013440"/>
                </w:placeholder>
                <w:text/>
              </w:sdtPr>
              <w:sdtContent>
                <w:r w:rsidRPr="00D13E2F">
                  <w:rPr>
                    <w:rFonts w:ascii="Times New Roman" w:hAnsi="Times New Roman" w:cs="Times New Roman"/>
                    <w:b w:val="0"/>
                    <w:bCs w:val="0"/>
                  </w:rPr>
                  <w:t xml:space="preserve">Enter comments on </w:t>
                </w:r>
                <w:r w:rsidR="00F421EF" w:rsidRPr="00D13E2F">
                  <w:rPr>
                    <w:rFonts w:ascii="Times New Roman" w:hAnsi="Times New Roman" w:cs="Times New Roman"/>
                    <w:b w:val="0"/>
                    <w:bCs w:val="0"/>
                  </w:rPr>
                  <w:t>§ 170.102 – Definitions Related to Assurances.</w:t>
                </w:r>
              </w:sdtContent>
            </w:sdt>
          </w:p>
        </w:tc>
      </w:tr>
    </w:tbl>
    <w:p w14:paraId="1287F013" w14:textId="77777777" w:rsidR="000839B7" w:rsidRDefault="000839B7">
      <w:pPr>
        <w:rPr>
          <w:rFonts w:ascii="Times New Roman" w:eastAsia="Times New Roman" w:hAnsi="Times New Roman" w:cs="Times New Roman"/>
        </w:rPr>
      </w:pPr>
    </w:p>
    <w:tbl>
      <w:tblPr>
        <w:tblStyle w:val="GridTable4-Accent1"/>
        <w:tblpPr w:leftFromText="187" w:rightFromText="187" w:vertAnchor="text" w:tblpY="1"/>
        <w:tblW w:w="0" w:type="auto"/>
        <w:tblLook w:val="06A0" w:firstRow="1" w:lastRow="0" w:firstColumn="1" w:lastColumn="0" w:noHBand="1" w:noVBand="1"/>
      </w:tblPr>
      <w:tblGrid>
        <w:gridCol w:w="9790"/>
      </w:tblGrid>
      <w:tr w:rsidR="000839B7" w:rsidRPr="00EE1B9D" w14:paraId="73FC0B89" w14:textId="77777777">
        <w:trPr>
          <w:cnfStyle w:val="100000000000" w:firstRow="1" w:lastRow="0" w:firstColumn="0" w:lastColumn="0" w:oddVBand="0" w:evenVBand="0" w:oddHBand="0"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0" w:type="auto"/>
            <w:shd w:val="clear" w:color="auto" w:fill="17365D" w:themeFill="text2" w:themeFillShade="BF"/>
          </w:tcPr>
          <w:p w14:paraId="553882BA" w14:textId="5C52619F" w:rsidR="000839B7" w:rsidRPr="001D2AFB" w:rsidRDefault="000839B7" w:rsidP="000839B7">
            <w:pPr>
              <w:pStyle w:val="TableParagraph"/>
              <w:spacing w:before="125"/>
              <w:ind w:left="104"/>
              <w:rPr>
                <w:rFonts w:ascii="Times New Roman"/>
                <w:b w:val="0"/>
                <w:color w:val="FFFFFF"/>
                <w:spacing w:val="-1"/>
              </w:rPr>
            </w:pPr>
            <w:r w:rsidRPr="00EA5BAE">
              <w:rPr>
                <w:rFonts w:ascii="Times New Roman"/>
                <w:color w:val="FFFFFF"/>
                <w:spacing w:val="-1"/>
              </w:rPr>
              <w:t xml:space="preserve">Real World Testing </w:t>
            </w:r>
            <w:r w:rsidRPr="00EA5BAE">
              <w:rPr>
                <w:rFonts w:ascii="Times New Roman"/>
                <w:color w:val="FFFFFF"/>
                <w:spacing w:val="-1"/>
              </w:rPr>
              <w:t>–</w:t>
            </w:r>
            <w:r w:rsidRPr="00EA5BAE">
              <w:rPr>
                <w:rFonts w:ascii="Times New Roman"/>
                <w:color w:val="FFFFFF"/>
                <w:spacing w:val="-1"/>
              </w:rPr>
              <w:t xml:space="preserve"> Inherited Certified Status </w:t>
            </w:r>
          </w:p>
        </w:tc>
      </w:tr>
      <w:tr w:rsidR="000839B7" w:rsidRPr="00EE1B9D" w14:paraId="4643601C" w14:textId="77777777">
        <w:trPr>
          <w:trHeight w:val="98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1686A86F" w14:textId="77777777" w:rsidR="000839B7" w:rsidRPr="000839B7" w:rsidRDefault="000839B7" w:rsidP="000839B7">
            <w:pPr>
              <w:pStyle w:val="TableParagraph"/>
              <w:spacing w:before="105"/>
              <w:ind w:left="104" w:right="142"/>
              <w:rPr>
                <w:rFonts w:ascii="Times New Roman" w:eastAsia="Times New Roman" w:hAnsi="Times New Roman" w:cs="Times New Roman"/>
                <w:b w:val="0"/>
                <w:bCs w:val="0"/>
              </w:rPr>
            </w:pPr>
            <w:r w:rsidRPr="000839B7">
              <w:rPr>
                <w:rFonts w:ascii="Times New Roman" w:eastAsia="Times New Roman" w:hAnsi="Times New Roman" w:cs="Times New Roman"/>
                <w:b w:val="0"/>
                <w:bCs w:val="0"/>
              </w:rPr>
              <w:t xml:space="preserve">(a) </w:t>
            </w:r>
            <w:r w:rsidRPr="00A11C25">
              <w:rPr>
                <w:rFonts w:ascii="Times New Roman" w:eastAsia="Times New Roman" w:hAnsi="Times New Roman" w:cs="Times New Roman"/>
                <w:b w:val="0"/>
                <w:bCs w:val="0"/>
                <w:i/>
              </w:rPr>
              <w:t>Condition of Certification requirement</w:t>
            </w:r>
            <w:r w:rsidRPr="00A11C25">
              <w:rPr>
                <w:rFonts w:ascii="Times New Roman" w:eastAsia="Times New Roman" w:hAnsi="Times New Roman" w:cs="Times New Roman"/>
                <w:b w:val="0"/>
                <w:bCs w:val="0"/>
              </w:rPr>
              <w:t>.</w:t>
            </w:r>
            <w:r w:rsidRPr="000839B7">
              <w:rPr>
                <w:rFonts w:ascii="Times New Roman" w:eastAsia="Times New Roman" w:hAnsi="Times New Roman" w:cs="Times New Roman"/>
                <w:b w:val="0"/>
                <w:bCs w:val="0"/>
              </w:rPr>
              <w:t xml:space="preserve"> A health IT developer with Health IT Module(s) certified to any one or more of the ONC certification criteria for health IT in § 170.315(a)(9), (b), (c)(1) through (3), (e)(1), (f), (g)(7) through (10), and (h) must successfully test the real world use of those Health IT Module(s) for interoperability (as defined in 42 U.S.C.300jj(9) and § 170.102) in the type of setting in which such Health IT Module(s) would be/is marketed.  </w:t>
            </w:r>
          </w:p>
          <w:p w14:paraId="46F85E79" w14:textId="77777777" w:rsidR="000839B7" w:rsidRPr="000839B7" w:rsidRDefault="000839B7" w:rsidP="000839B7">
            <w:pPr>
              <w:pStyle w:val="TableParagraph"/>
              <w:spacing w:before="105"/>
              <w:ind w:left="104" w:right="142"/>
              <w:rPr>
                <w:rFonts w:ascii="Times New Roman" w:eastAsia="Times New Roman" w:hAnsi="Times New Roman" w:cs="Times New Roman"/>
                <w:b w:val="0"/>
                <w:bCs w:val="0"/>
              </w:rPr>
            </w:pPr>
            <w:r w:rsidRPr="000839B7">
              <w:rPr>
                <w:rFonts w:ascii="Times New Roman" w:eastAsia="Times New Roman" w:hAnsi="Times New Roman" w:cs="Times New Roman"/>
                <w:b w:val="0"/>
                <w:bCs w:val="0"/>
              </w:rPr>
              <w:t xml:space="preserve">(b)* * * </w:t>
            </w:r>
          </w:p>
          <w:p w14:paraId="414D31FB" w14:textId="77777777" w:rsidR="000839B7" w:rsidRPr="000839B7" w:rsidRDefault="000839B7" w:rsidP="000839B7">
            <w:pPr>
              <w:pStyle w:val="TableParagraph"/>
              <w:spacing w:before="105"/>
              <w:ind w:left="104" w:right="142"/>
              <w:rPr>
                <w:rFonts w:ascii="Times New Roman" w:eastAsia="Times New Roman" w:hAnsi="Times New Roman" w:cs="Times New Roman"/>
                <w:b w:val="0"/>
                <w:bCs w:val="0"/>
              </w:rPr>
            </w:pPr>
            <w:r w:rsidRPr="000839B7">
              <w:rPr>
                <w:rFonts w:ascii="Times New Roman" w:eastAsia="Times New Roman" w:hAnsi="Times New Roman" w:cs="Times New Roman"/>
                <w:b w:val="0"/>
                <w:bCs w:val="0"/>
              </w:rPr>
              <w:t xml:space="preserve">(2)* * * </w:t>
            </w:r>
          </w:p>
          <w:p w14:paraId="498344D9" w14:textId="77777777" w:rsidR="000839B7" w:rsidRPr="000839B7" w:rsidRDefault="000839B7" w:rsidP="000839B7">
            <w:pPr>
              <w:pStyle w:val="TableParagraph"/>
              <w:spacing w:before="105"/>
              <w:ind w:left="104" w:right="142"/>
              <w:rPr>
                <w:rFonts w:ascii="Times New Roman" w:eastAsia="Times New Roman" w:hAnsi="Times New Roman" w:cs="Times New Roman"/>
                <w:b w:val="0"/>
                <w:bCs w:val="0"/>
              </w:rPr>
            </w:pPr>
            <w:r w:rsidRPr="000839B7">
              <w:rPr>
                <w:rFonts w:ascii="Times New Roman" w:eastAsia="Times New Roman" w:hAnsi="Times New Roman" w:cs="Times New Roman"/>
                <w:b w:val="0"/>
                <w:bCs w:val="0"/>
              </w:rPr>
              <w:t xml:space="preserve">(ii) For real world testing activities conducted during the immediately preceding calendar year, a health IT developer must submit to its ONC-ACB an annual real world testing results report addressing each of its certified Health IT Modules that include certification criteria referenced in paragraph (a) of this section by a date determined by the ONC-ACB that enables the ONC-ACB to publish a publicly available hyperlink to the results report on CHPL no later than March 15 of each calendar year, beginning in 2023. For certified Health IT Modules included in paragraph (a) of this section that are updated using Inherited Certified Status after August 31 of the year in which the plan is submitted, a health IT developer must include the newer version of the certified Health IT Module(s) in its annual real world testing results report. The real world testing results must report the following for each of the certification criteria identified in paragraph (a) of this section that are included in the Health IT Module's scope of certification: </w:t>
            </w:r>
          </w:p>
          <w:p w14:paraId="27536B2D" w14:textId="4BF50A6E" w:rsidR="000839B7" w:rsidRPr="00A51F30" w:rsidRDefault="000839B7" w:rsidP="000839B7">
            <w:pPr>
              <w:pStyle w:val="TableParagraph"/>
              <w:ind w:left="101" w:right="144"/>
              <w:rPr>
                <w:rFonts w:ascii="Times New Roman" w:hAnsi="Times New Roman" w:cs="Times New Roman"/>
                <w:b w:val="0"/>
                <w:bCs w:val="0"/>
                <w:spacing w:val="-1"/>
              </w:rPr>
            </w:pPr>
            <w:r w:rsidRPr="000839B7">
              <w:rPr>
                <w:rFonts w:ascii="Times New Roman" w:eastAsia="Times New Roman" w:hAnsi="Times New Roman" w:cs="Times New Roman"/>
                <w:b w:val="0"/>
                <w:bCs w:val="0"/>
              </w:rPr>
              <w:t>* * * * *</w:t>
            </w:r>
          </w:p>
        </w:tc>
      </w:tr>
      <w:tr w:rsidR="000839B7" w:rsidRPr="00EE1B9D" w14:paraId="6F5B9115" w14:textId="77777777">
        <w:trPr>
          <w:trHeight w:val="71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21CAE5F2" w14:textId="77777777" w:rsidR="000839B7" w:rsidRPr="00EE1B9D" w:rsidRDefault="000839B7">
            <w:pPr>
              <w:spacing w:line="252" w:lineRule="exact"/>
              <w:rPr>
                <w:rFonts w:ascii="Times New Roman" w:hAnsi="Times New Roman" w:cs="Times New Roman"/>
                <w:spacing w:val="-1"/>
              </w:rPr>
            </w:pPr>
          </w:p>
          <w:p w14:paraId="7FE42B3C" w14:textId="2596EF5F" w:rsidR="000839B7" w:rsidRPr="00EE1B9D" w:rsidRDefault="000839B7">
            <w:pPr>
              <w:spacing w:line="252" w:lineRule="exact"/>
              <w:rPr>
                <w:rFonts w:ascii="Times New Roman" w:eastAsia="Times New Roman" w:hAnsi="Times New Roman" w:cs="Times New Roman"/>
              </w:rPr>
            </w:pPr>
            <w:r w:rsidRPr="00EE1B9D">
              <w:rPr>
                <w:rFonts w:ascii="Times New Roman" w:hAnsi="Times New Roman" w:cs="Times New Roman"/>
                <w:spacing w:val="-1"/>
              </w:rPr>
              <w:t>Preamble</w:t>
            </w:r>
            <w:r w:rsidRPr="00EE1B9D">
              <w:rPr>
                <w:rFonts w:ascii="Times New Roman" w:hAnsi="Times New Roman" w:cs="Times New Roman"/>
                <w:spacing w:val="-2"/>
              </w:rPr>
              <w:t xml:space="preserve"> </w:t>
            </w:r>
            <w:r w:rsidRPr="00EE1B9D">
              <w:rPr>
                <w:rFonts w:ascii="Times New Roman" w:hAnsi="Times New Roman" w:cs="Times New Roman"/>
              </w:rPr>
              <w:t>FR</w:t>
            </w:r>
            <w:r w:rsidRPr="00EE1B9D">
              <w:rPr>
                <w:rFonts w:ascii="Times New Roman" w:hAnsi="Times New Roman" w:cs="Times New Roman"/>
                <w:spacing w:val="-1"/>
              </w:rPr>
              <w:t xml:space="preserve"> Citation:</w:t>
            </w:r>
            <w:r w:rsidR="023427A9" w:rsidRPr="00EE1B9D">
              <w:rPr>
                <w:rFonts w:ascii="Times New Roman" w:hAnsi="Times New Roman" w:cs="Times New Roman"/>
                <w:spacing w:val="-1"/>
              </w:rPr>
              <w:t xml:space="preserve"> </w:t>
            </w:r>
            <w:r w:rsidR="023427A9" w:rsidRPr="5D18EFE4">
              <w:rPr>
                <w:rFonts w:ascii="Times New Roman" w:hAnsi="Times New Roman" w:cs="Times New Roman"/>
                <w:b w:val="0"/>
                <w:bCs w:val="0"/>
              </w:rPr>
              <w:t xml:space="preserve">88 FR </w:t>
            </w:r>
            <w:r w:rsidR="318E91FA" w:rsidRPr="11C274ED">
              <w:rPr>
                <w:rFonts w:ascii="Times New Roman" w:hAnsi="Times New Roman" w:cs="Times New Roman"/>
                <w:b w:val="0"/>
                <w:bCs w:val="0"/>
              </w:rPr>
              <w:t>238</w:t>
            </w:r>
            <w:r w:rsidR="144808D8" w:rsidRPr="5D18EFE4">
              <w:rPr>
                <w:rFonts w:ascii="Times New Roman" w:hAnsi="Times New Roman" w:cs="Times New Roman"/>
                <w:b w:val="0"/>
                <w:bCs w:val="0"/>
              </w:rPr>
              <w:t>3</w:t>
            </w:r>
            <w:r w:rsidR="064C41F8" w:rsidRPr="5D18EFE4">
              <w:rPr>
                <w:rFonts w:ascii="Times New Roman" w:hAnsi="Times New Roman" w:cs="Times New Roman"/>
                <w:b w:val="0"/>
                <w:bCs w:val="0"/>
              </w:rPr>
              <w:t>0</w:t>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t>Specific</w:t>
            </w:r>
            <w:r w:rsidRPr="00EE1B9D">
              <w:rPr>
                <w:rFonts w:ascii="Times New Roman" w:hAnsi="Times New Roman" w:cs="Times New Roman"/>
                <w:spacing w:val="-2"/>
              </w:rPr>
              <w:t xml:space="preserve"> </w:t>
            </w:r>
            <w:r w:rsidRPr="00EE1B9D">
              <w:rPr>
                <w:rFonts w:ascii="Times New Roman" w:hAnsi="Times New Roman" w:cs="Times New Roman"/>
                <w:spacing w:val="-1"/>
              </w:rPr>
              <w:t>questions</w:t>
            </w:r>
            <w:r w:rsidRPr="00EE1B9D">
              <w:rPr>
                <w:rFonts w:ascii="Times New Roman" w:hAnsi="Times New Roman" w:cs="Times New Roman"/>
                <w:spacing w:val="-2"/>
              </w:rPr>
              <w:t xml:space="preserve"> </w:t>
            </w:r>
            <w:r w:rsidRPr="00EE1B9D">
              <w:rPr>
                <w:rFonts w:ascii="Times New Roman" w:hAnsi="Times New Roman" w:cs="Times New Roman"/>
              </w:rPr>
              <w:t>in</w:t>
            </w:r>
            <w:r w:rsidRPr="00EE1B9D">
              <w:rPr>
                <w:rFonts w:ascii="Times New Roman" w:hAnsi="Times New Roman" w:cs="Times New Roman"/>
                <w:spacing w:val="-1"/>
              </w:rPr>
              <w:t xml:space="preserve"> preamble?</w:t>
            </w:r>
            <w:r w:rsidRPr="00203DDB">
              <w:rPr>
                <w:rFonts w:ascii="Times New Roman" w:hAnsi="Times New Roman" w:cs="Times New Roman"/>
              </w:rPr>
              <w:t xml:space="preserve"> </w:t>
            </w:r>
            <w:r w:rsidR="00203DDB" w:rsidRPr="00203DDB">
              <w:rPr>
                <w:rFonts w:ascii="Times New Roman" w:hAnsi="Times New Roman" w:cs="Times New Roman"/>
                <w:b w:val="0"/>
                <w:bCs w:val="0"/>
              </w:rPr>
              <w:t>No</w:t>
            </w:r>
          </w:p>
        </w:tc>
      </w:tr>
      <w:tr w:rsidR="000839B7" w:rsidRPr="00EE1B9D" w14:paraId="0CF00D56" w14:textId="77777777" w:rsidTr="00A62341">
        <w:trPr>
          <w:trHeight w:val="338"/>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26D9CF3D" w14:textId="35A120C8" w:rsidR="000839B7" w:rsidRPr="00EE1B9D" w:rsidRDefault="0B1BA220">
            <w:pPr>
              <w:spacing w:line="252" w:lineRule="exact"/>
              <w:rPr>
                <w:rFonts w:ascii="Times New Roman" w:hAnsi="Times New Roman" w:cs="Times New Roman"/>
                <w:spacing w:val="-1"/>
              </w:rPr>
            </w:pPr>
            <w:r w:rsidRPr="00EE1B9D">
              <w:rPr>
                <w:rFonts w:ascii="Times New Roman" w:hAnsi="Times New Roman" w:cs="Times New Roman"/>
                <w:spacing w:val="-1"/>
              </w:rPr>
              <w:t>Regulatory</w:t>
            </w:r>
            <w:r w:rsidRPr="00EE1B9D">
              <w:rPr>
                <w:rFonts w:ascii="Times New Roman" w:hAnsi="Times New Roman" w:cs="Times New Roman"/>
              </w:rPr>
              <w:t xml:space="preserve"> </w:t>
            </w:r>
            <w:r w:rsidRPr="00EE1B9D">
              <w:rPr>
                <w:rFonts w:ascii="Times New Roman" w:hAnsi="Times New Roman" w:cs="Times New Roman"/>
                <w:spacing w:val="-1"/>
              </w:rPr>
              <w:t>Impact</w:t>
            </w:r>
            <w:r w:rsidRPr="00EE1B9D">
              <w:rPr>
                <w:rFonts w:ascii="Times New Roman" w:hAnsi="Times New Roman" w:cs="Times New Roman"/>
                <w:spacing w:val="1"/>
              </w:rPr>
              <w:t xml:space="preserve"> </w:t>
            </w:r>
            <w:r w:rsidRPr="00EE1B9D">
              <w:rPr>
                <w:rFonts w:ascii="Times New Roman" w:hAnsi="Times New Roman" w:cs="Times New Roman"/>
                <w:spacing w:val="-1"/>
              </w:rPr>
              <w:t>Analysis:</w:t>
            </w:r>
            <w:r w:rsidRPr="00EE1B9D">
              <w:rPr>
                <w:rFonts w:ascii="Times New Roman" w:hAnsi="Times New Roman" w:cs="Times New Roman"/>
                <w:spacing w:val="1"/>
              </w:rPr>
              <w:t xml:space="preserve"> </w:t>
            </w:r>
            <w:r w:rsidR="3D5A9E3F" w:rsidRPr="00EE1B9D">
              <w:rPr>
                <w:rFonts w:ascii="Times New Roman" w:hAnsi="Times New Roman" w:cs="Times New Roman"/>
                <w:b w:val="0"/>
                <w:bCs w:val="0"/>
                <w:spacing w:val="1"/>
              </w:rPr>
              <w:t>N/A</w:t>
            </w:r>
          </w:p>
        </w:tc>
      </w:tr>
      <w:tr w:rsidR="000839B7" w:rsidRPr="00EE1B9D" w14:paraId="56AB21EB" w14:textId="77777777" w:rsidTr="00B81ADA">
        <w:trPr>
          <w:trHeight w:val="53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03C5C3A" w14:textId="493F60FF" w:rsidR="000839B7" w:rsidRPr="00EE1B9D" w:rsidRDefault="000839B7">
            <w:pPr>
              <w:spacing w:before="105" w:line="252" w:lineRule="exact"/>
              <w:rPr>
                <w:rFonts w:ascii="Times New Roman" w:eastAsia="Times New Roman" w:hAnsi="Times New Roman" w:cs="Times New Roman"/>
              </w:rPr>
            </w:pPr>
            <w:r w:rsidRPr="00EE1B9D">
              <w:rPr>
                <w:rFonts w:ascii="Times New Roman" w:hAnsi="Times New Roman" w:cs="Times New Roman"/>
                <w:spacing w:val="-1"/>
              </w:rPr>
              <w:t>Public</w:t>
            </w:r>
            <w:r w:rsidRPr="00EE1B9D">
              <w:rPr>
                <w:rFonts w:ascii="Times New Roman" w:hAnsi="Times New Roman" w:cs="Times New Roman"/>
              </w:rPr>
              <w:t xml:space="preserve"> </w:t>
            </w:r>
            <w:r w:rsidRPr="00EE1B9D">
              <w:rPr>
                <w:rFonts w:ascii="Times New Roman" w:hAnsi="Times New Roman" w:cs="Times New Roman"/>
                <w:spacing w:val="-2"/>
              </w:rPr>
              <w:t xml:space="preserve">Comment </w:t>
            </w:r>
            <w:r w:rsidRPr="00EE1B9D">
              <w:rPr>
                <w:rFonts w:ascii="Times New Roman" w:hAnsi="Times New Roman" w:cs="Times New Roman"/>
              </w:rPr>
              <w:t xml:space="preserve">Field: </w:t>
            </w:r>
            <w:sdt>
              <w:sdtPr>
                <w:rPr>
                  <w:rFonts w:ascii="Times New Roman" w:hAnsi="Times New Roman" w:cs="Times New Roman"/>
                </w:rPr>
                <w:id w:val="1056045386"/>
                <w:placeholder>
                  <w:docPart w:val="DefaultPlaceholder_-1854013440"/>
                </w:placeholder>
                <w:text/>
              </w:sdtPr>
              <w:sdtContent>
                <w:r w:rsidRPr="00203DDB">
                  <w:rPr>
                    <w:rFonts w:ascii="Times New Roman" w:hAnsi="Times New Roman" w:cs="Times New Roman"/>
                    <w:b w:val="0"/>
                    <w:bCs w:val="0"/>
                  </w:rPr>
                  <w:t xml:space="preserve">Enter comments on </w:t>
                </w:r>
                <w:r w:rsidR="00A205A4" w:rsidRPr="00203DDB">
                  <w:rPr>
                    <w:rFonts w:ascii="Times New Roman" w:hAnsi="Times New Roman" w:cs="Times New Roman"/>
                    <w:b w:val="0"/>
                    <w:bCs w:val="0"/>
                  </w:rPr>
                  <w:t>Real World Testing – Inherited Certified Status.</w:t>
                </w:r>
              </w:sdtContent>
            </w:sdt>
          </w:p>
        </w:tc>
      </w:tr>
    </w:tbl>
    <w:p w14:paraId="61FBA6D6" w14:textId="77777777" w:rsidR="000839B7" w:rsidRDefault="000839B7">
      <w:pPr>
        <w:rPr>
          <w:rFonts w:ascii="Times New Roman" w:eastAsia="Times New Roman" w:hAnsi="Times New Roman" w:cs="Times New Roman"/>
        </w:rPr>
      </w:pPr>
    </w:p>
    <w:p w14:paraId="2A675E93" w14:textId="77777777" w:rsidR="007607DC" w:rsidRDefault="007607DC">
      <w:pPr>
        <w:rPr>
          <w:rFonts w:ascii="Times New Roman" w:eastAsia="Times New Roman" w:hAnsi="Times New Roman" w:cs="Times New Roman"/>
        </w:rPr>
      </w:pPr>
    </w:p>
    <w:tbl>
      <w:tblPr>
        <w:tblStyle w:val="GridTable4-Accent1"/>
        <w:tblpPr w:leftFromText="187" w:rightFromText="187" w:vertAnchor="text" w:tblpY="1"/>
        <w:tblW w:w="0" w:type="auto"/>
        <w:tblLook w:val="06A0" w:firstRow="1" w:lastRow="0" w:firstColumn="1" w:lastColumn="0" w:noHBand="1" w:noVBand="1"/>
      </w:tblPr>
      <w:tblGrid>
        <w:gridCol w:w="9790"/>
      </w:tblGrid>
      <w:tr w:rsidR="007607DC" w:rsidRPr="00EE1B9D" w14:paraId="5EE80786" w14:textId="77777777">
        <w:trPr>
          <w:cnfStyle w:val="100000000000" w:firstRow="1" w:lastRow="0" w:firstColumn="0" w:lastColumn="0" w:oddVBand="0" w:evenVBand="0" w:oddHBand="0"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0" w:type="auto"/>
            <w:shd w:val="clear" w:color="auto" w:fill="17365D" w:themeFill="text2" w:themeFillShade="BF"/>
          </w:tcPr>
          <w:p w14:paraId="5AA3F482" w14:textId="5A935BFB" w:rsidR="007607DC" w:rsidRPr="001D2AFB" w:rsidRDefault="007607DC" w:rsidP="007607DC">
            <w:pPr>
              <w:pStyle w:val="TableParagraph"/>
              <w:spacing w:before="125"/>
              <w:ind w:left="104"/>
              <w:rPr>
                <w:rFonts w:ascii="Times New Roman"/>
                <w:b w:val="0"/>
                <w:color w:val="FFFFFF"/>
                <w:spacing w:val="-1"/>
              </w:rPr>
            </w:pPr>
            <w:r>
              <w:rPr>
                <w:rFonts w:ascii="Times New Roman"/>
                <w:color w:val="FFFFFF"/>
                <w:spacing w:val="-1"/>
              </w:rPr>
              <w:t>§</w:t>
            </w:r>
            <w:r>
              <w:rPr>
                <w:rFonts w:ascii="Times New Roman"/>
                <w:color w:val="FFFFFF"/>
                <w:spacing w:val="-1"/>
              </w:rPr>
              <w:t xml:space="preserve"> 170.407 Insights Condition and Maintenance of Certification</w:t>
            </w:r>
          </w:p>
        </w:tc>
      </w:tr>
      <w:tr w:rsidR="007607DC" w:rsidRPr="00EE1B9D" w14:paraId="689D7D1E" w14:textId="77777777">
        <w:trPr>
          <w:trHeight w:val="98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374C3CB0" w14:textId="0239E008" w:rsidR="007607DC" w:rsidRPr="007607DC" w:rsidRDefault="007607DC" w:rsidP="007607DC">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 xml:space="preserve">(a) </w:t>
            </w:r>
            <w:r w:rsidRPr="007607DC">
              <w:rPr>
                <w:rFonts w:ascii="Times New Roman" w:eastAsia="Times New Roman" w:hAnsi="Times New Roman" w:cs="Times New Roman"/>
                <w:b w:val="0"/>
                <w:bCs w:val="0"/>
                <w:i/>
              </w:rPr>
              <w:t>Condition of Certification.</w:t>
            </w:r>
            <w:r w:rsidRPr="007607DC">
              <w:rPr>
                <w:rFonts w:ascii="Times New Roman" w:eastAsia="Times New Roman" w:hAnsi="Times New Roman" w:cs="Times New Roman"/>
                <w:b w:val="0"/>
                <w:bCs w:val="0"/>
              </w:rPr>
              <w:t xml:space="preserve"> A health IT developer must submit responses in accordance with the established Insights Condition of Certification requirements with respect to all applicable certified health technology a health IT developer offers under the ONC Health IT Certification Program. A health IT developer must provide responses to an independent entity on behalf of the Secretary with the following Insights Condition measure(s) requirements: </w:t>
            </w:r>
          </w:p>
          <w:p w14:paraId="40722733" w14:textId="67BF44C7" w:rsidR="007607DC" w:rsidRPr="007607DC" w:rsidRDefault="007607DC" w:rsidP="009C12B4">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 xml:space="preserve">(1) </w:t>
            </w:r>
            <w:r w:rsidRPr="007607DC">
              <w:rPr>
                <w:rFonts w:ascii="Times New Roman" w:eastAsia="Times New Roman" w:hAnsi="Times New Roman" w:cs="Times New Roman"/>
                <w:b w:val="0"/>
                <w:bCs w:val="0"/>
                <w:i/>
              </w:rPr>
              <w:t>Individuals’ access to electronic health information measure</w:t>
            </w:r>
            <w:r w:rsidRPr="007607DC">
              <w:rPr>
                <w:rFonts w:ascii="Times New Roman" w:eastAsia="Times New Roman" w:hAnsi="Times New Roman" w:cs="Times New Roman"/>
                <w:b w:val="0"/>
                <w:bCs w:val="0"/>
              </w:rPr>
              <w:t>.</w:t>
            </w:r>
            <w:r w:rsidR="009C12B4">
              <w:rPr>
                <w:rFonts w:ascii="Times New Roman" w:eastAsia="Times New Roman" w:hAnsi="Times New Roman" w:cs="Times New Roman"/>
                <w:b w:val="0"/>
                <w:bCs w:val="0"/>
              </w:rPr>
              <w:t xml:space="preserve"> </w:t>
            </w:r>
            <w:r w:rsidRPr="007607DC">
              <w:rPr>
                <w:rFonts w:ascii="Times New Roman" w:eastAsia="Times New Roman" w:hAnsi="Times New Roman" w:cs="Times New Roman"/>
                <w:b w:val="0"/>
                <w:bCs w:val="0"/>
              </w:rPr>
              <w:t>(</w:t>
            </w:r>
            <w:proofErr w:type="spellStart"/>
            <w:r w:rsidRPr="007607DC">
              <w:rPr>
                <w:rFonts w:ascii="Times New Roman" w:eastAsia="Times New Roman" w:hAnsi="Times New Roman" w:cs="Times New Roman"/>
                <w:b w:val="0"/>
                <w:bCs w:val="0"/>
              </w:rPr>
              <w:t>i</w:t>
            </w:r>
            <w:proofErr w:type="spellEnd"/>
            <w:r w:rsidRPr="007607DC">
              <w:rPr>
                <w:rFonts w:ascii="Times New Roman" w:eastAsia="Times New Roman" w:hAnsi="Times New Roman" w:cs="Times New Roman"/>
                <w:b w:val="0"/>
                <w:bCs w:val="0"/>
              </w:rPr>
              <w:t>) A health IT developer must submit responses for the individuals’ access to electronic health information measure if the health IT developer has:</w:t>
            </w:r>
          </w:p>
          <w:p w14:paraId="7656AE89" w14:textId="0BCAED05" w:rsidR="007607DC" w:rsidRPr="007607DC" w:rsidRDefault="007607DC" w:rsidP="007607DC">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(A) Any Health IT Module certified to sections 170.315(e)(1), or (g)(10); and</w:t>
            </w:r>
          </w:p>
          <w:p w14:paraId="7672BAE6" w14:textId="01544231" w:rsidR="007607DC" w:rsidRPr="007607DC" w:rsidRDefault="007607DC" w:rsidP="007607DC">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 xml:space="preserve">(B) Has at least 50 hospital users or 500 clinician users across </w:t>
            </w:r>
            <w:r w:rsidR="337622D8" w:rsidRPr="54327E78">
              <w:rPr>
                <w:rFonts w:ascii="Times New Roman" w:eastAsia="Times New Roman" w:hAnsi="Times New Roman" w:cs="Times New Roman"/>
                <w:b w:val="0"/>
                <w:bCs w:val="0"/>
              </w:rPr>
              <w:t>its</w:t>
            </w:r>
            <w:r w:rsidRPr="007607DC">
              <w:rPr>
                <w:rFonts w:ascii="Times New Roman" w:eastAsia="Times New Roman" w:hAnsi="Times New Roman" w:cs="Times New Roman"/>
                <w:b w:val="0"/>
                <w:bCs w:val="0"/>
              </w:rPr>
              <w:t xml:space="preserve"> certified health IT products.</w:t>
            </w:r>
          </w:p>
          <w:p w14:paraId="2A78F095" w14:textId="187BF685" w:rsidR="007607DC" w:rsidRPr="007607DC" w:rsidRDefault="007607DC" w:rsidP="007607DC">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 xml:space="preserve">(ii) A health IT developer must submit a response that </w:t>
            </w:r>
            <w:r w:rsidR="1DC3173F" w:rsidRPr="549B8944">
              <w:rPr>
                <w:rFonts w:ascii="Times New Roman" w:eastAsia="Times New Roman" w:hAnsi="Times New Roman" w:cs="Times New Roman"/>
                <w:b w:val="0"/>
                <w:bCs w:val="0"/>
              </w:rPr>
              <w:t>it does</w:t>
            </w:r>
            <w:r w:rsidRPr="007607DC">
              <w:rPr>
                <w:rFonts w:ascii="Times New Roman" w:eastAsia="Times New Roman" w:hAnsi="Times New Roman" w:cs="Times New Roman"/>
                <w:b w:val="0"/>
                <w:bCs w:val="0"/>
              </w:rPr>
              <w:t xml:space="preserve"> not meet the minimum reporting qualifications for this measure if:</w:t>
            </w:r>
          </w:p>
          <w:p w14:paraId="7CB254AC" w14:textId="1955DEF8" w:rsidR="007607DC" w:rsidRPr="007607DC" w:rsidRDefault="007607DC" w:rsidP="007607DC">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 xml:space="preserve">(A) The health IT developer does not have at least one product that </w:t>
            </w:r>
            <w:r w:rsidR="731423C6" w:rsidRPr="7C3A17E8">
              <w:rPr>
                <w:rFonts w:ascii="Times New Roman" w:eastAsia="Times New Roman" w:hAnsi="Times New Roman" w:cs="Times New Roman"/>
                <w:b w:val="0"/>
                <w:bCs w:val="0"/>
              </w:rPr>
              <w:t xml:space="preserve">is certified to </w:t>
            </w:r>
            <w:r w:rsidRPr="007607DC">
              <w:rPr>
                <w:rFonts w:ascii="Times New Roman" w:eastAsia="Times New Roman" w:hAnsi="Times New Roman" w:cs="Times New Roman"/>
                <w:b w:val="0"/>
                <w:bCs w:val="0"/>
              </w:rPr>
              <w:t>one or more of the applicable certification criteria specified in the measure requirements;</w:t>
            </w:r>
          </w:p>
          <w:p w14:paraId="606754CD" w14:textId="05FC5BF6" w:rsidR="007607DC" w:rsidRPr="007607DC" w:rsidRDefault="007607DC" w:rsidP="007607DC">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 xml:space="preserve">(B) The health IT developer does not have at least 50 hospital users or 500 clinician users across </w:t>
            </w:r>
            <w:r w:rsidR="60102529" w:rsidRPr="0C87C133">
              <w:rPr>
                <w:rFonts w:ascii="Times New Roman" w:eastAsia="Times New Roman" w:hAnsi="Times New Roman" w:cs="Times New Roman"/>
                <w:b w:val="0"/>
                <w:bCs w:val="0"/>
              </w:rPr>
              <w:t>its</w:t>
            </w:r>
            <w:r w:rsidRPr="007607DC">
              <w:rPr>
                <w:rFonts w:ascii="Times New Roman" w:eastAsia="Times New Roman" w:hAnsi="Times New Roman" w:cs="Times New Roman"/>
                <w:b w:val="0"/>
                <w:bCs w:val="0"/>
              </w:rPr>
              <w:t xml:space="preserve"> certified health IT; or</w:t>
            </w:r>
          </w:p>
          <w:p w14:paraId="772D224C" w14:textId="02EA5E46" w:rsidR="007607DC" w:rsidRPr="007607DC" w:rsidRDefault="007607DC" w:rsidP="007607DC">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(C) If the health IT developer’s product does not have any users using the functionality specified by the certification criteria specified in the applicable measure during the reporting period.</w:t>
            </w:r>
          </w:p>
          <w:p w14:paraId="53665057" w14:textId="47FC7671" w:rsidR="007607DC" w:rsidRPr="007607DC" w:rsidRDefault="007607DC" w:rsidP="009C12B4">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 xml:space="preserve">(2) </w:t>
            </w:r>
            <w:r w:rsidRPr="007607DC">
              <w:rPr>
                <w:rFonts w:ascii="Times New Roman" w:eastAsia="Times New Roman" w:hAnsi="Times New Roman" w:cs="Times New Roman"/>
                <w:b w:val="0"/>
                <w:bCs w:val="0"/>
                <w:i/>
              </w:rPr>
              <w:t>C-CDA documents obtained using certified health IT by exchange mechanism measure.</w:t>
            </w:r>
            <w:r w:rsidRPr="007607DC" w:rsidDel="00E87C84">
              <w:rPr>
                <w:rFonts w:ascii="Times New Roman" w:eastAsia="Times New Roman" w:hAnsi="Times New Roman" w:cs="Times New Roman"/>
                <w:b w:val="0"/>
                <w:bCs w:val="0"/>
                <w:i/>
              </w:rPr>
              <w:t xml:space="preserve"> </w:t>
            </w:r>
            <w:r w:rsidRPr="007607DC">
              <w:rPr>
                <w:rFonts w:ascii="Times New Roman" w:eastAsia="Times New Roman" w:hAnsi="Times New Roman" w:cs="Times New Roman"/>
                <w:b w:val="0"/>
                <w:bCs w:val="0"/>
              </w:rPr>
              <w:t>(</w:t>
            </w:r>
            <w:proofErr w:type="spellStart"/>
            <w:r w:rsidRPr="007607DC">
              <w:rPr>
                <w:rFonts w:ascii="Times New Roman" w:eastAsia="Times New Roman" w:hAnsi="Times New Roman" w:cs="Times New Roman"/>
                <w:b w:val="0"/>
                <w:bCs w:val="0"/>
              </w:rPr>
              <w:t>i</w:t>
            </w:r>
            <w:proofErr w:type="spellEnd"/>
            <w:r w:rsidRPr="007607DC">
              <w:rPr>
                <w:rFonts w:ascii="Times New Roman" w:eastAsia="Times New Roman" w:hAnsi="Times New Roman" w:cs="Times New Roman"/>
                <w:b w:val="0"/>
                <w:bCs w:val="0"/>
              </w:rPr>
              <w:t>) A health IT developer must submit responses for the C-CDA documents obtained using certified health IT by exchange mechanism measure if the developer has:</w:t>
            </w:r>
          </w:p>
          <w:p w14:paraId="17250B59" w14:textId="0FBE8E8C" w:rsidR="007607DC" w:rsidRPr="007607DC" w:rsidRDefault="007607DC" w:rsidP="007607DC">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(A) Any Health IT Module certified to section 170.315(b)(2); and</w:t>
            </w:r>
          </w:p>
          <w:p w14:paraId="033124D6" w14:textId="0E579DB9" w:rsidR="007607DC" w:rsidRPr="007607DC" w:rsidRDefault="007607DC" w:rsidP="007607DC">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 xml:space="preserve">(B) Has at least 50 hospital users or 500 clinician users across </w:t>
            </w:r>
            <w:r w:rsidR="6484A3F8" w:rsidRPr="54327E78">
              <w:rPr>
                <w:rFonts w:ascii="Times New Roman" w:eastAsia="Times New Roman" w:hAnsi="Times New Roman" w:cs="Times New Roman"/>
                <w:b w:val="0"/>
                <w:bCs w:val="0"/>
              </w:rPr>
              <w:t>its</w:t>
            </w:r>
            <w:r w:rsidRPr="007607DC">
              <w:rPr>
                <w:rFonts w:ascii="Times New Roman" w:eastAsia="Times New Roman" w:hAnsi="Times New Roman" w:cs="Times New Roman"/>
                <w:b w:val="0"/>
                <w:bCs w:val="0"/>
              </w:rPr>
              <w:t xml:space="preserve"> certified health IT products.</w:t>
            </w:r>
          </w:p>
          <w:p w14:paraId="0F5ECE82" w14:textId="524A7C93" w:rsidR="007607DC" w:rsidRPr="007607DC" w:rsidRDefault="007607DC" w:rsidP="007607DC">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 xml:space="preserve">(ii) A health IT developer must submit a response that </w:t>
            </w:r>
            <w:r w:rsidR="69F83F90" w:rsidRPr="6F0DE71D">
              <w:rPr>
                <w:rFonts w:ascii="Times New Roman" w:eastAsia="Times New Roman" w:hAnsi="Times New Roman" w:cs="Times New Roman"/>
                <w:b w:val="0"/>
                <w:bCs w:val="0"/>
              </w:rPr>
              <w:t>it does</w:t>
            </w:r>
            <w:r w:rsidRPr="007607DC">
              <w:rPr>
                <w:rFonts w:ascii="Times New Roman" w:eastAsia="Times New Roman" w:hAnsi="Times New Roman" w:cs="Times New Roman"/>
                <w:b w:val="0"/>
                <w:bCs w:val="0"/>
              </w:rPr>
              <w:t xml:space="preserve"> not meet the minimum reporting qualifications for this measure if:</w:t>
            </w:r>
          </w:p>
          <w:p w14:paraId="4324FD83" w14:textId="450C3438" w:rsidR="007607DC" w:rsidRPr="007607DC" w:rsidRDefault="007607DC" w:rsidP="007607DC">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 xml:space="preserve">(A) The health IT developer does not have at least one product that </w:t>
            </w:r>
            <w:r w:rsidR="6DA0882E" w:rsidRPr="7F3D3344">
              <w:rPr>
                <w:rFonts w:ascii="Times New Roman" w:eastAsia="Times New Roman" w:hAnsi="Times New Roman" w:cs="Times New Roman"/>
                <w:b w:val="0"/>
                <w:bCs w:val="0"/>
              </w:rPr>
              <w:t xml:space="preserve">is certified to the </w:t>
            </w:r>
            <w:r w:rsidRPr="007607DC">
              <w:rPr>
                <w:rFonts w:ascii="Times New Roman" w:eastAsia="Times New Roman" w:hAnsi="Times New Roman" w:cs="Times New Roman"/>
                <w:b w:val="0"/>
                <w:bCs w:val="0"/>
              </w:rPr>
              <w:t xml:space="preserve">certification </w:t>
            </w:r>
            <w:r w:rsidR="3F505C91" w:rsidRPr="0C87C133">
              <w:rPr>
                <w:rFonts w:ascii="Times New Roman" w:eastAsia="Times New Roman" w:hAnsi="Times New Roman" w:cs="Times New Roman"/>
                <w:b w:val="0"/>
                <w:bCs w:val="0"/>
              </w:rPr>
              <w:t>criteri</w:t>
            </w:r>
            <w:r w:rsidR="5BC014FF" w:rsidRPr="0C87C133">
              <w:rPr>
                <w:rFonts w:ascii="Times New Roman" w:eastAsia="Times New Roman" w:hAnsi="Times New Roman" w:cs="Times New Roman"/>
                <w:b w:val="0"/>
                <w:bCs w:val="0"/>
              </w:rPr>
              <w:t>on</w:t>
            </w:r>
            <w:r w:rsidRPr="007607DC">
              <w:rPr>
                <w:rFonts w:ascii="Times New Roman" w:eastAsia="Times New Roman" w:hAnsi="Times New Roman" w:cs="Times New Roman"/>
                <w:b w:val="0"/>
                <w:bCs w:val="0"/>
              </w:rPr>
              <w:t xml:space="preserve"> specified in the measure requirements;</w:t>
            </w:r>
          </w:p>
          <w:p w14:paraId="7D1E627A" w14:textId="003C12AD" w:rsidR="007607DC" w:rsidRPr="007607DC" w:rsidRDefault="007607DC" w:rsidP="007607DC">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 xml:space="preserve">(B) The health IT developer does not have at least 50 hospital users or 500 clinician users across </w:t>
            </w:r>
            <w:r w:rsidR="60EFCD9A" w:rsidRPr="3E36A166">
              <w:rPr>
                <w:rFonts w:ascii="Times New Roman" w:eastAsia="Times New Roman" w:hAnsi="Times New Roman" w:cs="Times New Roman"/>
                <w:b w:val="0"/>
                <w:bCs w:val="0"/>
              </w:rPr>
              <w:t>its</w:t>
            </w:r>
            <w:r w:rsidRPr="007607DC">
              <w:rPr>
                <w:rFonts w:ascii="Times New Roman" w:eastAsia="Times New Roman" w:hAnsi="Times New Roman" w:cs="Times New Roman"/>
                <w:b w:val="0"/>
                <w:bCs w:val="0"/>
              </w:rPr>
              <w:t xml:space="preserve"> certified health IT; or</w:t>
            </w:r>
          </w:p>
          <w:p w14:paraId="11B4E500" w14:textId="2E0661AB" w:rsidR="007607DC" w:rsidRDefault="007607DC" w:rsidP="007607DC">
            <w:pPr>
              <w:pStyle w:val="TableParagraph"/>
              <w:spacing w:before="105"/>
              <w:ind w:left="104" w:right="142"/>
              <w:rPr>
                <w:rFonts w:ascii="Times New Roman" w:eastAsia="Times New Roman" w:hAnsi="Times New Roman" w:cs="Times New Roman"/>
              </w:rPr>
            </w:pPr>
            <w:r w:rsidRPr="007607DC">
              <w:rPr>
                <w:rFonts w:ascii="Times New Roman" w:eastAsia="Times New Roman" w:hAnsi="Times New Roman" w:cs="Times New Roman"/>
                <w:b w:val="0"/>
                <w:bCs w:val="0"/>
              </w:rPr>
              <w:t>(C) If the health IT developer’s product does not have any users using the functionality specified by the certification criterion specified in the applicable measure during the reporting period.</w:t>
            </w:r>
          </w:p>
          <w:p w14:paraId="68D239A6" w14:textId="7B1B3B80" w:rsidR="007607DC" w:rsidRPr="007607DC" w:rsidRDefault="007607DC" w:rsidP="00ED379A">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 xml:space="preserve">(3) </w:t>
            </w:r>
            <w:r w:rsidRPr="007607DC">
              <w:rPr>
                <w:rFonts w:ascii="Times New Roman" w:eastAsia="Times New Roman" w:hAnsi="Times New Roman" w:cs="Times New Roman"/>
                <w:b w:val="0"/>
                <w:bCs w:val="0"/>
                <w:i/>
              </w:rPr>
              <w:t>C-CDA medications, allergies, and problems reconciliation and incorporation using certified health IT measure.</w:t>
            </w:r>
            <w:r w:rsidRPr="007607DC">
              <w:rPr>
                <w:rFonts w:ascii="Times New Roman" w:eastAsia="Times New Roman" w:hAnsi="Times New Roman" w:cs="Times New Roman"/>
                <w:b w:val="0"/>
                <w:bCs w:val="0"/>
              </w:rPr>
              <w:t xml:space="preserve"> (</w:t>
            </w:r>
            <w:proofErr w:type="spellStart"/>
            <w:r w:rsidRPr="007607DC">
              <w:rPr>
                <w:rFonts w:ascii="Times New Roman" w:eastAsia="Times New Roman" w:hAnsi="Times New Roman" w:cs="Times New Roman"/>
                <w:b w:val="0"/>
                <w:bCs w:val="0"/>
              </w:rPr>
              <w:t>i</w:t>
            </w:r>
            <w:proofErr w:type="spellEnd"/>
            <w:r w:rsidRPr="007607DC">
              <w:rPr>
                <w:rFonts w:ascii="Times New Roman" w:eastAsia="Times New Roman" w:hAnsi="Times New Roman" w:cs="Times New Roman"/>
                <w:b w:val="0"/>
                <w:bCs w:val="0"/>
              </w:rPr>
              <w:t>) A health IT developer must submit responses for the C-CDA medications, allergies, and problems reconciliation and incorporation using certified health IT measure if the health IT developer has:</w:t>
            </w:r>
          </w:p>
          <w:p w14:paraId="63FA7549" w14:textId="1C6F440A" w:rsidR="007607DC" w:rsidRPr="007607DC" w:rsidRDefault="007607DC" w:rsidP="007607DC">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(A) Any Health IT Module</w:t>
            </w:r>
            <w:r w:rsidR="009F6503">
              <w:rPr>
                <w:rFonts w:ascii="Times New Roman" w:eastAsia="Times New Roman" w:hAnsi="Times New Roman" w:cs="Times New Roman"/>
                <w:b w:val="0"/>
                <w:bCs w:val="0"/>
              </w:rPr>
              <w:t xml:space="preserve"> </w:t>
            </w:r>
            <w:r w:rsidRPr="007607DC">
              <w:rPr>
                <w:rFonts w:ascii="Times New Roman" w:eastAsia="Times New Roman" w:hAnsi="Times New Roman" w:cs="Times New Roman"/>
                <w:b w:val="0"/>
                <w:bCs w:val="0"/>
              </w:rPr>
              <w:t>certified to section 170.315(b)(2); and</w:t>
            </w:r>
          </w:p>
          <w:p w14:paraId="1A726583" w14:textId="77777777" w:rsidR="007607DC" w:rsidRPr="007607DC" w:rsidRDefault="007607DC" w:rsidP="007607DC">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(B) Has at least 50 hospital users or 500 clinician users across their certified health IT products.</w:t>
            </w:r>
          </w:p>
          <w:p w14:paraId="31AD0CF6" w14:textId="1BA53185" w:rsidR="007607DC" w:rsidRPr="007607DC" w:rsidRDefault="007607DC" w:rsidP="007607DC">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 xml:space="preserve">(ii) A health IT developer must submit a response that </w:t>
            </w:r>
            <w:r w:rsidR="0E565561" w:rsidRPr="4339D292">
              <w:rPr>
                <w:rFonts w:ascii="Times New Roman" w:eastAsia="Times New Roman" w:hAnsi="Times New Roman" w:cs="Times New Roman"/>
                <w:b w:val="0"/>
                <w:bCs w:val="0"/>
              </w:rPr>
              <w:t>it does</w:t>
            </w:r>
            <w:r w:rsidRPr="007607DC">
              <w:rPr>
                <w:rFonts w:ascii="Times New Roman" w:eastAsia="Times New Roman" w:hAnsi="Times New Roman" w:cs="Times New Roman"/>
                <w:b w:val="0"/>
                <w:bCs w:val="0"/>
              </w:rPr>
              <w:t xml:space="preserve"> not meet the minimum reporting qualifications for this measure if:</w:t>
            </w:r>
          </w:p>
          <w:p w14:paraId="5320C467" w14:textId="77777777" w:rsidR="009413C0" w:rsidRDefault="007607DC" w:rsidP="007607DC">
            <w:pPr>
              <w:pStyle w:val="TableParagraph"/>
              <w:spacing w:before="105"/>
              <w:ind w:left="104" w:right="142"/>
              <w:rPr>
                <w:rFonts w:ascii="Times New Roman" w:eastAsia="Times New Roman" w:hAnsi="Times New Roman" w:cs="Times New Roman"/>
              </w:rPr>
            </w:pPr>
            <w:r w:rsidRPr="007607DC">
              <w:rPr>
                <w:rFonts w:ascii="Times New Roman" w:eastAsia="Times New Roman" w:hAnsi="Times New Roman" w:cs="Times New Roman"/>
                <w:b w:val="0"/>
                <w:bCs w:val="0"/>
              </w:rPr>
              <w:t xml:space="preserve">(A) The health IT developer does not have at least one product that </w:t>
            </w:r>
            <w:r w:rsidR="5592C504" w:rsidRPr="49927C6A">
              <w:rPr>
                <w:rFonts w:ascii="Times New Roman" w:eastAsia="Times New Roman" w:hAnsi="Times New Roman" w:cs="Times New Roman"/>
                <w:b w:val="0"/>
                <w:bCs w:val="0"/>
              </w:rPr>
              <w:t xml:space="preserve">is </w:t>
            </w:r>
            <w:r w:rsidR="5592C504" w:rsidRPr="701CCAAB">
              <w:rPr>
                <w:rFonts w:ascii="Times New Roman" w:eastAsia="Times New Roman" w:hAnsi="Times New Roman" w:cs="Times New Roman"/>
                <w:b w:val="0"/>
                <w:bCs w:val="0"/>
              </w:rPr>
              <w:t xml:space="preserve">certified to the </w:t>
            </w:r>
            <w:r w:rsidRPr="007607DC">
              <w:rPr>
                <w:rFonts w:ascii="Times New Roman" w:eastAsia="Times New Roman" w:hAnsi="Times New Roman" w:cs="Times New Roman"/>
                <w:b w:val="0"/>
                <w:bCs w:val="0"/>
              </w:rPr>
              <w:t xml:space="preserve">certification </w:t>
            </w:r>
          </w:p>
          <w:p w14:paraId="56D6FFF3" w14:textId="6D117E22" w:rsidR="007607DC" w:rsidRPr="007607DC" w:rsidRDefault="3F505C91" w:rsidP="007607DC">
            <w:pPr>
              <w:pStyle w:val="TableParagraph"/>
              <w:spacing w:before="105"/>
              <w:ind w:left="104" w:right="142"/>
              <w:rPr>
                <w:rFonts w:ascii="Times New Roman" w:eastAsia="Times New Roman" w:hAnsi="Times New Roman" w:cs="Times New Roman"/>
                <w:b w:val="0"/>
                <w:bCs w:val="0"/>
              </w:rPr>
            </w:pPr>
            <w:r w:rsidRPr="0C87C133">
              <w:rPr>
                <w:rFonts w:ascii="Times New Roman" w:eastAsia="Times New Roman" w:hAnsi="Times New Roman" w:cs="Times New Roman"/>
                <w:b w:val="0"/>
                <w:bCs w:val="0"/>
              </w:rPr>
              <w:t>criteri</w:t>
            </w:r>
            <w:r w:rsidR="5BD140C3" w:rsidRPr="0C87C133">
              <w:rPr>
                <w:rFonts w:ascii="Times New Roman" w:eastAsia="Times New Roman" w:hAnsi="Times New Roman" w:cs="Times New Roman"/>
                <w:b w:val="0"/>
                <w:bCs w:val="0"/>
              </w:rPr>
              <w:t>on</w:t>
            </w:r>
            <w:r w:rsidR="007607DC" w:rsidRPr="007607DC">
              <w:rPr>
                <w:rFonts w:ascii="Times New Roman" w:eastAsia="Times New Roman" w:hAnsi="Times New Roman" w:cs="Times New Roman"/>
                <w:b w:val="0"/>
                <w:bCs w:val="0"/>
              </w:rPr>
              <w:t xml:space="preserve"> specified in the measure requirements;</w:t>
            </w:r>
          </w:p>
          <w:p w14:paraId="1125EB2A" w14:textId="13336FE5" w:rsidR="007607DC" w:rsidRPr="007607DC" w:rsidRDefault="007607DC" w:rsidP="007607DC">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 xml:space="preserve">(B) The health IT developer does not have at least 50 hospital users or 500 clinician users across </w:t>
            </w:r>
            <w:r w:rsidR="641BFC3F" w:rsidRPr="09F33587">
              <w:rPr>
                <w:rFonts w:ascii="Times New Roman" w:eastAsia="Times New Roman" w:hAnsi="Times New Roman" w:cs="Times New Roman"/>
                <w:b w:val="0"/>
                <w:bCs w:val="0"/>
              </w:rPr>
              <w:t>its</w:t>
            </w:r>
            <w:r w:rsidRPr="007607DC">
              <w:rPr>
                <w:rFonts w:ascii="Times New Roman" w:eastAsia="Times New Roman" w:hAnsi="Times New Roman" w:cs="Times New Roman"/>
                <w:b w:val="0"/>
                <w:bCs w:val="0"/>
              </w:rPr>
              <w:t xml:space="preserve"> certified health IT; or</w:t>
            </w:r>
          </w:p>
          <w:p w14:paraId="76BB7495" w14:textId="115B52A4" w:rsidR="007607DC" w:rsidRPr="007607DC" w:rsidRDefault="007607DC" w:rsidP="007607DC">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(C) If the health IT developer’s product does not have any users using the functionality specified by the certification criterion specified in the applicable measure during the reporting period.</w:t>
            </w:r>
          </w:p>
          <w:p w14:paraId="604D1A35" w14:textId="682EEFAD" w:rsidR="007607DC" w:rsidRPr="007607DC" w:rsidRDefault="007607DC" w:rsidP="00451197">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 xml:space="preserve">(4) </w:t>
            </w:r>
            <w:r w:rsidRPr="007607DC">
              <w:rPr>
                <w:rFonts w:ascii="Times New Roman" w:eastAsia="Times New Roman" w:hAnsi="Times New Roman" w:cs="Times New Roman"/>
                <w:b w:val="0"/>
                <w:bCs w:val="0"/>
                <w:i/>
              </w:rPr>
              <w:t>Applications supported through certified health IT measure</w:t>
            </w:r>
            <w:r w:rsidRPr="007607DC">
              <w:rPr>
                <w:rFonts w:ascii="Times New Roman" w:eastAsia="Times New Roman" w:hAnsi="Times New Roman" w:cs="Times New Roman"/>
                <w:b w:val="0"/>
                <w:bCs w:val="0"/>
              </w:rPr>
              <w:t>.</w:t>
            </w:r>
            <w:r w:rsidR="00451197">
              <w:rPr>
                <w:rFonts w:ascii="Times New Roman" w:eastAsia="Times New Roman" w:hAnsi="Times New Roman" w:cs="Times New Roman"/>
                <w:b w:val="0"/>
                <w:bCs w:val="0"/>
              </w:rPr>
              <w:t xml:space="preserve"> </w:t>
            </w:r>
            <w:r w:rsidRPr="007607DC">
              <w:rPr>
                <w:rFonts w:ascii="Times New Roman" w:eastAsia="Times New Roman" w:hAnsi="Times New Roman" w:cs="Times New Roman"/>
                <w:b w:val="0"/>
                <w:bCs w:val="0"/>
              </w:rPr>
              <w:t>(</w:t>
            </w:r>
            <w:proofErr w:type="spellStart"/>
            <w:r w:rsidRPr="007607DC">
              <w:rPr>
                <w:rFonts w:ascii="Times New Roman" w:eastAsia="Times New Roman" w:hAnsi="Times New Roman" w:cs="Times New Roman"/>
                <w:b w:val="0"/>
                <w:bCs w:val="0"/>
              </w:rPr>
              <w:t>i</w:t>
            </w:r>
            <w:proofErr w:type="spellEnd"/>
            <w:r w:rsidRPr="007607DC">
              <w:rPr>
                <w:rFonts w:ascii="Times New Roman" w:eastAsia="Times New Roman" w:hAnsi="Times New Roman" w:cs="Times New Roman"/>
                <w:b w:val="0"/>
                <w:bCs w:val="0"/>
              </w:rPr>
              <w:t>) A health IT developer must submit responses for the applications support through certified health IT measure if the health IT developer has:</w:t>
            </w:r>
            <w:r w:rsidRPr="007607DC" w:rsidDel="00875848">
              <w:rPr>
                <w:rFonts w:ascii="Times New Roman" w:eastAsia="Times New Roman" w:hAnsi="Times New Roman" w:cs="Times New Roman"/>
                <w:b w:val="0"/>
                <w:bCs w:val="0"/>
                <w:i/>
              </w:rPr>
              <w:t xml:space="preserve"> </w:t>
            </w:r>
          </w:p>
          <w:p w14:paraId="08F35DFD" w14:textId="4941FEDC" w:rsidR="007607DC" w:rsidRPr="007607DC" w:rsidRDefault="007607DC" w:rsidP="007607DC">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 xml:space="preserve">(A) </w:t>
            </w:r>
            <w:r w:rsidRPr="007607DC">
              <w:rPr>
                <w:rFonts w:ascii="Times New Roman" w:eastAsia="Times New Roman" w:hAnsi="Times New Roman" w:cs="Times New Roman"/>
                <w:b w:val="0"/>
                <w:bCs w:val="0"/>
                <w:iCs/>
              </w:rPr>
              <w:t>Any</w:t>
            </w:r>
            <w:r w:rsidRPr="007607DC">
              <w:rPr>
                <w:rFonts w:ascii="Times New Roman" w:eastAsia="Times New Roman" w:hAnsi="Times New Roman" w:cs="Times New Roman"/>
                <w:b w:val="0"/>
                <w:bCs w:val="0"/>
              </w:rPr>
              <w:t xml:space="preserve"> Heath IT Module certified to section 170.315(g)(10); and</w:t>
            </w:r>
          </w:p>
          <w:p w14:paraId="7B697A9D" w14:textId="375855DF" w:rsidR="007607DC" w:rsidRPr="007607DC" w:rsidRDefault="007607DC" w:rsidP="007607DC">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 xml:space="preserve">(B) Has at least 50 hospital users or 500 clinician users across </w:t>
            </w:r>
            <w:r w:rsidR="2F03E2C8" w:rsidRPr="4339D292">
              <w:rPr>
                <w:rFonts w:ascii="Times New Roman" w:eastAsia="Times New Roman" w:hAnsi="Times New Roman" w:cs="Times New Roman"/>
                <w:b w:val="0"/>
                <w:bCs w:val="0"/>
              </w:rPr>
              <w:t>its</w:t>
            </w:r>
            <w:r w:rsidRPr="007607DC">
              <w:rPr>
                <w:rFonts w:ascii="Times New Roman" w:eastAsia="Times New Roman" w:hAnsi="Times New Roman" w:cs="Times New Roman"/>
                <w:b w:val="0"/>
                <w:bCs w:val="0"/>
              </w:rPr>
              <w:t xml:space="preserve"> certified health IT products.</w:t>
            </w:r>
          </w:p>
          <w:p w14:paraId="1891D2B9" w14:textId="52E30FE5" w:rsidR="007607DC" w:rsidRPr="007607DC" w:rsidRDefault="007607DC" w:rsidP="007607DC">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 xml:space="preserve">(ii) A health IT developer must submit a response that </w:t>
            </w:r>
            <w:r w:rsidR="65BF1ADE" w:rsidRPr="4339D292">
              <w:rPr>
                <w:rFonts w:ascii="Times New Roman" w:eastAsia="Times New Roman" w:hAnsi="Times New Roman" w:cs="Times New Roman"/>
                <w:b w:val="0"/>
                <w:bCs w:val="0"/>
              </w:rPr>
              <w:t>it does</w:t>
            </w:r>
            <w:r w:rsidRPr="007607DC">
              <w:rPr>
                <w:rFonts w:ascii="Times New Roman" w:eastAsia="Times New Roman" w:hAnsi="Times New Roman" w:cs="Times New Roman"/>
                <w:b w:val="0"/>
                <w:bCs w:val="0"/>
              </w:rPr>
              <w:t xml:space="preserve"> not meet the minimum reporting qualifications for this measure if:</w:t>
            </w:r>
          </w:p>
          <w:p w14:paraId="2D4DB616" w14:textId="0E857D73" w:rsidR="007607DC" w:rsidRPr="007607DC" w:rsidRDefault="007607DC" w:rsidP="007607DC">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 xml:space="preserve">(A) The health IT developer does not have at least one product that </w:t>
            </w:r>
            <w:r w:rsidR="25E716C7" w:rsidRPr="745EC60C">
              <w:rPr>
                <w:rFonts w:ascii="Times New Roman" w:eastAsia="Times New Roman" w:hAnsi="Times New Roman" w:cs="Times New Roman"/>
                <w:b w:val="0"/>
                <w:bCs w:val="0"/>
              </w:rPr>
              <w:t xml:space="preserve">is certified to </w:t>
            </w:r>
            <w:r w:rsidRPr="007607DC">
              <w:rPr>
                <w:rFonts w:ascii="Times New Roman" w:eastAsia="Times New Roman" w:hAnsi="Times New Roman" w:cs="Times New Roman"/>
                <w:b w:val="0"/>
                <w:bCs w:val="0"/>
              </w:rPr>
              <w:t xml:space="preserve">the certification </w:t>
            </w:r>
            <w:r w:rsidRPr="2663720D">
              <w:rPr>
                <w:rFonts w:ascii="Times New Roman" w:eastAsia="Times New Roman" w:hAnsi="Times New Roman" w:cs="Times New Roman"/>
                <w:b w:val="0"/>
                <w:bCs w:val="0"/>
              </w:rPr>
              <w:t>criteri</w:t>
            </w:r>
            <w:r w:rsidR="01561557" w:rsidRPr="2663720D">
              <w:rPr>
                <w:rFonts w:ascii="Times New Roman" w:eastAsia="Times New Roman" w:hAnsi="Times New Roman" w:cs="Times New Roman"/>
                <w:b w:val="0"/>
                <w:bCs w:val="0"/>
              </w:rPr>
              <w:t>on</w:t>
            </w:r>
            <w:r w:rsidRPr="007607DC">
              <w:rPr>
                <w:rFonts w:ascii="Times New Roman" w:eastAsia="Times New Roman" w:hAnsi="Times New Roman" w:cs="Times New Roman"/>
                <w:b w:val="0"/>
                <w:bCs w:val="0"/>
              </w:rPr>
              <w:t xml:space="preserve"> specified in the measure requirements;</w:t>
            </w:r>
          </w:p>
          <w:p w14:paraId="194F2A49" w14:textId="322A6C8F" w:rsidR="007607DC" w:rsidRPr="007607DC" w:rsidRDefault="007607DC" w:rsidP="007607DC">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 xml:space="preserve">(B) The health IT developer does not have at least 50 hospital users or 500 clinician users across </w:t>
            </w:r>
            <w:r w:rsidR="1640F914" w:rsidRPr="11A70C78">
              <w:rPr>
                <w:rFonts w:ascii="Times New Roman" w:eastAsia="Times New Roman" w:hAnsi="Times New Roman" w:cs="Times New Roman"/>
                <w:b w:val="0"/>
                <w:bCs w:val="0"/>
              </w:rPr>
              <w:t>its</w:t>
            </w:r>
            <w:r w:rsidRPr="007607DC">
              <w:rPr>
                <w:rFonts w:ascii="Times New Roman" w:eastAsia="Times New Roman" w:hAnsi="Times New Roman" w:cs="Times New Roman"/>
                <w:b w:val="0"/>
                <w:bCs w:val="0"/>
              </w:rPr>
              <w:t xml:space="preserve"> certified health IT; or</w:t>
            </w:r>
          </w:p>
          <w:p w14:paraId="0D15E028" w14:textId="77777777" w:rsidR="007607DC" w:rsidRPr="007607DC" w:rsidRDefault="007607DC" w:rsidP="007607DC">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(C) If the health IT developer’s product does not have any users using the functionality specified by the certification criterion or criteria specified in the applicable measure during the reporting period.</w:t>
            </w:r>
          </w:p>
          <w:p w14:paraId="41A0219E" w14:textId="014A34E8" w:rsidR="007607DC" w:rsidRPr="007607DC" w:rsidRDefault="007607DC" w:rsidP="008C6424">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 xml:space="preserve">(5) </w:t>
            </w:r>
            <w:r w:rsidRPr="007607DC">
              <w:rPr>
                <w:rFonts w:ascii="Times New Roman" w:eastAsia="Times New Roman" w:hAnsi="Times New Roman" w:cs="Times New Roman"/>
                <w:b w:val="0"/>
                <w:bCs w:val="0"/>
                <w:i/>
              </w:rPr>
              <w:t>Use of FHIR in apps supported by certified API technology measure</w:t>
            </w:r>
            <w:r w:rsidRPr="007607DC">
              <w:rPr>
                <w:rFonts w:ascii="Times New Roman" w:eastAsia="Times New Roman" w:hAnsi="Times New Roman" w:cs="Times New Roman"/>
                <w:b w:val="0"/>
                <w:bCs w:val="0"/>
              </w:rPr>
              <w:t>.</w:t>
            </w:r>
            <w:r w:rsidR="008C6424">
              <w:rPr>
                <w:rFonts w:ascii="Times New Roman" w:eastAsia="Times New Roman" w:hAnsi="Times New Roman" w:cs="Times New Roman"/>
                <w:b w:val="0"/>
                <w:bCs w:val="0"/>
              </w:rPr>
              <w:t xml:space="preserve"> </w:t>
            </w:r>
            <w:r w:rsidRPr="007607DC">
              <w:rPr>
                <w:rFonts w:ascii="Times New Roman" w:eastAsia="Times New Roman" w:hAnsi="Times New Roman" w:cs="Times New Roman"/>
                <w:b w:val="0"/>
                <w:bCs w:val="0"/>
              </w:rPr>
              <w:t>(</w:t>
            </w:r>
            <w:proofErr w:type="spellStart"/>
            <w:r w:rsidRPr="007607DC">
              <w:rPr>
                <w:rFonts w:ascii="Times New Roman" w:eastAsia="Times New Roman" w:hAnsi="Times New Roman" w:cs="Times New Roman"/>
                <w:b w:val="0"/>
                <w:bCs w:val="0"/>
              </w:rPr>
              <w:t>i</w:t>
            </w:r>
            <w:proofErr w:type="spellEnd"/>
            <w:r w:rsidRPr="007607DC">
              <w:rPr>
                <w:rFonts w:ascii="Times New Roman" w:eastAsia="Times New Roman" w:hAnsi="Times New Roman" w:cs="Times New Roman"/>
                <w:b w:val="0"/>
                <w:bCs w:val="0"/>
              </w:rPr>
              <w:t>) A health IT developer must submit responses for the use of FHIR in apps supported by certified API technology measure if the health IT developer has:</w:t>
            </w:r>
            <w:r w:rsidRPr="007607DC" w:rsidDel="00875848">
              <w:rPr>
                <w:rFonts w:ascii="Times New Roman" w:eastAsia="Times New Roman" w:hAnsi="Times New Roman" w:cs="Times New Roman"/>
                <w:b w:val="0"/>
                <w:bCs w:val="0"/>
                <w:i/>
              </w:rPr>
              <w:t xml:space="preserve"> </w:t>
            </w:r>
          </w:p>
          <w:p w14:paraId="373681C4" w14:textId="2A90D700" w:rsidR="007607DC" w:rsidRDefault="007607DC" w:rsidP="007607DC">
            <w:pPr>
              <w:pStyle w:val="TableParagraph"/>
              <w:spacing w:before="105"/>
              <w:ind w:left="104" w:right="142"/>
              <w:rPr>
                <w:rFonts w:ascii="Times New Roman" w:eastAsia="Times New Roman" w:hAnsi="Times New Roman" w:cs="Times New Roman"/>
              </w:rPr>
            </w:pPr>
            <w:r w:rsidRPr="007607DC">
              <w:rPr>
                <w:rFonts w:ascii="Times New Roman" w:eastAsia="Times New Roman" w:hAnsi="Times New Roman" w:cs="Times New Roman"/>
                <w:b w:val="0"/>
                <w:bCs w:val="0"/>
              </w:rPr>
              <w:t>(A) Any Health IT Module certified to section 170.315(g)(10); and</w:t>
            </w:r>
          </w:p>
          <w:p w14:paraId="375C96D0" w14:textId="2093843D" w:rsidR="007607DC" w:rsidRPr="007607DC" w:rsidRDefault="007607DC" w:rsidP="007607DC">
            <w:pPr>
              <w:pStyle w:val="TableParagraph"/>
              <w:spacing w:before="105"/>
              <w:ind w:left="104" w:right="142"/>
              <w:rPr>
                <w:rFonts w:ascii="Times New Roman" w:eastAsia="Times New Roman" w:hAnsi="Times New Roman" w:cs="Times New Roman"/>
                <w:b w:val="0"/>
                <w:bCs w:val="0"/>
              </w:rPr>
            </w:pPr>
            <w:r>
              <w:rPr>
                <w:rFonts w:ascii="Times New Roman" w:eastAsia="Times New Roman" w:hAnsi="Times New Roman" w:cs="Times New Roman"/>
                <w:b w:val="0"/>
                <w:bCs w:val="0"/>
              </w:rPr>
              <w:t>(</w:t>
            </w:r>
            <w:r w:rsidRPr="007607DC">
              <w:rPr>
                <w:rFonts w:ascii="Times New Roman" w:eastAsia="Times New Roman" w:hAnsi="Times New Roman" w:cs="Times New Roman"/>
                <w:b w:val="0"/>
                <w:bCs w:val="0"/>
              </w:rPr>
              <w:t xml:space="preserve">B) Has at least 50 hospital users or 500 clinician users across </w:t>
            </w:r>
            <w:r w:rsidR="31FE0D98" w:rsidRPr="03275C3A">
              <w:rPr>
                <w:rFonts w:ascii="Times New Roman" w:eastAsia="Times New Roman" w:hAnsi="Times New Roman" w:cs="Times New Roman"/>
                <w:b w:val="0"/>
                <w:bCs w:val="0"/>
              </w:rPr>
              <w:t>its</w:t>
            </w:r>
            <w:r w:rsidRPr="007607DC">
              <w:rPr>
                <w:rFonts w:ascii="Times New Roman" w:eastAsia="Times New Roman" w:hAnsi="Times New Roman" w:cs="Times New Roman"/>
                <w:b w:val="0"/>
                <w:bCs w:val="0"/>
              </w:rPr>
              <w:t xml:space="preserve"> certified health IT products.</w:t>
            </w:r>
          </w:p>
          <w:p w14:paraId="76128366" w14:textId="5644ED47" w:rsidR="007607DC" w:rsidRPr="007607DC" w:rsidRDefault="007607DC" w:rsidP="007607DC">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 xml:space="preserve">(ii) A health IT developer must submit a response that </w:t>
            </w:r>
            <w:r w:rsidR="6A3C5C65" w:rsidRPr="1DF6AA6F">
              <w:rPr>
                <w:rFonts w:ascii="Times New Roman" w:eastAsia="Times New Roman" w:hAnsi="Times New Roman" w:cs="Times New Roman"/>
                <w:b w:val="0"/>
                <w:bCs w:val="0"/>
              </w:rPr>
              <w:t>it does</w:t>
            </w:r>
            <w:r w:rsidRPr="007607DC">
              <w:rPr>
                <w:rFonts w:ascii="Times New Roman" w:eastAsia="Times New Roman" w:hAnsi="Times New Roman" w:cs="Times New Roman"/>
                <w:b w:val="0"/>
                <w:bCs w:val="0"/>
              </w:rPr>
              <w:t xml:space="preserve"> not meet the minimum reporting qualifications for this measure if:</w:t>
            </w:r>
          </w:p>
          <w:p w14:paraId="3F47D817" w14:textId="2D4FA3D2" w:rsidR="007607DC" w:rsidRPr="007607DC" w:rsidRDefault="007607DC" w:rsidP="007607DC">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 xml:space="preserve">(A) The health IT developer does not have at least one product that </w:t>
            </w:r>
            <w:r w:rsidR="5ABA096D" w:rsidRPr="1DF6AA6F">
              <w:rPr>
                <w:rFonts w:ascii="Times New Roman" w:eastAsia="Times New Roman" w:hAnsi="Times New Roman" w:cs="Times New Roman"/>
                <w:b w:val="0"/>
                <w:bCs w:val="0"/>
              </w:rPr>
              <w:t xml:space="preserve">is certified to the </w:t>
            </w:r>
            <w:r w:rsidRPr="007607DC">
              <w:rPr>
                <w:rFonts w:ascii="Times New Roman" w:eastAsia="Times New Roman" w:hAnsi="Times New Roman" w:cs="Times New Roman"/>
                <w:b w:val="0"/>
                <w:bCs w:val="0"/>
              </w:rPr>
              <w:t xml:space="preserve">certification </w:t>
            </w:r>
            <w:r w:rsidRPr="45B85DB4">
              <w:rPr>
                <w:rFonts w:ascii="Times New Roman" w:eastAsia="Times New Roman" w:hAnsi="Times New Roman" w:cs="Times New Roman"/>
                <w:b w:val="0"/>
                <w:bCs w:val="0"/>
              </w:rPr>
              <w:t>criteri</w:t>
            </w:r>
            <w:r w:rsidR="20F30028" w:rsidRPr="45B85DB4">
              <w:rPr>
                <w:rFonts w:ascii="Times New Roman" w:eastAsia="Times New Roman" w:hAnsi="Times New Roman" w:cs="Times New Roman"/>
                <w:b w:val="0"/>
                <w:bCs w:val="0"/>
              </w:rPr>
              <w:t>on</w:t>
            </w:r>
            <w:r w:rsidRPr="007607DC">
              <w:rPr>
                <w:rFonts w:ascii="Times New Roman" w:eastAsia="Times New Roman" w:hAnsi="Times New Roman" w:cs="Times New Roman"/>
                <w:b w:val="0"/>
                <w:bCs w:val="0"/>
              </w:rPr>
              <w:t xml:space="preserve"> specified in the measure requirements;</w:t>
            </w:r>
          </w:p>
          <w:p w14:paraId="4239C3E5" w14:textId="634C7FC3" w:rsidR="007607DC" w:rsidRPr="007607DC" w:rsidRDefault="007607DC" w:rsidP="007607DC">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 xml:space="preserve">(B) The health IT developer does not have at least 50 hospital users or 500 clinician users across </w:t>
            </w:r>
            <w:r w:rsidR="2B0B2998" w:rsidRPr="01BB4BE2">
              <w:rPr>
                <w:rFonts w:ascii="Times New Roman" w:eastAsia="Times New Roman" w:hAnsi="Times New Roman" w:cs="Times New Roman"/>
                <w:b w:val="0"/>
                <w:bCs w:val="0"/>
              </w:rPr>
              <w:t>its</w:t>
            </w:r>
            <w:r w:rsidRPr="007607DC">
              <w:rPr>
                <w:rFonts w:ascii="Times New Roman" w:eastAsia="Times New Roman" w:hAnsi="Times New Roman" w:cs="Times New Roman"/>
                <w:b w:val="0"/>
                <w:bCs w:val="0"/>
              </w:rPr>
              <w:t xml:space="preserve"> certified health IT; or</w:t>
            </w:r>
          </w:p>
          <w:p w14:paraId="3D1D045B" w14:textId="58829E65" w:rsidR="007607DC" w:rsidRPr="007607DC" w:rsidRDefault="007607DC" w:rsidP="007607DC">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(C) If the health IT developer’s product does not have any users using the functionality specified by the certification criterion specified in the applicable measure during the reporting period.</w:t>
            </w:r>
          </w:p>
          <w:p w14:paraId="4299DFC4" w14:textId="17BA7F1B" w:rsidR="007607DC" w:rsidRPr="007607DC" w:rsidRDefault="007607DC" w:rsidP="0082295A">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 xml:space="preserve">(6) </w:t>
            </w:r>
            <w:r w:rsidRPr="007607DC">
              <w:rPr>
                <w:rFonts w:ascii="Times New Roman" w:eastAsia="Times New Roman" w:hAnsi="Times New Roman" w:cs="Times New Roman"/>
                <w:b w:val="0"/>
                <w:bCs w:val="0"/>
                <w:i/>
              </w:rPr>
              <w:t>Use of FHIR bulk data access through certified health IT measure</w:t>
            </w:r>
            <w:r w:rsidRPr="007607DC">
              <w:rPr>
                <w:rFonts w:ascii="Times New Roman" w:eastAsia="Times New Roman" w:hAnsi="Times New Roman" w:cs="Times New Roman"/>
                <w:b w:val="0"/>
                <w:bCs w:val="0"/>
              </w:rPr>
              <w:t>. (</w:t>
            </w:r>
            <w:proofErr w:type="spellStart"/>
            <w:r w:rsidRPr="007607DC">
              <w:rPr>
                <w:rFonts w:ascii="Times New Roman" w:eastAsia="Times New Roman" w:hAnsi="Times New Roman" w:cs="Times New Roman"/>
                <w:b w:val="0"/>
                <w:bCs w:val="0"/>
              </w:rPr>
              <w:t>i</w:t>
            </w:r>
            <w:proofErr w:type="spellEnd"/>
            <w:r w:rsidRPr="007607DC">
              <w:rPr>
                <w:rFonts w:ascii="Times New Roman" w:eastAsia="Times New Roman" w:hAnsi="Times New Roman" w:cs="Times New Roman"/>
                <w:b w:val="0"/>
                <w:bCs w:val="0"/>
              </w:rPr>
              <w:t>) A health IT developer must submit responses for the use of FHIR bulk data access through certified health IT measure if the health IT developer has:</w:t>
            </w:r>
            <w:r w:rsidRPr="007607DC" w:rsidDel="00875848">
              <w:rPr>
                <w:rFonts w:ascii="Times New Roman" w:eastAsia="Times New Roman" w:hAnsi="Times New Roman" w:cs="Times New Roman"/>
                <w:b w:val="0"/>
                <w:bCs w:val="0"/>
                <w:i/>
              </w:rPr>
              <w:t xml:space="preserve"> </w:t>
            </w:r>
          </w:p>
          <w:p w14:paraId="242A3C0B" w14:textId="3CE7F6B7" w:rsidR="007607DC" w:rsidRPr="007607DC" w:rsidRDefault="007607DC" w:rsidP="007607DC">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(A) Any Health IT Module certified to section 170.315(g)(10); and</w:t>
            </w:r>
          </w:p>
          <w:p w14:paraId="034E43AC" w14:textId="08CE38D4" w:rsidR="007607DC" w:rsidRPr="007607DC" w:rsidRDefault="007607DC" w:rsidP="007607DC">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 xml:space="preserve">(B) Has at least 50 hospital users or 500 clinician users across </w:t>
            </w:r>
            <w:r w:rsidR="295F7A6A" w:rsidRPr="303783AB">
              <w:rPr>
                <w:rFonts w:ascii="Times New Roman" w:eastAsia="Times New Roman" w:hAnsi="Times New Roman" w:cs="Times New Roman"/>
                <w:b w:val="0"/>
                <w:bCs w:val="0"/>
              </w:rPr>
              <w:t>its</w:t>
            </w:r>
            <w:r w:rsidRPr="007607DC">
              <w:rPr>
                <w:rFonts w:ascii="Times New Roman" w:eastAsia="Times New Roman" w:hAnsi="Times New Roman" w:cs="Times New Roman"/>
                <w:b w:val="0"/>
                <w:bCs w:val="0"/>
              </w:rPr>
              <w:t xml:space="preserve"> certified health IT products.</w:t>
            </w:r>
          </w:p>
          <w:p w14:paraId="6C86D082" w14:textId="780F7A05" w:rsidR="007607DC" w:rsidRPr="007607DC" w:rsidRDefault="007607DC" w:rsidP="007607DC">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 xml:space="preserve">(ii) A health IT developer must submit a response that </w:t>
            </w:r>
            <w:r w:rsidR="5A0759D4" w:rsidRPr="28DE72D6">
              <w:rPr>
                <w:rFonts w:ascii="Times New Roman" w:eastAsia="Times New Roman" w:hAnsi="Times New Roman" w:cs="Times New Roman"/>
                <w:b w:val="0"/>
                <w:bCs w:val="0"/>
              </w:rPr>
              <w:t>it does</w:t>
            </w:r>
            <w:r w:rsidRPr="007607DC">
              <w:rPr>
                <w:rFonts w:ascii="Times New Roman" w:eastAsia="Times New Roman" w:hAnsi="Times New Roman" w:cs="Times New Roman"/>
                <w:b w:val="0"/>
                <w:bCs w:val="0"/>
              </w:rPr>
              <w:t xml:space="preserve"> not meet the minimum reporting qualifications for this measure if:</w:t>
            </w:r>
          </w:p>
          <w:p w14:paraId="0AF9FFD2" w14:textId="07BD87E7" w:rsidR="007607DC" w:rsidRPr="007607DC" w:rsidRDefault="007607DC" w:rsidP="007607DC">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 xml:space="preserve">(A) The health IT developer does not have at least one product that </w:t>
            </w:r>
            <w:r w:rsidR="2FC50161" w:rsidRPr="21265DAB">
              <w:rPr>
                <w:rFonts w:ascii="Times New Roman" w:eastAsia="Times New Roman" w:hAnsi="Times New Roman" w:cs="Times New Roman"/>
                <w:b w:val="0"/>
                <w:bCs w:val="0"/>
              </w:rPr>
              <w:t xml:space="preserve">is certified to </w:t>
            </w:r>
            <w:r w:rsidR="6C66A59E" w:rsidRPr="21265DAB">
              <w:rPr>
                <w:rFonts w:ascii="Times New Roman" w:eastAsia="Times New Roman" w:hAnsi="Times New Roman" w:cs="Times New Roman"/>
                <w:b w:val="0"/>
                <w:bCs w:val="0"/>
              </w:rPr>
              <w:t xml:space="preserve">the </w:t>
            </w:r>
            <w:r w:rsidRPr="007607DC">
              <w:rPr>
                <w:rFonts w:ascii="Times New Roman" w:eastAsia="Times New Roman" w:hAnsi="Times New Roman" w:cs="Times New Roman"/>
                <w:b w:val="0"/>
                <w:bCs w:val="0"/>
              </w:rPr>
              <w:t xml:space="preserve">certification </w:t>
            </w:r>
            <w:r w:rsidRPr="21265DAB">
              <w:rPr>
                <w:rFonts w:ascii="Times New Roman" w:eastAsia="Times New Roman" w:hAnsi="Times New Roman" w:cs="Times New Roman"/>
                <w:b w:val="0"/>
                <w:bCs w:val="0"/>
              </w:rPr>
              <w:t>criteri</w:t>
            </w:r>
            <w:r w:rsidR="23EBDED2" w:rsidRPr="21265DAB">
              <w:rPr>
                <w:rFonts w:ascii="Times New Roman" w:eastAsia="Times New Roman" w:hAnsi="Times New Roman" w:cs="Times New Roman"/>
                <w:b w:val="0"/>
                <w:bCs w:val="0"/>
              </w:rPr>
              <w:t>on</w:t>
            </w:r>
            <w:r w:rsidRPr="007607DC">
              <w:rPr>
                <w:rFonts w:ascii="Times New Roman" w:eastAsia="Times New Roman" w:hAnsi="Times New Roman" w:cs="Times New Roman"/>
                <w:b w:val="0"/>
                <w:bCs w:val="0"/>
              </w:rPr>
              <w:t xml:space="preserve"> specified in the measure requirements;</w:t>
            </w:r>
          </w:p>
          <w:p w14:paraId="33D7D7C2" w14:textId="3B6A7940" w:rsidR="007607DC" w:rsidRPr="007607DC" w:rsidRDefault="007607DC" w:rsidP="007607DC">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 xml:space="preserve">(B) The health IT developer does not have at least 50 hospital users or 500 clinician users across </w:t>
            </w:r>
            <w:r w:rsidR="0AAC452D" w:rsidRPr="21265DAB">
              <w:rPr>
                <w:rFonts w:ascii="Times New Roman" w:eastAsia="Times New Roman" w:hAnsi="Times New Roman" w:cs="Times New Roman"/>
                <w:b w:val="0"/>
                <w:bCs w:val="0"/>
              </w:rPr>
              <w:t>its</w:t>
            </w:r>
            <w:r w:rsidRPr="007607DC">
              <w:rPr>
                <w:rFonts w:ascii="Times New Roman" w:eastAsia="Times New Roman" w:hAnsi="Times New Roman" w:cs="Times New Roman"/>
                <w:b w:val="0"/>
                <w:bCs w:val="0"/>
              </w:rPr>
              <w:t xml:space="preserve"> certified health IT; or</w:t>
            </w:r>
          </w:p>
          <w:p w14:paraId="7A7CF75A" w14:textId="7EBA6928" w:rsidR="007607DC" w:rsidRPr="007607DC" w:rsidRDefault="007607DC" w:rsidP="007607DC">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(C) If the health IT developer’s product does not have any users using the functionality specified by the certification criterion specified in the applicable measure during the reporting period.</w:t>
            </w:r>
          </w:p>
          <w:p w14:paraId="1A3EFDD6" w14:textId="6B7BA30C" w:rsidR="007607DC" w:rsidRPr="007607DC" w:rsidRDefault="007607DC" w:rsidP="00A476AA">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 xml:space="preserve">(7) </w:t>
            </w:r>
            <w:r w:rsidRPr="007607DC">
              <w:rPr>
                <w:rFonts w:ascii="Times New Roman" w:eastAsia="Times New Roman" w:hAnsi="Times New Roman" w:cs="Times New Roman"/>
                <w:b w:val="0"/>
                <w:bCs w:val="0"/>
                <w:i/>
              </w:rPr>
              <w:t>Electronic health information export through certified health IT measure</w:t>
            </w:r>
            <w:r w:rsidRPr="007607DC">
              <w:rPr>
                <w:rFonts w:ascii="Times New Roman" w:eastAsia="Times New Roman" w:hAnsi="Times New Roman" w:cs="Times New Roman"/>
                <w:b w:val="0"/>
                <w:bCs w:val="0"/>
              </w:rPr>
              <w:t>. (</w:t>
            </w:r>
            <w:proofErr w:type="spellStart"/>
            <w:r w:rsidRPr="007607DC">
              <w:rPr>
                <w:rFonts w:ascii="Times New Roman" w:eastAsia="Times New Roman" w:hAnsi="Times New Roman" w:cs="Times New Roman"/>
                <w:b w:val="0"/>
                <w:bCs w:val="0"/>
              </w:rPr>
              <w:t>i</w:t>
            </w:r>
            <w:proofErr w:type="spellEnd"/>
            <w:r w:rsidRPr="007607DC">
              <w:rPr>
                <w:rFonts w:ascii="Times New Roman" w:eastAsia="Times New Roman" w:hAnsi="Times New Roman" w:cs="Times New Roman"/>
                <w:b w:val="0"/>
                <w:bCs w:val="0"/>
              </w:rPr>
              <w:t>) A health IT developer must submit responses for the electronic health information export through certified health IT measure if the health IT developer has:</w:t>
            </w:r>
            <w:r w:rsidRPr="007607DC" w:rsidDel="00875848">
              <w:rPr>
                <w:rFonts w:ascii="Times New Roman" w:eastAsia="Times New Roman" w:hAnsi="Times New Roman" w:cs="Times New Roman"/>
                <w:b w:val="0"/>
                <w:bCs w:val="0"/>
                <w:i/>
              </w:rPr>
              <w:t xml:space="preserve"> </w:t>
            </w:r>
          </w:p>
          <w:p w14:paraId="7D9CCCDC" w14:textId="2063385E" w:rsidR="007607DC" w:rsidRPr="007607DC" w:rsidRDefault="007607DC" w:rsidP="007607DC">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(A) Any Health IT Module certified to section 170.315(b)(10); and</w:t>
            </w:r>
          </w:p>
          <w:p w14:paraId="036C1720" w14:textId="50612CB9" w:rsidR="007607DC" w:rsidRPr="007607DC" w:rsidRDefault="007607DC" w:rsidP="007607DC">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 xml:space="preserve">(B) Has at least 50 hospital users or 500 clinician users across </w:t>
            </w:r>
            <w:r w:rsidR="246F0187" w:rsidRPr="73CA80B4">
              <w:rPr>
                <w:rFonts w:ascii="Times New Roman" w:eastAsia="Times New Roman" w:hAnsi="Times New Roman" w:cs="Times New Roman"/>
                <w:b w:val="0"/>
                <w:bCs w:val="0"/>
              </w:rPr>
              <w:t>its</w:t>
            </w:r>
            <w:r w:rsidRPr="007607DC">
              <w:rPr>
                <w:rFonts w:ascii="Times New Roman" w:eastAsia="Times New Roman" w:hAnsi="Times New Roman" w:cs="Times New Roman"/>
                <w:b w:val="0"/>
                <w:bCs w:val="0"/>
              </w:rPr>
              <w:t xml:space="preserve"> certified health IT products.</w:t>
            </w:r>
          </w:p>
          <w:p w14:paraId="64BFDC32" w14:textId="3AFDA586" w:rsidR="007607DC" w:rsidRPr="007607DC" w:rsidRDefault="007607DC" w:rsidP="007607DC">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 xml:space="preserve">(ii) A health IT developer must submit a response that </w:t>
            </w:r>
            <w:r w:rsidR="63BE17A5" w:rsidRPr="73CA80B4">
              <w:rPr>
                <w:rFonts w:ascii="Times New Roman" w:eastAsia="Times New Roman" w:hAnsi="Times New Roman" w:cs="Times New Roman"/>
                <w:b w:val="0"/>
                <w:bCs w:val="0"/>
              </w:rPr>
              <w:t>it does</w:t>
            </w:r>
            <w:r w:rsidRPr="007607DC">
              <w:rPr>
                <w:rFonts w:ascii="Times New Roman" w:eastAsia="Times New Roman" w:hAnsi="Times New Roman" w:cs="Times New Roman"/>
                <w:b w:val="0"/>
                <w:bCs w:val="0"/>
              </w:rPr>
              <w:t xml:space="preserve"> not meet the minimum reporting qualifications for this measure if:</w:t>
            </w:r>
          </w:p>
          <w:p w14:paraId="2F6F657F" w14:textId="09FDD080" w:rsidR="007607DC" w:rsidRPr="007607DC" w:rsidRDefault="007607DC" w:rsidP="007607DC">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 xml:space="preserve">(A) The health IT developer does not have at least one product that </w:t>
            </w:r>
            <w:r w:rsidR="441C6A75" w:rsidRPr="2D190B46">
              <w:rPr>
                <w:rFonts w:ascii="Times New Roman" w:eastAsia="Times New Roman" w:hAnsi="Times New Roman" w:cs="Times New Roman"/>
                <w:b w:val="0"/>
                <w:bCs w:val="0"/>
              </w:rPr>
              <w:t xml:space="preserve">is certified to the </w:t>
            </w:r>
            <w:r w:rsidRPr="007607DC">
              <w:rPr>
                <w:rFonts w:ascii="Times New Roman" w:eastAsia="Times New Roman" w:hAnsi="Times New Roman" w:cs="Times New Roman"/>
                <w:b w:val="0"/>
                <w:bCs w:val="0"/>
              </w:rPr>
              <w:t xml:space="preserve">certification </w:t>
            </w:r>
            <w:r w:rsidRPr="4D1592D1">
              <w:rPr>
                <w:rFonts w:ascii="Times New Roman" w:eastAsia="Times New Roman" w:hAnsi="Times New Roman" w:cs="Times New Roman"/>
                <w:b w:val="0"/>
                <w:bCs w:val="0"/>
              </w:rPr>
              <w:t>criteri</w:t>
            </w:r>
            <w:r w:rsidR="271E2E68" w:rsidRPr="4D1592D1">
              <w:rPr>
                <w:rFonts w:ascii="Times New Roman" w:eastAsia="Times New Roman" w:hAnsi="Times New Roman" w:cs="Times New Roman"/>
                <w:b w:val="0"/>
                <w:bCs w:val="0"/>
              </w:rPr>
              <w:t>on</w:t>
            </w:r>
            <w:r w:rsidRPr="007607DC">
              <w:rPr>
                <w:rFonts w:ascii="Times New Roman" w:eastAsia="Times New Roman" w:hAnsi="Times New Roman" w:cs="Times New Roman"/>
                <w:b w:val="0"/>
                <w:bCs w:val="0"/>
              </w:rPr>
              <w:t xml:space="preserve"> specified in the measure requirements;</w:t>
            </w:r>
          </w:p>
          <w:p w14:paraId="5F95923A" w14:textId="693463AA" w:rsidR="007607DC" w:rsidRPr="007607DC" w:rsidRDefault="007607DC" w:rsidP="007607DC">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 xml:space="preserve">(B) The health IT developer does not have at least 50 hospital users or 500 clinician users across </w:t>
            </w:r>
            <w:r w:rsidR="39ED1CF4" w:rsidRPr="19C5E9E5">
              <w:rPr>
                <w:rFonts w:ascii="Times New Roman" w:eastAsia="Times New Roman" w:hAnsi="Times New Roman" w:cs="Times New Roman"/>
                <w:b w:val="0"/>
                <w:bCs w:val="0"/>
              </w:rPr>
              <w:t>its</w:t>
            </w:r>
            <w:r w:rsidRPr="007607DC">
              <w:rPr>
                <w:rFonts w:ascii="Times New Roman" w:eastAsia="Times New Roman" w:hAnsi="Times New Roman" w:cs="Times New Roman"/>
                <w:b w:val="0"/>
                <w:bCs w:val="0"/>
              </w:rPr>
              <w:t xml:space="preserve"> certified health IT; or</w:t>
            </w:r>
          </w:p>
          <w:p w14:paraId="091AF189" w14:textId="105CEEC2" w:rsidR="007607DC" w:rsidRPr="007607DC" w:rsidRDefault="007607DC" w:rsidP="007607DC">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(C) If the health IT developer’s product does not have any users using the functionality specified by the certification criterion specified in the applicable measure during the reporting period.</w:t>
            </w:r>
          </w:p>
          <w:p w14:paraId="3CBCF90B" w14:textId="5451B058" w:rsidR="007607DC" w:rsidRPr="007607DC" w:rsidRDefault="007607DC" w:rsidP="005F1544">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 xml:space="preserve">(8) </w:t>
            </w:r>
            <w:r w:rsidRPr="007607DC">
              <w:rPr>
                <w:rFonts w:ascii="Times New Roman" w:eastAsia="Times New Roman" w:hAnsi="Times New Roman" w:cs="Times New Roman"/>
                <w:b w:val="0"/>
                <w:bCs w:val="0"/>
                <w:i/>
              </w:rPr>
              <w:t>Immunization administrations electronically submitted to an immunization information system through certified health IT measure</w:t>
            </w:r>
            <w:r w:rsidRPr="007607DC">
              <w:rPr>
                <w:rFonts w:ascii="Times New Roman" w:eastAsia="Times New Roman" w:hAnsi="Times New Roman" w:cs="Times New Roman"/>
                <w:b w:val="0"/>
                <w:bCs w:val="0"/>
              </w:rPr>
              <w:t>. (</w:t>
            </w:r>
            <w:proofErr w:type="spellStart"/>
            <w:r w:rsidRPr="007607DC">
              <w:rPr>
                <w:rFonts w:ascii="Times New Roman" w:eastAsia="Times New Roman" w:hAnsi="Times New Roman" w:cs="Times New Roman"/>
                <w:b w:val="0"/>
                <w:bCs w:val="0"/>
              </w:rPr>
              <w:t>i</w:t>
            </w:r>
            <w:proofErr w:type="spellEnd"/>
            <w:r w:rsidRPr="007607DC">
              <w:rPr>
                <w:rFonts w:ascii="Times New Roman" w:eastAsia="Times New Roman" w:hAnsi="Times New Roman" w:cs="Times New Roman"/>
                <w:b w:val="0"/>
                <w:bCs w:val="0"/>
              </w:rPr>
              <w:t>) A health IT developer must submit responses for immunization administrations electronically submitted to an immunization information system through certified health IT measure if the health IT developer has:</w:t>
            </w:r>
          </w:p>
          <w:p w14:paraId="38AAF596" w14:textId="09955001" w:rsidR="007607DC" w:rsidRPr="007607DC" w:rsidRDefault="007607DC" w:rsidP="007607DC">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(A) Any Health IT Module certified to section 170.315(f)(1); and</w:t>
            </w:r>
          </w:p>
          <w:p w14:paraId="119C4620" w14:textId="58404252" w:rsidR="007607DC" w:rsidRPr="007607DC" w:rsidRDefault="007607DC" w:rsidP="007607DC">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 xml:space="preserve">(B) Has at least 50 hospital users or 500 clinician users across </w:t>
            </w:r>
            <w:r w:rsidR="76785500" w:rsidRPr="4AE84CAE">
              <w:rPr>
                <w:rFonts w:ascii="Times New Roman" w:eastAsia="Times New Roman" w:hAnsi="Times New Roman" w:cs="Times New Roman"/>
                <w:b w:val="0"/>
                <w:bCs w:val="0"/>
              </w:rPr>
              <w:t>its</w:t>
            </w:r>
            <w:r w:rsidRPr="007607DC">
              <w:rPr>
                <w:rFonts w:ascii="Times New Roman" w:eastAsia="Times New Roman" w:hAnsi="Times New Roman" w:cs="Times New Roman"/>
                <w:b w:val="0"/>
                <w:bCs w:val="0"/>
              </w:rPr>
              <w:t xml:space="preserve"> certified health IT products.</w:t>
            </w:r>
          </w:p>
          <w:p w14:paraId="333AE9CE" w14:textId="343D2652" w:rsidR="007607DC" w:rsidRPr="007607DC" w:rsidRDefault="007607DC" w:rsidP="007607DC">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 xml:space="preserve">(ii) A health IT developer must submit a response that </w:t>
            </w:r>
            <w:r w:rsidR="695D472C" w:rsidRPr="4AE84CAE">
              <w:rPr>
                <w:rFonts w:ascii="Times New Roman" w:eastAsia="Times New Roman" w:hAnsi="Times New Roman" w:cs="Times New Roman"/>
                <w:b w:val="0"/>
                <w:bCs w:val="0"/>
              </w:rPr>
              <w:t>it does</w:t>
            </w:r>
            <w:r w:rsidRPr="007607DC">
              <w:rPr>
                <w:rFonts w:ascii="Times New Roman" w:eastAsia="Times New Roman" w:hAnsi="Times New Roman" w:cs="Times New Roman"/>
                <w:b w:val="0"/>
                <w:bCs w:val="0"/>
              </w:rPr>
              <w:t xml:space="preserve"> not meet the minimum reporting qualifications for this measure if:</w:t>
            </w:r>
          </w:p>
          <w:p w14:paraId="762855CE" w14:textId="30B7A89A" w:rsidR="007607DC" w:rsidRPr="007607DC" w:rsidRDefault="007607DC" w:rsidP="007607DC">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 xml:space="preserve">(A) The health IT developer does not have at least one product that </w:t>
            </w:r>
            <w:r w:rsidR="6E5CBCE5" w:rsidRPr="02F4CF12">
              <w:rPr>
                <w:rFonts w:ascii="Times New Roman" w:eastAsia="Times New Roman" w:hAnsi="Times New Roman" w:cs="Times New Roman"/>
                <w:b w:val="0"/>
                <w:bCs w:val="0"/>
              </w:rPr>
              <w:t xml:space="preserve">is certified to the </w:t>
            </w:r>
            <w:r w:rsidRPr="007607DC">
              <w:rPr>
                <w:rFonts w:ascii="Times New Roman" w:eastAsia="Times New Roman" w:hAnsi="Times New Roman" w:cs="Times New Roman"/>
                <w:b w:val="0"/>
                <w:bCs w:val="0"/>
              </w:rPr>
              <w:t xml:space="preserve">certification </w:t>
            </w:r>
            <w:r w:rsidRPr="02F4CF12">
              <w:rPr>
                <w:rFonts w:ascii="Times New Roman" w:eastAsia="Times New Roman" w:hAnsi="Times New Roman" w:cs="Times New Roman"/>
                <w:b w:val="0"/>
                <w:bCs w:val="0"/>
              </w:rPr>
              <w:t>criteri</w:t>
            </w:r>
            <w:r w:rsidR="0344725C" w:rsidRPr="02F4CF12">
              <w:rPr>
                <w:rFonts w:ascii="Times New Roman" w:eastAsia="Times New Roman" w:hAnsi="Times New Roman" w:cs="Times New Roman"/>
                <w:b w:val="0"/>
                <w:bCs w:val="0"/>
              </w:rPr>
              <w:t>on</w:t>
            </w:r>
            <w:r w:rsidRPr="007607DC">
              <w:rPr>
                <w:rFonts w:ascii="Times New Roman" w:eastAsia="Times New Roman" w:hAnsi="Times New Roman" w:cs="Times New Roman"/>
                <w:b w:val="0"/>
                <w:bCs w:val="0"/>
              </w:rPr>
              <w:t xml:space="preserve"> specified in the measure requirements;</w:t>
            </w:r>
          </w:p>
          <w:p w14:paraId="0470B51A" w14:textId="10CBEF45" w:rsidR="007607DC" w:rsidRPr="007607DC" w:rsidRDefault="007607DC" w:rsidP="007607DC">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 xml:space="preserve">(B) The health IT developer does not have at least 50 hospital users or 500 clinician users across </w:t>
            </w:r>
            <w:r w:rsidR="1804B15C" w:rsidRPr="02F4CF12">
              <w:rPr>
                <w:rFonts w:ascii="Times New Roman" w:eastAsia="Times New Roman" w:hAnsi="Times New Roman" w:cs="Times New Roman"/>
                <w:b w:val="0"/>
                <w:bCs w:val="0"/>
              </w:rPr>
              <w:t>its</w:t>
            </w:r>
            <w:r w:rsidRPr="007607DC">
              <w:rPr>
                <w:rFonts w:ascii="Times New Roman" w:eastAsia="Times New Roman" w:hAnsi="Times New Roman" w:cs="Times New Roman"/>
                <w:b w:val="0"/>
                <w:bCs w:val="0"/>
              </w:rPr>
              <w:t xml:space="preserve"> certified health IT; or</w:t>
            </w:r>
          </w:p>
          <w:p w14:paraId="72E06442" w14:textId="7AA6DCF1" w:rsidR="007607DC" w:rsidRPr="007607DC" w:rsidRDefault="007607DC" w:rsidP="007607DC">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(C) If the health IT developer’s product does not have any users using the functionality specified by the certification criterion specified in the applicable measure during the reporting period.</w:t>
            </w:r>
          </w:p>
          <w:p w14:paraId="4F677815" w14:textId="2A811E3A" w:rsidR="007607DC" w:rsidRPr="007607DC" w:rsidRDefault="007607DC" w:rsidP="00712E78">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 xml:space="preserve">(9) </w:t>
            </w:r>
            <w:r w:rsidRPr="007607DC">
              <w:rPr>
                <w:rFonts w:ascii="Times New Roman" w:eastAsia="Times New Roman" w:hAnsi="Times New Roman" w:cs="Times New Roman"/>
                <w:b w:val="0"/>
                <w:bCs w:val="0"/>
                <w:i/>
              </w:rPr>
              <w:t>Immunization history and forecasts measure.</w:t>
            </w:r>
            <w:r w:rsidRPr="007607DC">
              <w:rPr>
                <w:rFonts w:ascii="Times New Roman" w:eastAsia="Times New Roman" w:hAnsi="Times New Roman" w:cs="Times New Roman"/>
                <w:b w:val="0"/>
                <w:bCs w:val="0"/>
              </w:rPr>
              <w:t xml:space="preserve"> (</w:t>
            </w:r>
            <w:proofErr w:type="spellStart"/>
            <w:r w:rsidRPr="007607DC">
              <w:rPr>
                <w:rFonts w:ascii="Times New Roman" w:eastAsia="Times New Roman" w:hAnsi="Times New Roman" w:cs="Times New Roman"/>
                <w:b w:val="0"/>
                <w:bCs w:val="0"/>
              </w:rPr>
              <w:t>i</w:t>
            </w:r>
            <w:proofErr w:type="spellEnd"/>
            <w:r w:rsidRPr="007607DC">
              <w:rPr>
                <w:rFonts w:ascii="Times New Roman" w:eastAsia="Times New Roman" w:hAnsi="Times New Roman" w:cs="Times New Roman"/>
                <w:b w:val="0"/>
                <w:bCs w:val="0"/>
              </w:rPr>
              <w:t>) A health IT developer must submit responses for Immunization history and forecasts measure. if the health IT developer has:</w:t>
            </w:r>
          </w:p>
          <w:p w14:paraId="4F769931" w14:textId="37F2F323" w:rsidR="007607DC" w:rsidRPr="007607DC" w:rsidRDefault="007607DC" w:rsidP="007607DC">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(A) Any Health IT Module certified to section 170.315(f)(1); and</w:t>
            </w:r>
          </w:p>
          <w:p w14:paraId="13DFC54B" w14:textId="6E76F033" w:rsidR="007607DC" w:rsidRPr="007607DC" w:rsidRDefault="007607DC" w:rsidP="007607DC">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 xml:space="preserve">(B) Has at least 50 hospital users or 500 clinician users across </w:t>
            </w:r>
            <w:r w:rsidR="6BA577DB" w:rsidRPr="159A8630">
              <w:rPr>
                <w:rFonts w:ascii="Times New Roman" w:eastAsia="Times New Roman" w:hAnsi="Times New Roman" w:cs="Times New Roman"/>
                <w:b w:val="0"/>
                <w:bCs w:val="0"/>
              </w:rPr>
              <w:t>its</w:t>
            </w:r>
            <w:r w:rsidRPr="007607DC">
              <w:rPr>
                <w:rFonts w:ascii="Times New Roman" w:eastAsia="Times New Roman" w:hAnsi="Times New Roman" w:cs="Times New Roman"/>
                <w:b w:val="0"/>
                <w:bCs w:val="0"/>
              </w:rPr>
              <w:t xml:space="preserve"> certified health IT products.</w:t>
            </w:r>
          </w:p>
          <w:p w14:paraId="0AA09595" w14:textId="63E9CF09" w:rsidR="007607DC" w:rsidRPr="007607DC" w:rsidRDefault="007607DC" w:rsidP="007607DC">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 xml:space="preserve">(ii) A health IT developer must submit a response that </w:t>
            </w:r>
            <w:r w:rsidR="39C68BA6" w:rsidRPr="159A8630">
              <w:rPr>
                <w:rFonts w:ascii="Times New Roman" w:eastAsia="Times New Roman" w:hAnsi="Times New Roman" w:cs="Times New Roman"/>
                <w:b w:val="0"/>
                <w:bCs w:val="0"/>
              </w:rPr>
              <w:t>it does</w:t>
            </w:r>
            <w:r w:rsidRPr="007607DC">
              <w:rPr>
                <w:rFonts w:ascii="Times New Roman" w:eastAsia="Times New Roman" w:hAnsi="Times New Roman" w:cs="Times New Roman"/>
                <w:b w:val="0"/>
                <w:bCs w:val="0"/>
              </w:rPr>
              <w:t xml:space="preserve"> not meet the minimum reporting qualifications for this measure if:</w:t>
            </w:r>
          </w:p>
          <w:p w14:paraId="4D97259B" w14:textId="05B015BD" w:rsidR="007607DC" w:rsidRPr="007607DC" w:rsidRDefault="007607DC" w:rsidP="007607DC">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 xml:space="preserve">(A) The health IT developer does not have at least one product that </w:t>
            </w:r>
            <w:r w:rsidR="65C42306" w:rsidRPr="0C0A3B96">
              <w:rPr>
                <w:rFonts w:ascii="Times New Roman" w:eastAsia="Times New Roman" w:hAnsi="Times New Roman" w:cs="Times New Roman"/>
                <w:b w:val="0"/>
                <w:bCs w:val="0"/>
              </w:rPr>
              <w:t xml:space="preserve">is certified to the </w:t>
            </w:r>
            <w:r w:rsidRPr="007607DC">
              <w:rPr>
                <w:rFonts w:ascii="Times New Roman" w:eastAsia="Times New Roman" w:hAnsi="Times New Roman" w:cs="Times New Roman"/>
                <w:b w:val="0"/>
                <w:bCs w:val="0"/>
              </w:rPr>
              <w:t xml:space="preserve">certification </w:t>
            </w:r>
            <w:r w:rsidRPr="0C0A3B96">
              <w:rPr>
                <w:rFonts w:ascii="Times New Roman" w:eastAsia="Times New Roman" w:hAnsi="Times New Roman" w:cs="Times New Roman"/>
                <w:b w:val="0"/>
                <w:bCs w:val="0"/>
              </w:rPr>
              <w:t>criteri</w:t>
            </w:r>
            <w:r w:rsidR="367D20B5" w:rsidRPr="0C0A3B96">
              <w:rPr>
                <w:rFonts w:ascii="Times New Roman" w:eastAsia="Times New Roman" w:hAnsi="Times New Roman" w:cs="Times New Roman"/>
                <w:b w:val="0"/>
                <w:bCs w:val="0"/>
              </w:rPr>
              <w:t>on</w:t>
            </w:r>
            <w:r w:rsidRPr="007607DC">
              <w:rPr>
                <w:rFonts w:ascii="Times New Roman" w:eastAsia="Times New Roman" w:hAnsi="Times New Roman" w:cs="Times New Roman"/>
                <w:b w:val="0"/>
                <w:bCs w:val="0"/>
              </w:rPr>
              <w:t xml:space="preserve"> specified in the measure requirements;</w:t>
            </w:r>
          </w:p>
          <w:p w14:paraId="3A8A9927" w14:textId="4F3E9886" w:rsidR="007607DC" w:rsidRPr="007607DC" w:rsidRDefault="007607DC" w:rsidP="007607DC">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 xml:space="preserve">(B) The health IT developer does not have at least 50 hospital users or 500 clinician users across </w:t>
            </w:r>
            <w:r w:rsidR="757885D3" w:rsidRPr="0C0A3B96">
              <w:rPr>
                <w:rFonts w:ascii="Times New Roman" w:eastAsia="Times New Roman" w:hAnsi="Times New Roman" w:cs="Times New Roman"/>
                <w:b w:val="0"/>
                <w:bCs w:val="0"/>
              </w:rPr>
              <w:t>its</w:t>
            </w:r>
            <w:r w:rsidRPr="007607DC">
              <w:rPr>
                <w:rFonts w:ascii="Times New Roman" w:eastAsia="Times New Roman" w:hAnsi="Times New Roman" w:cs="Times New Roman"/>
                <w:b w:val="0"/>
                <w:bCs w:val="0"/>
              </w:rPr>
              <w:t xml:space="preserve"> certified health IT; or</w:t>
            </w:r>
          </w:p>
          <w:p w14:paraId="722251F2" w14:textId="37B1BFBF" w:rsidR="007607DC" w:rsidRPr="007607DC" w:rsidRDefault="007607DC" w:rsidP="007607DC">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(C) If the health IT developer’s product does not have any users using the functionality specified by the certification criterion specified in the applicable measure during the reporting period.</w:t>
            </w:r>
          </w:p>
          <w:p w14:paraId="6F7BA06E" w14:textId="72878A1D" w:rsidR="007607DC" w:rsidRPr="007607DC" w:rsidRDefault="007607DC" w:rsidP="00D44EB5">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 xml:space="preserve">(b) </w:t>
            </w:r>
            <w:r w:rsidRPr="007607DC">
              <w:rPr>
                <w:rFonts w:ascii="Times New Roman" w:eastAsia="Times New Roman" w:hAnsi="Times New Roman" w:cs="Times New Roman"/>
                <w:b w:val="0"/>
                <w:bCs w:val="0"/>
                <w:i/>
              </w:rPr>
              <w:t>Maintenance of Certification</w:t>
            </w:r>
            <w:r w:rsidRPr="007607DC">
              <w:rPr>
                <w:rFonts w:ascii="Times New Roman" w:eastAsia="Times New Roman" w:hAnsi="Times New Roman" w:cs="Times New Roman"/>
                <w:b w:val="0"/>
                <w:bCs w:val="0"/>
              </w:rPr>
              <w:t xml:space="preserve">. (1) A health IT developer must provide responses to the Insights Condition of Certification specified in paragraph (a) of this section semiannually for any Health IT Module that </w:t>
            </w:r>
            <w:r w:rsidRPr="0F41DC58">
              <w:rPr>
                <w:rFonts w:ascii="Times New Roman" w:eastAsia="Times New Roman" w:hAnsi="Times New Roman" w:cs="Times New Roman"/>
                <w:b w:val="0"/>
                <w:bCs w:val="0"/>
              </w:rPr>
              <w:t>ha</w:t>
            </w:r>
            <w:r w:rsidR="24690838" w:rsidRPr="0F41DC58">
              <w:rPr>
                <w:rFonts w:ascii="Times New Roman" w:eastAsia="Times New Roman" w:hAnsi="Times New Roman" w:cs="Times New Roman"/>
                <w:b w:val="0"/>
                <w:bCs w:val="0"/>
              </w:rPr>
              <w:t>s</w:t>
            </w:r>
            <w:r w:rsidRPr="007607DC">
              <w:rPr>
                <w:rFonts w:ascii="Times New Roman" w:eastAsia="Times New Roman" w:hAnsi="Times New Roman" w:cs="Times New Roman"/>
                <w:b w:val="0"/>
                <w:bCs w:val="0"/>
              </w:rPr>
              <w:t xml:space="preserve"> or </w:t>
            </w:r>
            <w:r w:rsidRPr="0F41DC58">
              <w:rPr>
                <w:rFonts w:ascii="Times New Roman" w:eastAsia="Times New Roman" w:hAnsi="Times New Roman" w:cs="Times New Roman"/>
                <w:b w:val="0"/>
                <w:bCs w:val="0"/>
              </w:rPr>
              <w:t>ha</w:t>
            </w:r>
            <w:r w:rsidR="3B82E2A4" w:rsidRPr="0F41DC58">
              <w:rPr>
                <w:rFonts w:ascii="Times New Roman" w:eastAsia="Times New Roman" w:hAnsi="Times New Roman" w:cs="Times New Roman"/>
                <w:b w:val="0"/>
                <w:bCs w:val="0"/>
              </w:rPr>
              <w:t>s</w:t>
            </w:r>
            <w:r w:rsidRPr="007607DC">
              <w:rPr>
                <w:rFonts w:ascii="Times New Roman" w:eastAsia="Times New Roman" w:hAnsi="Times New Roman" w:cs="Times New Roman"/>
                <w:b w:val="0"/>
                <w:bCs w:val="0"/>
              </w:rPr>
              <w:t xml:space="preserve"> had an active certification at any time under the ONC Health IT Certification Program during the prior six months: </w:t>
            </w:r>
          </w:p>
          <w:p w14:paraId="74C69737" w14:textId="77777777" w:rsidR="007607DC" w:rsidRPr="007607DC" w:rsidRDefault="007607DC" w:rsidP="007607DC">
            <w:pPr>
              <w:pStyle w:val="TableParagraph"/>
              <w:spacing w:before="105"/>
              <w:ind w:left="104" w:right="142"/>
              <w:rPr>
                <w:rFonts w:ascii="Times New Roman" w:eastAsia="Times New Roman" w:hAnsi="Times New Roman" w:cs="Times New Roman"/>
                <w:b w:val="0"/>
                <w:bCs w:val="0"/>
              </w:rPr>
            </w:pPr>
            <w:r w:rsidRPr="007607DC">
              <w:rPr>
                <w:rFonts w:ascii="Times New Roman" w:eastAsia="Times New Roman" w:hAnsi="Times New Roman" w:cs="Times New Roman"/>
                <w:b w:val="0"/>
                <w:bCs w:val="0"/>
              </w:rPr>
              <w:t>(</w:t>
            </w:r>
            <w:proofErr w:type="spellStart"/>
            <w:r w:rsidRPr="007607DC">
              <w:rPr>
                <w:rFonts w:ascii="Times New Roman" w:eastAsia="Times New Roman" w:hAnsi="Times New Roman" w:cs="Times New Roman"/>
                <w:b w:val="0"/>
                <w:bCs w:val="0"/>
              </w:rPr>
              <w:t>i</w:t>
            </w:r>
            <w:proofErr w:type="spellEnd"/>
            <w:r w:rsidRPr="007607DC">
              <w:rPr>
                <w:rFonts w:ascii="Times New Roman" w:eastAsia="Times New Roman" w:hAnsi="Times New Roman" w:cs="Times New Roman"/>
                <w:b w:val="0"/>
                <w:bCs w:val="0"/>
              </w:rPr>
              <w:t xml:space="preserve">)  A health IT developer must provide responses for measures specified in paragraphs (a)(1), (4), (8), and (9) of this section beginning April 2025; </w:t>
            </w:r>
          </w:p>
          <w:p w14:paraId="1551165B" w14:textId="02B93505" w:rsidR="007607DC" w:rsidRDefault="007607DC" w:rsidP="00833ABB">
            <w:pPr>
              <w:pStyle w:val="TableParagraph"/>
              <w:spacing w:before="105"/>
              <w:ind w:left="104" w:right="142"/>
              <w:rPr>
                <w:rFonts w:ascii="Times New Roman" w:eastAsia="Times New Roman" w:hAnsi="Times New Roman" w:cs="Times New Roman"/>
              </w:rPr>
            </w:pPr>
            <w:r w:rsidRPr="007607DC">
              <w:rPr>
                <w:rFonts w:ascii="Times New Roman" w:eastAsia="Times New Roman" w:hAnsi="Times New Roman" w:cs="Times New Roman"/>
                <w:b w:val="0"/>
                <w:bCs w:val="0"/>
              </w:rPr>
              <w:t>(ii) A health IT developer must provide responses for measures specified in paragraphs (a)(2), (3), and (5) through (7) of this section beginning April 2026.</w:t>
            </w:r>
          </w:p>
          <w:p w14:paraId="078D0046" w14:textId="30FCAC93" w:rsidR="005A47A1" w:rsidRPr="007607DC" w:rsidRDefault="005A47A1" w:rsidP="00833ABB">
            <w:pPr>
              <w:pStyle w:val="TableParagraph"/>
              <w:spacing w:before="105"/>
              <w:ind w:left="104" w:right="142"/>
              <w:rPr>
                <w:rFonts w:ascii="Times New Roman" w:eastAsia="Times New Roman" w:hAnsi="Times New Roman" w:cs="Times New Roman"/>
                <w:b w:val="0"/>
                <w:bCs w:val="0"/>
              </w:rPr>
            </w:pPr>
            <w:r w:rsidRPr="005A47A1">
              <w:rPr>
                <w:rFonts w:ascii="Times New Roman" w:eastAsia="Times New Roman" w:hAnsi="Times New Roman" w:cs="Times New Roman"/>
                <w:b w:val="0"/>
                <w:bCs w:val="0"/>
              </w:rPr>
              <w:t>(2) [Reserved]</w:t>
            </w:r>
          </w:p>
          <w:p w14:paraId="067599E4" w14:textId="77777777" w:rsidR="007607DC" w:rsidRPr="007607DC" w:rsidRDefault="007607DC">
            <w:pPr>
              <w:pStyle w:val="TableParagraph"/>
              <w:ind w:left="101" w:right="144"/>
              <w:rPr>
                <w:rFonts w:ascii="Times New Roman" w:hAnsi="Times New Roman" w:cs="Times New Roman"/>
                <w:b w:val="0"/>
                <w:bCs w:val="0"/>
                <w:spacing w:val="-1"/>
              </w:rPr>
            </w:pPr>
          </w:p>
        </w:tc>
      </w:tr>
      <w:tr w:rsidR="007607DC" w:rsidRPr="00EE1B9D" w14:paraId="44AC76B0" w14:textId="77777777">
        <w:trPr>
          <w:trHeight w:val="71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7CD5D810" w14:textId="77777777" w:rsidR="007607DC" w:rsidRPr="00EE1B9D" w:rsidRDefault="007607DC">
            <w:pPr>
              <w:spacing w:line="252" w:lineRule="exact"/>
              <w:rPr>
                <w:rFonts w:ascii="Times New Roman" w:hAnsi="Times New Roman" w:cs="Times New Roman"/>
                <w:spacing w:val="-1"/>
              </w:rPr>
            </w:pPr>
          </w:p>
          <w:p w14:paraId="32CEDACB" w14:textId="41570499" w:rsidR="007607DC" w:rsidRPr="00EE1B9D" w:rsidRDefault="007607DC">
            <w:pPr>
              <w:spacing w:line="252" w:lineRule="exact"/>
              <w:rPr>
                <w:rFonts w:ascii="Times New Roman" w:eastAsia="Times New Roman" w:hAnsi="Times New Roman" w:cs="Times New Roman"/>
              </w:rPr>
            </w:pPr>
            <w:r w:rsidRPr="00EE1B9D">
              <w:rPr>
                <w:rFonts w:ascii="Times New Roman" w:hAnsi="Times New Roman" w:cs="Times New Roman"/>
                <w:spacing w:val="-1"/>
              </w:rPr>
              <w:t>Preamble</w:t>
            </w:r>
            <w:r w:rsidRPr="00EE1B9D">
              <w:rPr>
                <w:rFonts w:ascii="Times New Roman" w:hAnsi="Times New Roman" w:cs="Times New Roman"/>
                <w:spacing w:val="-2"/>
              </w:rPr>
              <w:t xml:space="preserve"> </w:t>
            </w:r>
            <w:r w:rsidRPr="00EE1B9D">
              <w:rPr>
                <w:rFonts w:ascii="Times New Roman" w:hAnsi="Times New Roman" w:cs="Times New Roman"/>
              </w:rPr>
              <w:t>FR</w:t>
            </w:r>
            <w:r w:rsidRPr="00EE1B9D">
              <w:rPr>
                <w:rFonts w:ascii="Times New Roman" w:hAnsi="Times New Roman" w:cs="Times New Roman"/>
                <w:spacing w:val="-1"/>
              </w:rPr>
              <w:t xml:space="preserve"> Citation:</w:t>
            </w:r>
            <w:r w:rsidRPr="00EE1B9D">
              <w:rPr>
                <w:rFonts w:ascii="Times New Roman" w:hAnsi="Times New Roman" w:cs="Times New Roman"/>
                <w:spacing w:val="-1"/>
              </w:rPr>
              <w:tab/>
            </w:r>
            <w:r w:rsidR="003421E6">
              <w:rPr>
                <w:rFonts w:ascii="Times New Roman" w:hAnsi="Times New Roman" w:cs="Times New Roman"/>
                <w:b w:val="0"/>
                <w:bCs w:val="0"/>
                <w:spacing w:val="-1"/>
              </w:rPr>
              <w:t>88 FR 23831</w:t>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t>Specific</w:t>
            </w:r>
            <w:r w:rsidRPr="00EE1B9D">
              <w:rPr>
                <w:rFonts w:ascii="Times New Roman" w:hAnsi="Times New Roman" w:cs="Times New Roman"/>
                <w:spacing w:val="-2"/>
              </w:rPr>
              <w:t xml:space="preserve"> </w:t>
            </w:r>
            <w:r w:rsidRPr="00EE1B9D">
              <w:rPr>
                <w:rFonts w:ascii="Times New Roman" w:hAnsi="Times New Roman" w:cs="Times New Roman"/>
                <w:spacing w:val="-1"/>
              </w:rPr>
              <w:t>questions</w:t>
            </w:r>
            <w:r w:rsidRPr="00EE1B9D">
              <w:rPr>
                <w:rFonts w:ascii="Times New Roman" w:hAnsi="Times New Roman" w:cs="Times New Roman"/>
                <w:spacing w:val="-2"/>
              </w:rPr>
              <w:t xml:space="preserve"> </w:t>
            </w:r>
            <w:r w:rsidRPr="00EE1B9D">
              <w:rPr>
                <w:rFonts w:ascii="Times New Roman" w:hAnsi="Times New Roman" w:cs="Times New Roman"/>
              </w:rPr>
              <w:t>in</w:t>
            </w:r>
            <w:r w:rsidRPr="00EE1B9D">
              <w:rPr>
                <w:rFonts w:ascii="Times New Roman" w:hAnsi="Times New Roman" w:cs="Times New Roman"/>
                <w:spacing w:val="-1"/>
              </w:rPr>
              <w:t xml:space="preserve"> preamble?</w:t>
            </w:r>
            <w:r w:rsidRPr="00EE1B9D">
              <w:rPr>
                <w:rFonts w:ascii="Times New Roman" w:hAnsi="Times New Roman" w:cs="Times New Roman"/>
                <w:spacing w:val="51"/>
              </w:rPr>
              <w:t xml:space="preserve"> </w:t>
            </w:r>
            <w:r w:rsidRPr="00043830">
              <w:rPr>
                <w:rFonts w:ascii="Times New Roman" w:hAnsi="Times New Roman" w:cs="Times New Roman"/>
                <w:b w:val="0"/>
                <w:bCs w:val="0"/>
              </w:rPr>
              <w:t>Yes</w:t>
            </w:r>
          </w:p>
        </w:tc>
      </w:tr>
      <w:tr w:rsidR="007607DC" w:rsidRPr="00EE1B9D" w14:paraId="112538F6" w14:textId="77777777" w:rsidTr="00F37636">
        <w:trPr>
          <w:trHeight w:val="322"/>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275208B8" w14:textId="1AB7D5F2" w:rsidR="007607DC" w:rsidRPr="00EE1B9D" w:rsidRDefault="007607DC">
            <w:pPr>
              <w:spacing w:line="252" w:lineRule="exact"/>
              <w:rPr>
                <w:rFonts w:ascii="Times New Roman" w:hAnsi="Times New Roman" w:cs="Times New Roman"/>
                <w:spacing w:val="-1"/>
              </w:rPr>
            </w:pPr>
            <w:r w:rsidRPr="00EE1B9D">
              <w:rPr>
                <w:rFonts w:ascii="Times New Roman" w:hAnsi="Times New Roman" w:cs="Times New Roman"/>
                <w:spacing w:val="-1"/>
              </w:rPr>
              <w:t>Regulatory</w:t>
            </w:r>
            <w:r w:rsidRPr="00EE1B9D">
              <w:rPr>
                <w:rFonts w:ascii="Times New Roman" w:hAnsi="Times New Roman" w:cs="Times New Roman"/>
              </w:rPr>
              <w:t xml:space="preserve"> </w:t>
            </w:r>
            <w:r w:rsidRPr="00EE1B9D">
              <w:rPr>
                <w:rFonts w:ascii="Times New Roman" w:hAnsi="Times New Roman" w:cs="Times New Roman"/>
                <w:spacing w:val="-1"/>
              </w:rPr>
              <w:t>Impact</w:t>
            </w:r>
            <w:r w:rsidRPr="00EE1B9D">
              <w:rPr>
                <w:rFonts w:ascii="Times New Roman" w:hAnsi="Times New Roman" w:cs="Times New Roman"/>
                <w:spacing w:val="1"/>
              </w:rPr>
              <w:t xml:space="preserve"> </w:t>
            </w:r>
            <w:r w:rsidRPr="00EE1B9D">
              <w:rPr>
                <w:rFonts w:ascii="Times New Roman" w:hAnsi="Times New Roman" w:cs="Times New Roman"/>
                <w:spacing w:val="-1"/>
              </w:rPr>
              <w:t>Analysis:</w:t>
            </w:r>
            <w:r w:rsidRPr="00EE1B9D">
              <w:rPr>
                <w:rFonts w:ascii="Times New Roman" w:hAnsi="Times New Roman" w:cs="Times New Roman"/>
                <w:spacing w:val="1"/>
              </w:rPr>
              <w:t xml:space="preserve"> </w:t>
            </w:r>
            <w:r w:rsidRPr="00043830">
              <w:rPr>
                <w:rFonts w:ascii="Times New Roman" w:hAnsi="Times New Roman" w:cs="Times New Roman"/>
                <w:b w:val="0"/>
                <w:bCs w:val="0"/>
                <w:spacing w:val="-1"/>
              </w:rPr>
              <w:t>Please</w:t>
            </w:r>
            <w:r w:rsidRPr="00043830">
              <w:rPr>
                <w:rFonts w:ascii="Times New Roman" w:hAnsi="Times New Roman" w:cs="Times New Roman"/>
                <w:b w:val="0"/>
                <w:bCs w:val="0"/>
              </w:rPr>
              <w:t xml:space="preserve"> </w:t>
            </w:r>
            <w:r w:rsidRPr="00043830">
              <w:rPr>
                <w:rFonts w:ascii="Times New Roman" w:hAnsi="Times New Roman" w:cs="Times New Roman"/>
                <w:b w:val="0"/>
                <w:bCs w:val="0"/>
                <w:spacing w:val="-1"/>
              </w:rPr>
              <w:t>see</w:t>
            </w:r>
            <w:r w:rsidRPr="00043830">
              <w:rPr>
                <w:rFonts w:ascii="Times New Roman" w:hAnsi="Times New Roman" w:cs="Times New Roman"/>
                <w:b w:val="0"/>
                <w:bCs w:val="0"/>
              </w:rPr>
              <w:t xml:space="preserve"> </w:t>
            </w:r>
            <w:r w:rsidR="00BC0599">
              <w:rPr>
                <w:rFonts w:ascii="Times New Roman" w:hAnsi="Times New Roman" w:cs="Times New Roman"/>
                <w:b w:val="0"/>
                <w:bCs w:val="0"/>
              </w:rPr>
              <w:t>88 FR 23898</w:t>
            </w:r>
            <w:r w:rsidRPr="00043830">
              <w:rPr>
                <w:rFonts w:ascii="Times New Roman" w:hAnsi="Times New Roman" w:cs="Times New Roman"/>
                <w:b w:val="0"/>
                <w:bCs w:val="0"/>
              </w:rPr>
              <w:t xml:space="preserve"> for</w:t>
            </w:r>
            <w:r w:rsidRPr="00043830">
              <w:rPr>
                <w:rFonts w:ascii="Times New Roman" w:hAnsi="Times New Roman" w:cs="Times New Roman"/>
                <w:b w:val="0"/>
                <w:bCs w:val="0"/>
                <w:spacing w:val="-1"/>
              </w:rPr>
              <w:t xml:space="preserve"> estimates related to this proposal.</w:t>
            </w:r>
          </w:p>
        </w:tc>
      </w:tr>
      <w:tr w:rsidR="007607DC" w:rsidRPr="00EE1B9D" w14:paraId="137531BC" w14:textId="77777777" w:rsidTr="00F37636">
        <w:trPr>
          <w:trHeight w:val="619"/>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C06FF18" w14:textId="2C8A6B68" w:rsidR="007607DC" w:rsidRPr="00EE1B9D" w:rsidRDefault="007607DC">
            <w:pPr>
              <w:spacing w:before="105" w:line="252" w:lineRule="exact"/>
              <w:rPr>
                <w:rFonts w:ascii="Times New Roman" w:eastAsia="Times New Roman" w:hAnsi="Times New Roman" w:cs="Times New Roman"/>
              </w:rPr>
            </w:pPr>
            <w:r w:rsidRPr="00EE1B9D">
              <w:rPr>
                <w:rFonts w:ascii="Times New Roman" w:hAnsi="Times New Roman" w:cs="Times New Roman"/>
                <w:spacing w:val="-1"/>
              </w:rPr>
              <w:t>Public</w:t>
            </w:r>
            <w:r w:rsidRPr="00EE1B9D">
              <w:rPr>
                <w:rFonts w:ascii="Times New Roman" w:hAnsi="Times New Roman" w:cs="Times New Roman"/>
              </w:rPr>
              <w:t xml:space="preserve"> </w:t>
            </w:r>
            <w:r w:rsidRPr="00EE1B9D">
              <w:rPr>
                <w:rFonts w:ascii="Times New Roman" w:hAnsi="Times New Roman" w:cs="Times New Roman"/>
                <w:spacing w:val="-2"/>
              </w:rPr>
              <w:t xml:space="preserve">Comment </w:t>
            </w:r>
            <w:r w:rsidRPr="00EE1B9D">
              <w:rPr>
                <w:rFonts w:ascii="Times New Roman" w:hAnsi="Times New Roman" w:cs="Times New Roman"/>
              </w:rPr>
              <w:t xml:space="preserve">Field: </w:t>
            </w:r>
            <w:sdt>
              <w:sdtPr>
                <w:rPr>
                  <w:rFonts w:ascii="Times New Roman" w:hAnsi="Times New Roman" w:cs="Times New Roman"/>
                </w:rPr>
                <w:id w:val="-1433579844"/>
                <w:placeholder>
                  <w:docPart w:val="DefaultPlaceholder_-1854013440"/>
                </w:placeholder>
                <w:text/>
              </w:sdtPr>
              <w:sdtContent>
                <w:r w:rsidRPr="00043830">
                  <w:rPr>
                    <w:rFonts w:ascii="Times New Roman" w:hAnsi="Times New Roman" w:cs="Times New Roman"/>
                    <w:b w:val="0"/>
                    <w:bCs w:val="0"/>
                  </w:rPr>
                  <w:t>Enter comments on § 170.407 Insights Condition and Maintenance of Certification.</w:t>
                </w:r>
              </w:sdtContent>
            </w:sdt>
          </w:p>
        </w:tc>
      </w:tr>
    </w:tbl>
    <w:p w14:paraId="3E9E9EB4" w14:textId="1E36EB77" w:rsidR="002A1E69" w:rsidRDefault="00F37636">
      <w:pPr>
        <w:rPr>
          <w:rFonts w:ascii="Times New Roman" w:eastAsia="Times New Roman" w:hAnsi="Times New Roman" w:cs="Times New Roman"/>
        </w:rPr>
      </w:pPr>
      <w:r>
        <w:rPr>
          <w:rFonts w:ascii="Times New Roman" w:eastAsia="Times New Roman" w:hAnsi="Times New Roman" w:cs="Times New Roman"/>
        </w:rPr>
        <w:br w:type="page"/>
      </w:r>
    </w:p>
    <w:tbl>
      <w:tblPr>
        <w:tblStyle w:val="GridTable4-Accent1"/>
        <w:tblpPr w:leftFromText="187" w:rightFromText="187" w:vertAnchor="text" w:tblpY="1"/>
        <w:tblW w:w="0" w:type="auto"/>
        <w:tblLook w:val="06A0" w:firstRow="1" w:lastRow="0" w:firstColumn="1" w:lastColumn="0" w:noHBand="1" w:noVBand="1"/>
      </w:tblPr>
      <w:tblGrid>
        <w:gridCol w:w="9790"/>
      </w:tblGrid>
      <w:tr w:rsidR="002A1E69" w:rsidRPr="00EE1B9D" w14:paraId="74FCD80F" w14:textId="77777777" w:rsidTr="008A51FC">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0" w:type="auto"/>
            <w:shd w:val="clear" w:color="auto" w:fill="17365D" w:themeFill="text2" w:themeFillShade="BF"/>
          </w:tcPr>
          <w:p w14:paraId="3BEA7070" w14:textId="19629420" w:rsidR="008A51FC" w:rsidRPr="00EA5BAE" w:rsidRDefault="008A51FC" w:rsidP="008A51FC">
            <w:pPr>
              <w:pStyle w:val="TableParagraph"/>
              <w:spacing w:before="125"/>
              <w:rPr>
                <w:rFonts w:ascii="Times New Roman"/>
                <w:b w:val="0"/>
                <w:color w:val="FFFFFF"/>
                <w:spacing w:val="-1"/>
              </w:rPr>
            </w:pPr>
            <w:r>
              <w:rPr>
                <w:rFonts w:ascii="Times New Roman"/>
                <w:color w:val="FFFFFF"/>
                <w:spacing w:val="-1"/>
              </w:rPr>
              <w:t>§</w:t>
            </w:r>
            <w:r>
              <w:rPr>
                <w:rFonts w:ascii="Times New Roman"/>
                <w:color w:val="FFFFFF"/>
                <w:spacing w:val="-1"/>
              </w:rPr>
              <w:t xml:space="preserve"> 170.523</w:t>
            </w:r>
            <w:r w:rsidR="00B16072">
              <w:rPr>
                <w:rFonts w:ascii="Times New Roman"/>
                <w:color w:val="FFFFFF"/>
                <w:spacing w:val="-1"/>
              </w:rPr>
              <w:t xml:space="preserve"> - </w:t>
            </w:r>
            <w:r>
              <w:rPr>
                <w:rFonts w:ascii="Times New Roman"/>
                <w:color w:val="FFFFFF"/>
                <w:spacing w:val="-1"/>
              </w:rPr>
              <w:t xml:space="preserve">Principles of </w:t>
            </w:r>
            <w:r w:rsidR="00124DAC">
              <w:rPr>
                <w:rFonts w:ascii="Times New Roman"/>
                <w:color w:val="FFFFFF"/>
                <w:spacing w:val="-1"/>
              </w:rPr>
              <w:t>P</w:t>
            </w:r>
            <w:r>
              <w:rPr>
                <w:rFonts w:ascii="Times New Roman"/>
                <w:color w:val="FFFFFF"/>
                <w:spacing w:val="-1"/>
              </w:rPr>
              <w:t xml:space="preserve">roper </w:t>
            </w:r>
            <w:r w:rsidR="00124DAC">
              <w:rPr>
                <w:rFonts w:ascii="Times New Roman"/>
                <w:color w:val="FFFFFF"/>
                <w:spacing w:val="-1"/>
              </w:rPr>
              <w:t>C</w:t>
            </w:r>
            <w:r>
              <w:rPr>
                <w:rFonts w:ascii="Times New Roman"/>
                <w:color w:val="FFFFFF"/>
                <w:spacing w:val="-1"/>
              </w:rPr>
              <w:t xml:space="preserve">onduct for ONC-ACBs </w:t>
            </w:r>
            <w:r>
              <w:rPr>
                <w:rFonts w:ascii="Times New Roman"/>
                <w:color w:val="FFFFFF"/>
                <w:spacing w:val="-1"/>
              </w:rPr>
              <w:t>–</w:t>
            </w:r>
            <w:r w:rsidR="00313065">
              <w:rPr>
                <w:rFonts w:ascii="Times New Roman"/>
                <w:color w:val="FFFFFF"/>
                <w:spacing w:val="-1"/>
              </w:rPr>
              <w:t xml:space="preserve"> </w:t>
            </w:r>
            <w:r>
              <w:rPr>
                <w:rFonts w:ascii="Times New Roman"/>
                <w:color w:val="FFFFFF"/>
                <w:spacing w:val="-1"/>
              </w:rPr>
              <w:t>Insights Condition</w:t>
            </w:r>
          </w:p>
          <w:p w14:paraId="06188040" w14:textId="11C0CF9F" w:rsidR="002A1E69" w:rsidRPr="00EE1B9D" w:rsidRDefault="002A1E69">
            <w:pPr>
              <w:spacing w:line="252" w:lineRule="exact"/>
              <w:rPr>
                <w:rFonts w:ascii="Times New Roman" w:eastAsia="Times New Roman" w:hAnsi="Times New Roman" w:cs="Times New Roman"/>
              </w:rPr>
            </w:pPr>
          </w:p>
        </w:tc>
      </w:tr>
      <w:tr w:rsidR="002A1E69" w:rsidRPr="00EE1B9D" w14:paraId="15ED1599" w14:textId="77777777">
        <w:trPr>
          <w:trHeight w:val="62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2280BE5D" w14:textId="11009907" w:rsidR="008A51FC" w:rsidRPr="008A51FC" w:rsidRDefault="008A51FC" w:rsidP="00463EA2">
            <w:pPr>
              <w:pStyle w:val="TableParagraph"/>
              <w:spacing w:before="105"/>
              <w:ind w:right="142"/>
              <w:rPr>
                <w:rFonts w:ascii="Times New Roman" w:eastAsia="Times New Roman" w:hAnsi="Times New Roman" w:cs="Times New Roman"/>
                <w:b w:val="0"/>
                <w:bCs w:val="0"/>
              </w:rPr>
            </w:pPr>
            <w:r w:rsidRPr="008A51FC">
              <w:rPr>
                <w:rFonts w:ascii="Times New Roman" w:eastAsia="Times New Roman" w:hAnsi="Times New Roman" w:cs="Times New Roman"/>
                <w:b w:val="0"/>
                <w:bCs w:val="0"/>
              </w:rPr>
              <w:t xml:space="preserve">(u) </w:t>
            </w:r>
            <w:r w:rsidRPr="008A51FC">
              <w:rPr>
                <w:rFonts w:ascii="Times New Roman" w:eastAsia="Times New Roman" w:hAnsi="Times New Roman" w:cs="Times New Roman"/>
                <w:b w:val="0"/>
                <w:bCs w:val="0"/>
                <w:i/>
              </w:rPr>
              <w:t>Insights</w:t>
            </w:r>
            <w:r w:rsidRPr="008A51FC">
              <w:rPr>
                <w:rFonts w:ascii="Times New Roman" w:eastAsia="Times New Roman" w:hAnsi="Times New Roman" w:cs="Times New Roman"/>
                <w:b w:val="0"/>
                <w:bCs w:val="0"/>
              </w:rPr>
              <w:t>. Confirm that developers of certified health IT submit responses for Insights Conditions and Maintenance of Certification requirements in accordance with § 170.407.</w:t>
            </w:r>
          </w:p>
          <w:p w14:paraId="6118F7F3" w14:textId="754F2E58" w:rsidR="002A1E69" w:rsidRPr="008C0939" w:rsidRDefault="002A1E69">
            <w:pPr>
              <w:pStyle w:val="TableParagraph"/>
              <w:spacing w:before="105"/>
              <w:ind w:left="101"/>
              <w:rPr>
                <w:rFonts w:ascii="Times New Roman" w:hAnsi="Times New Roman" w:cs="Times New Roman"/>
                <w:b w:val="0"/>
                <w:bCs w:val="0"/>
                <w:spacing w:val="-1"/>
              </w:rPr>
            </w:pPr>
          </w:p>
        </w:tc>
      </w:tr>
      <w:tr w:rsidR="002A1E69" w:rsidRPr="00EE1B9D" w14:paraId="7645A403" w14:textId="77777777" w:rsidTr="00F37636">
        <w:trPr>
          <w:trHeight w:val="610"/>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43624CC6" w14:textId="77777777" w:rsidR="002A1E69" w:rsidRPr="00EE1B9D" w:rsidRDefault="002A1E69">
            <w:pPr>
              <w:spacing w:line="252" w:lineRule="exact"/>
              <w:rPr>
                <w:rFonts w:ascii="Times New Roman" w:hAnsi="Times New Roman" w:cs="Times New Roman"/>
                <w:b w:val="0"/>
                <w:bCs w:val="0"/>
                <w:spacing w:val="-1"/>
              </w:rPr>
            </w:pPr>
          </w:p>
          <w:p w14:paraId="2D2818A1" w14:textId="690D2AD8" w:rsidR="002A1E69" w:rsidRPr="00EE1B9D" w:rsidRDefault="002A1E69">
            <w:pPr>
              <w:spacing w:line="252" w:lineRule="exact"/>
              <w:rPr>
                <w:rFonts w:ascii="Times New Roman" w:eastAsia="Times New Roman" w:hAnsi="Times New Roman" w:cs="Times New Roman"/>
              </w:rPr>
            </w:pPr>
            <w:r w:rsidRPr="00EE1B9D">
              <w:rPr>
                <w:rFonts w:ascii="Times New Roman" w:hAnsi="Times New Roman" w:cs="Times New Roman"/>
                <w:spacing w:val="-1"/>
              </w:rPr>
              <w:t>Preamble</w:t>
            </w:r>
            <w:r w:rsidRPr="00EE1B9D">
              <w:rPr>
                <w:rFonts w:ascii="Times New Roman" w:hAnsi="Times New Roman" w:cs="Times New Roman"/>
                <w:spacing w:val="-2"/>
              </w:rPr>
              <w:t xml:space="preserve"> </w:t>
            </w:r>
            <w:r w:rsidRPr="00EE1B9D">
              <w:rPr>
                <w:rFonts w:ascii="Times New Roman" w:hAnsi="Times New Roman" w:cs="Times New Roman"/>
              </w:rPr>
              <w:t>FR</w:t>
            </w:r>
            <w:r w:rsidRPr="00EE1B9D">
              <w:rPr>
                <w:rFonts w:ascii="Times New Roman" w:hAnsi="Times New Roman" w:cs="Times New Roman"/>
                <w:spacing w:val="-1"/>
              </w:rPr>
              <w:t xml:space="preserve"> Citation:</w:t>
            </w:r>
            <w:r w:rsidRPr="00EE1B9D">
              <w:rPr>
                <w:rFonts w:ascii="Times New Roman" w:hAnsi="Times New Roman" w:cs="Times New Roman"/>
                <w:spacing w:val="-1"/>
              </w:rPr>
              <w:tab/>
            </w:r>
            <w:r w:rsidR="00F77B9F">
              <w:rPr>
                <w:rFonts w:ascii="Times New Roman" w:hAnsi="Times New Roman" w:cs="Times New Roman"/>
                <w:b w:val="0"/>
                <w:bCs w:val="0"/>
                <w:spacing w:val="-1"/>
              </w:rPr>
              <w:t>88 FR 23847</w:t>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t>Specific</w:t>
            </w:r>
            <w:r w:rsidRPr="00EE1B9D">
              <w:rPr>
                <w:rFonts w:ascii="Times New Roman" w:hAnsi="Times New Roman" w:cs="Times New Roman"/>
                <w:spacing w:val="-2"/>
              </w:rPr>
              <w:t xml:space="preserve"> </w:t>
            </w:r>
            <w:r w:rsidRPr="00EE1B9D">
              <w:rPr>
                <w:rFonts w:ascii="Times New Roman" w:hAnsi="Times New Roman" w:cs="Times New Roman"/>
                <w:spacing w:val="-1"/>
              </w:rPr>
              <w:t>questions</w:t>
            </w:r>
            <w:r w:rsidRPr="00EE1B9D">
              <w:rPr>
                <w:rFonts w:ascii="Times New Roman" w:hAnsi="Times New Roman" w:cs="Times New Roman"/>
                <w:spacing w:val="-2"/>
              </w:rPr>
              <w:t xml:space="preserve"> </w:t>
            </w:r>
            <w:r w:rsidRPr="00EE1B9D">
              <w:rPr>
                <w:rFonts w:ascii="Times New Roman" w:hAnsi="Times New Roman" w:cs="Times New Roman"/>
              </w:rPr>
              <w:t>in</w:t>
            </w:r>
            <w:r w:rsidRPr="00EE1B9D">
              <w:rPr>
                <w:rFonts w:ascii="Times New Roman" w:hAnsi="Times New Roman" w:cs="Times New Roman"/>
                <w:spacing w:val="-1"/>
              </w:rPr>
              <w:t xml:space="preserve"> preamble?</w:t>
            </w:r>
            <w:r w:rsidRPr="00EE1B9D">
              <w:rPr>
                <w:rFonts w:ascii="Times New Roman" w:hAnsi="Times New Roman" w:cs="Times New Roman"/>
                <w:spacing w:val="51"/>
              </w:rPr>
              <w:t xml:space="preserve"> </w:t>
            </w:r>
            <w:r w:rsidR="008A51FC">
              <w:rPr>
                <w:rFonts w:ascii="Times New Roman" w:hAnsi="Times New Roman" w:cs="Times New Roman"/>
                <w:b w:val="0"/>
                <w:bCs w:val="0"/>
              </w:rPr>
              <w:t>No</w:t>
            </w:r>
          </w:p>
        </w:tc>
      </w:tr>
      <w:tr w:rsidR="002A1E69" w:rsidRPr="00EE1B9D" w14:paraId="115893CA" w14:textId="77777777" w:rsidTr="00F37636">
        <w:trPr>
          <w:trHeight w:val="331"/>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68B20AE3" w14:textId="1B260095" w:rsidR="002A1E69" w:rsidRPr="00EE1B9D" w:rsidRDefault="002A1E69">
            <w:pPr>
              <w:spacing w:line="252" w:lineRule="exact"/>
              <w:rPr>
                <w:rFonts w:ascii="Times New Roman" w:hAnsi="Times New Roman" w:cs="Times New Roman"/>
                <w:b w:val="0"/>
                <w:bCs w:val="0"/>
                <w:spacing w:val="-1"/>
              </w:rPr>
            </w:pPr>
            <w:r w:rsidRPr="00EE1B9D">
              <w:rPr>
                <w:rFonts w:ascii="Times New Roman" w:hAnsi="Times New Roman" w:cs="Times New Roman"/>
                <w:spacing w:val="-1"/>
              </w:rPr>
              <w:t>Regulatory</w:t>
            </w:r>
            <w:r w:rsidRPr="00EE1B9D">
              <w:rPr>
                <w:rFonts w:ascii="Times New Roman" w:hAnsi="Times New Roman" w:cs="Times New Roman"/>
              </w:rPr>
              <w:t xml:space="preserve"> </w:t>
            </w:r>
            <w:r w:rsidRPr="00EE1B9D">
              <w:rPr>
                <w:rFonts w:ascii="Times New Roman" w:hAnsi="Times New Roman" w:cs="Times New Roman"/>
                <w:spacing w:val="-1"/>
              </w:rPr>
              <w:t>Impact</w:t>
            </w:r>
            <w:r w:rsidRPr="00EE1B9D">
              <w:rPr>
                <w:rFonts w:ascii="Times New Roman" w:hAnsi="Times New Roman" w:cs="Times New Roman"/>
                <w:spacing w:val="1"/>
              </w:rPr>
              <w:t xml:space="preserve"> </w:t>
            </w:r>
            <w:r w:rsidRPr="00EE1B9D">
              <w:rPr>
                <w:rFonts w:ascii="Times New Roman" w:hAnsi="Times New Roman" w:cs="Times New Roman"/>
                <w:spacing w:val="-1"/>
              </w:rPr>
              <w:t>Analysis:</w:t>
            </w:r>
            <w:r w:rsidRPr="00EE1B9D">
              <w:rPr>
                <w:rFonts w:ascii="Times New Roman" w:hAnsi="Times New Roman" w:cs="Times New Roman"/>
                <w:b w:val="0"/>
                <w:bCs w:val="0"/>
                <w:spacing w:val="1"/>
              </w:rPr>
              <w:t xml:space="preserve"> </w:t>
            </w:r>
            <w:r w:rsidR="008F70B7">
              <w:rPr>
                <w:rFonts w:ascii="Times New Roman" w:hAnsi="Times New Roman" w:cs="Times New Roman"/>
                <w:b w:val="0"/>
                <w:bCs w:val="0"/>
                <w:spacing w:val="-1"/>
              </w:rPr>
              <w:t>N/A</w:t>
            </w:r>
          </w:p>
        </w:tc>
      </w:tr>
      <w:tr w:rsidR="002A1E69" w:rsidRPr="00EE1B9D" w14:paraId="0AC06BB1" w14:textId="77777777">
        <w:trPr>
          <w:trHeight w:val="72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E2A6063" w14:textId="7DB21CC6" w:rsidR="002A1E69" w:rsidRPr="00EE1B9D" w:rsidRDefault="002A1E69">
            <w:pPr>
              <w:spacing w:before="105" w:line="252" w:lineRule="exact"/>
              <w:rPr>
                <w:rFonts w:ascii="Times New Roman" w:eastAsia="Times New Roman" w:hAnsi="Times New Roman" w:cs="Times New Roman"/>
              </w:rPr>
            </w:pPr>
            <w:r w:rsidRPr="00EE1B9D">
              <w:rPr>
                <w:rFonts w:ascii="Times New Roman" w:hAnsi="Times New Roman" w:cs="Times New Roman"/>
                <w:spacing w:val="-1"/>
              </w:rPr>
              <w:t>Public</w:t>
            </w:r>
            <w:r w:rsidRPr="00EE1B9D">
              <w:rPr>
                <w:rFonts w:ascii="Times New Roman" w:hAnsi="Times New Roman" w:cs="Times New Roman"/>
              </w:rPr>
              <w:t xml:space="preserve"> </w:t>
            </w:r>
            <w:r w:rsidRPr="00EE1B9D">
              <w:rPr>
                <w:rFonts w:ascii="Times New Roman" w:hAnsi="Times New Roman" w:cs="Times New Roman"/>
                <w:spacing w:val="-2"/>
              </w:rPr>
              <w:t xml:space="preserve">Comment </w:t>
            </w:r>
            <w:r w:rsidRPr="00EE1B9D">
              <w:rPr>
                <w:rFonts w:ascii="Times New Roman" w:hAnsi="Times New Roman" w:cs="Times New Roman"/>
              </w:rPr>
              <w:t xml:space="preserve">Field: </w:t>
            </w:r>
            <w:sdt>
              <w:sdtPr>
                <w:rPr>
                  <w:rFonts w:ascii="Times New Roman" w:hAnsi="Times New Roman" w:cs="Times New Roman"/>
                </w:rPr>
                <w:id w:val="967250375"/>
                <w:placeholder>
                  <w:docPart w:val="DefaultPlaceholder_-1854013440"/>
                </w:placeholder>
                <w:text/>
              </w:sdtPr>
              <w:sdtContent>
                <w:r w:rsidRPr="00D13E2F">
                  <w:rPr>
                    <w:rFonts w:ascii="Times New Roman" w:hAnsi="Times New Roman" w:cs="Times New Roman"/>
                    <w:b w:val="0"/>
                    <w:bCs w:val="0"/>
                  </w:rPr>
                  <w:t xml:space="preserve">Enter comments on </w:t>
                </w:r>
                <w:r w:rsidR="008A51FC" w:rsidRPr="00D13E2F">
                  <w:rPr>
                    <w:rFonts w:ascii="Times New Roman" w:hAnsi="Times New Roman" w:cs="Times New Roman"/>
                    <w:b w:val="0"/>
                    <w:bCs w:val="0"/>
                  </w:rPr>
                  <w:t xml:space="preserve">§ 170.523 </w:t>
                </w:r>
                <w:r w:rsidR="00B16072">
                  <w:rPr>
                    <w:rFonts w:ascii="Times New Roman" w:hAnsi="Times New Roman" w:cs="Times New Roman"/>
                    <w:b w:val="0"/>
                    <w:bCs w:val="0"/>
                  </w:rPr>
                  <w:t xml:space="preserve">- </w:t>
                </w:r>
                <w:r w:rsidR="008A51FC" w:rsidRPr="00D13E2F">
                  <w:rPr>
                    <w:rFonts w:ascii="Times New Roman" w:hAnsi="Times New Roman" w:cs="Times New Roman"/>
                    <w:b w:val="0"/>
                    <w:bCs w:val="0"/>
                  </w:rPr>
                  <w:t>Principles of proper conduct for ONC-ACBs – Insights Condition.</w:t>
                </w:r>
              </w:sdtContent>
            </w:sdt>
          </w:p>
        </w:tc>
      </w:tr>
    </w:tbl>
    <w:p w14:paraId="53DB66C8" w14:textId="77777777" w:rsidR="0012771D" w:rsidRDefault="0012771D">
      <w:pPr>
        <w:rPr>
          <w:rFonts w:ascii="Times New Roman" w:eastAsia="Times New Roman" w:hAnsi="Times New Roman" w:cs="Times New Roman"/>
        </w:rPr>
      </w:pPr>
    </w:p>
    <w:p w14:paraId="5B21FA6D" w14:textId="77777777" w:rsidR="0075107D" w:rsidRDefault="0075107D">
      <w:pPr>
        <w:rPr>
          <w:rFonts w:ascii="Times New Roman" w:eastAsia="Times New Roman" w:hAnsi="Times New Roman" w:cs="Times New Roman"/>
        </w:rPr>
      </w:pPr>
    </w:p>
    <w:tbl>
      <w:tblPr>
        <w:tblStyle w:val="GridTable4-Accent1"/>
        <w:tblpPr w:leftFromText="187" w:rightFromText="187" w:vertAnchor="text" w:tblpY="1"/>
        <w:tblW w:w="0" w:type="auto"/>
        <w:tblLook w:val="06A0" w:firstRow="1" w:lastRow="0" w:firstColumn="1" w:lastColumn="0" w:noHBand="1" w:noVBand="1"/>
      </w:tblPr>
      <w:tblGrid>
        <w:gridCol w:w="9790"/>
      </w:tblGrid>
      <w:tr w:rsidR="004B42C8" w:rsidRPr="00EE1B9D" w14:paraId="3D2560AD" w14:textId="77777777" w:rsidTr="004B42C8">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shd w:val="clear" w:color="auto" w:fill="17365D" w:themeFill="text2" w:themeFillShade="BF"/>
          </w:tcPr>
          <w:p w14:paraId="3CFB3D04" w14:textId="40904711" w:rsidR="004B42C8" w:rsidRPr="00EA5BAE" w:rsidRDefault="004B42C8" w:rsidP="004B42C8">
            <w:pPr>
              <w:pStyle w:val="TableParagraph"/>
              <w:spacing w:before="125"/>
              <w:rPr>
                <w:rFonts w:ascii="Times New Roman"/>
                <w:b w:val="0"/>
                <w:color w:val="FFFFFF"/>
                <w:spacing w:val="-1"/>
              </w:rPr>
            </w:pPr>
            <w:r>
              <w:rPr>
                <w:rFonts w:ascii="Times New Roman"/>
                <w:color w:val="FFFFFF"/>
                <w:spacing w:val="-1"/>
              </w:rPr>
              <w:t xml:space="preserve"> Laboratory Data Interoperability Request for Information</w:t>
            </w:r>
          </w:p>
          <w:p w14:paraId="133A42E7" w14:textId="77777777" w:rsidR="004B42C8" w:rsidRPr="00EE1B9D" w:rsidRDefault="004B42C8">
            <w:pPr>
              <w:spacing w:line="252" w:lineRule="exact"/>
              <w:rPr>
                <w:rFonts w:ascii="Times New Roman" w:eastAsia="Times New Roman" w:hAnsi="Times New Roman" w:cs="Times New Roman"/>
              </w:rPr>
            </w:pPr>
          </w:p>
        </w:tc>
      </w:tr>
      <w:tr w:rsidR="004B42C8" w:rsidRPr="00EE1B9D" w14:paraId="115926F1" w14:textId="77777777" w:rsidTr="00BE7338">
        <w:trPr>
          <w:trHeight w:val="1862"/>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7EAB6BF2" w14:textId="58E0D5A0" w:rsidR="004B42C8" w:rsidRPr="008C0939" w:rsidRDefault="00BE7338">
            <w:pPr>
              <w:pStyle w:val="TableParagraph"/>
              <w:spacing w:before="105"/>
              <w:ind w:left="101"/>
              <w:rPr>
                <w:rFonts w:ascii="Times New Roman" w:hAnsi="Times New Roman" w:cs="Times New Roman"/>
                <w:b w:val="0"/>
                <w:spacing w:val="-1"/>
              </w:rPr>
            </w:pPr>
            <w:r w:rsidRPr="10F6D516">
              <w:rPr>
                <w:rFonts w:ascii="Times New Roman" w:eastAsia="Times New Roman" w:hAnsi="Times New Roman" w:cs="Times New Roman"/>
                <w:b w:val="0"/>
              </w:rPr>
              <w:t xml:space="preserve">We seek public comment generally on any topics identified for the Consolidated Appropriations Act, 2023, Section 2213(b) study on the use of standards for electronic ordering and reporting of laboratory test results, such as the use of health IT standards by clinical laboratories, use of such standards by labs and their effect on the interoperability of laboratory data with public health systems, including any challenges of the types identified above. We also seek comment on whether ONC should adopt additional standards and laboratory-related certification criteria as part of the ONC Health IT Certification Program. </w:t>
            </w:r>
          </w:p>
        </w:tc>
      </w:tr>
      <w:tr w:rsidR="004B42C8" w:rsidRPr="00EE1B9D" w14:paraId="2ED5294F" w14:textId="77777777" w:rsidTr="00F37636">
        <w:trPr>
          <w:trHeight w:val="539"/>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2437A120" w14:textId="77777777" w:rsidR="004B42C8" w:rsidRPr="00EE1B9D" w:rsidRDefault="004B42C8">
            <w:pPr>
              <w:spacing w:line="252" w:lineRule="exact"/>
              <w:rPr>
                <w:rFonts w:ascii="Times New Roman" w:hAnsi="Times New Roman" w:cs="Times New Roman"/>
                <w:b w:val="0"/>
                <w:bCs w:val="0"/>
                <w:spacing w:val="-1"/>
              </w:rPr>
            </w:pPr>
          </w:p>
          <w:p w14:paraId="052D1D99" w14:textId="495B617C" w:rsidR="004B42C8" w:rsidRPr="00EE1B9D" w:rsidRDefault="004B42C8">
            <w:pPr>
              <w:spacing w:line="252" w:lineRule="exact"/>
              <w:rPr>
                <w:rFonts w:ascii="Times New Roman" w:eastAsia="Times New Roman" w:hAnsi="Times New Roman" w:cs="Times New Roman"/>
              </w:rPr>
            </w:pPr>
            <w:r w:rsidRPr="00EE1B9D">
              <w:rPr>
                <w:rFonts w:ascii="Times New Roman" w:hAnsi="Times New Roman" w:cs="Times New Roman"/>
                <w:spacing w:val="-1"/>
              </w:rPr>
              <w:t>Preamble</w:t>
            </w:r>
            <w:r w:rsidRPr="00EE1B9D">
              <w:rPr>
                <w:rFonts w:ascii="Times New Roman" w:hAnsi="Times New Roman" w:cs="Times New Roman"/>
                <w:spacing w:val="-2"/>
              </w:rPr>
              <w:t xml:space="preserve"> </w:t>
            </w:r>
            <w:r w:rsidRPr="00EE1B9D">
              <w:rPr>
                <w:rFonts w:ascii="Times New Roman" w:hAnsi="Times New Roman" w:cs="Times New Roman"/>
              </w:rPr>
              <w:t>FR</w:t>
            </w:r>
            <w:r w:rsidRPr="00EE1B9D">
              <w:rPr>
                <w:rFonts w:ascii="Times New Roman" w:hAnsi="Times New Roman" w:cs="Times New Roman"/>
                <w:spacing w:val="-1"/>
              </w:rPr>
              <w:t xml:space="preserve"> Citation:</w:t>
            </w:r>
            <w:r w:rsidRPr="00EE1B9D">
              <w:rPr>
                <w:rFonts w:ascii="Times New Roman" w:hAnsi="Times New Roman" w:cs="Times New Roman"/>
                <w:spacing w:val="-1"/>
              </w:rPr>
              <w:tab/>
            </w:r>
            <w:r w:rsidR="00BB1C3B">
              <w:rPr>
                <w:rFonts w:ascii="Times New Roman" w:hAnsi="Times New Roman" w:cs="Times New Roman"/>
                <w:b w:val="0"/>
                <w:bCs w:val="0"/>
                <w:spacing w:val="-1"/>
              </w:rPr>
              <w:t>88 FR 23847</w:t>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r>
            <w:r w:rsidR="00ED68E0" w:rsidRPr="00EE1B9D">
              <w:rPr>
                <w:rFonts w:ascii="Times New Roman" w:hAnsi="Times New Roman" w:cs="Times New Roman"/>
                <w:spacing w:val="-1"/>
              </w:rPr>
              <w:t>Specific</w:t>
            </w:r>
            <w:r w:rsidR="00ED68E0" w:rsidRPr="00EE1B9D">
              <w:rPr>
                <w:rFonts w:ascii="Times New Roman" w:hAnsi="Times New Roman" w:cs="Times New Roman"/>
                <w:spacing w:val="-2"/>
              </w:rPr>
              <w:t xml:space="preserve"> </w:t>
            </w:r>
            <w:r w:rsidR="00ED68E0" w:rsidRPr="00EE1B9D">
              <w:rPr>
                <w:rFonts w:ascii="Times New Roman" w:hAnsi="Times New Roman" w:cs="Times New Roman"/>
                <w:spacing w:val="-1"/>
              </w:rPr>
              <w:t>questions</w:t>
            </w:r>
            <w:r w:rsidR="00ED68E0" w:rsidRPr="00EE1B9D">
              <w:rPr>
                <w:rFonts w:ascii="Times New Roman" w:hAnsi="Times New Roman" w:cs="Times New Roman"/>
                <w:spacing w:val="-2"/>
              </w:rPr>
              <w:t xml:space="preserve"> </w:t>
            </w:r>
            <w:r w:rsidR="00ED68E0" w:rsidRPr="00EE1B9D">
              <w:rPr>
                <w:rFonts w:ascii="Times New Roman" w:hAnsi="Times New Roman" w:cs="Times New Roman"/>
              </w:rPr>
              <w:t>in</w:t>
            </w:r>
            <w:r w:rsidR="00ED68E0" w:rsidRPr="00EE1B9D">
              <w:rPr>
                <w:rFonts w:ascii="Times New Roman" w:hAnsi="Times New Roman" w:cs="Times New Roman"/>
                <w:spacing w:val="-1"/>
              </w:rPr>
              <w:t xml:space="preserve"> preamble?</w:t>
            </w:r>
            <w:r w:rsidR="00ED68E0" w:rsidRPr="00EE1B9D">
              <w:rPr>
                <w:rFonts w:ascii="Times New Roman" w:hAnsi="Times New Roman" w:cs="Times New Roman"/>
                <w:spacing w:val="51"/>
              </w:rPr>
              <w:t xml:space="preserve"> </w:t>
            </w:r>
            <w:r w:rsidR="00ED68E0" w:rsidRPr="00ED68E0">
              <w:rPr>
                <w:rFonts w:ascii="Times New Roman" w:hAnsi="Times New Roman" w:cs="Times New Roman"/>
                <w:b w:val="0"/>
                <w:bCs w:val="0"/>
              </w:rPr>
              <w:t>Yes</w:t>
            </w:r>
          </w:p>
        </w:tc>
      </w:tr>
      <w:tr w:rsidR="004B42C8" w:rsidRPr="00EE1B9D" w14:paraId="0F5F4442" w14:textId="77777777" w:rsidTr="00F37636">
        <w:trPr>
          <w:trHeight w:val="45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694A3DF" w14:textId="51C5E04D" w:rsidR="004B42C8" w:rsidRPr="00EE1B9D" w:rsidRDefault="004B42C8">
            <w:pPr>
              <w:spacing w:before="105" w:line="252" w:lineRule="exact"/>
              <w:rPr>
                <w:rFonts w:ascii="Times New Roman" w:eastAsia="Times New Roman" w:hAnsi="Times New Roman" w:cs="Times New Roman"/>
              </w:rPr>
            </w:pPr>
            <w:r w:rsidRPr="00EE1B9D">
              <w:rPr>
                <w:rFonts w:ascii="Times New Roman" w:hAnsi="Times New Roman" w:cs="Times New Roman"/>
                <w:spacing w:val="-1"/>
              </w:rPr>
              <w:t>Public</w:t>
            </w:r>
            <w:r w:rsidRPr="00EE1B9D">
              <w:rPr>
                <w:rFonts w:ascii="Times New Roman" w:hAnsi="Times New Roman" w:cs="Times New Roman"/>
              </w:rPr>
              <w:t xml:space="preserve"> </w:t>
            </w:r>
            <w:r w:rsidRPr="00EE1B9D">
              <w:rPr>
                <w:rFonts w:ascii="Times New Roman" w:hAnsi="Times New Roman" w:cs="Times New Roman"/>
                <w:spacing w:val="-2"/>
              </w:rPr>
              <w:t xml:space="preserve">Comment </w:t>
            </w:r>
            <w:r w:rsidRPr="00EE1B9D">
              <w:rPr>
                <w:rFonts w:ascii="Times New Roman" w:hAnsi="Times New Roman" w:cs="Times New Roman"/>
              </w:rPr>
              <w:t xml:space="preserve">Field: </w:t>
            </w:r>
            <w:sdt>
              <w:sdtPr>
                <w:rPr>
                  <w:rFonts w:ascii="Times New Roman" w:hAnsi="Times New Roman" w:cs="Times New Roman"/>
                </w:rPr>
                <w:id w:val="1584788970"/>
                <w:placeholder>
                  <w:docPart w:val="DefaultPlaceholder_-1854013440"/>
                </w:placeholder>
                <w:text/>
              </w:sdtPr>
              <w:sdtContent>
                <w:r w:rsidRPr="00D13E2F">
                  <w:rPr>
                    <w:rFonts w:ascii="Times New Roman" w:hAnsi="Times New Roman" w:cs="Times New Roman"/>
                    <w:b w:val="0"/>
                    <w:bCs w:val="0"/>
                  </w:rPr>
                  <w:t>Enter comments on Laboratory Data Interoperability Request for Information.</w:t>
                </w:r>
              </w:sdtContent>
            </w:sdt>
          </w:p>
        </w:tc>
      </w:tr>
    </w:tbl>
    <w:p w14:paraId="6D53898D" w14:textId="77777777" w:rsidR="004B42C8" w:rsidRDefault="004B42C8">
      <w:pPr>
        <w:rPr>
          <w:rFonts w:ascii="Times New Roman" w:eastAsia="Times New Roman" w:hAnsi="Times New Roman" w:cs="Times New Roman"/>
        </w:rPr>
      </w:pPr>
    </w:p>
    <w:p w14:paraId="6FEBFFBC" w14:textId="77777777" w:rsidR="00794A8C" w:rsidRDefault="00794A8C">
      <w:pPr>
        <w:rPr>
          <w:rFonts w:ascii="Times New Roman" w:eastAsia="Times New Roman" w:hAnsi="Times New Roman" w:cs="Times New Roman"/>
        </w:rPr>
      </w:pPr>
    </w:p>
    <w:tbl>
      <w:tblPr>
        <w:tblStyle w:val="GridTable4-Accent1"/>
        <w:tblpPr w:leftFromText="187" w:rightFromText="187" w:vertAnchor="text" w:tblpY="1"/>
        <w:tblW w:w="0" w:type="auto"/>
        <w:tblLook w:val="06A0" w:firstRow="1" w:lastRow="0" w:firstColumn="1" w:lastColumn="0" w:noHBand="1" w:noVBand="1"/>
      </w:tblPr>
      <w:tblGrid>
        <w:gridCol w:w="9790"/>
      </w:tblGrid>
      <w:tr w:rsidR="0018285B" w:rsidRPr="00EE1B9D" w14:paraId="444E8161" w14:textId="77777777">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shd w:val="clear" w:color="auto" w:fill="17365D" w:themeFill="text2" w:themeFillShade="BF"/>
          </w:tcPr>
          <w:p w14:paraId="5B46F5B0" w14:textId="77777777" w:rsidR="0018285B" w:rsidRPr="00EA5BAE" w:rsidRDefault="0018285B" w:rsidP="0018285B">
            <w:pPr>
              <w:pStyle w:val="TableParagraph"/>
              <w:spacing w:before="125"/>
              <w:ind w:left="104"/>
              <w:rPr>
                <w:rFonts w:ascii="Times New Roman"/>
                <w:b w:val="0"/>
                <w:color w:val="FFFFFF"/>
                <w:spacing w:val="-1"/>
              </w:rPr>
            </w:pPr>
            <w:r>
              <w:rPr>
                <w:rFonts w:ascii="Times New Roman"/>
                <w:color w:val="FFFFFF"/>
                <w:spacing w:val="-1"/>
              </w:rPr>
              <w:t xml:space="preserve">Request for Information </w:t>
            </w:r>
            <w:r w:rsidRPr="00EA5BAE">
              <w:rPr>
                <w:rFonts w:ascii="Times New Roman"/>
                <w:color w:val="FFFFFF"/>
                <w:spacing w:val="-1"/>
              </w:rPr>
              <w:t>on Pharmacy Interoperability Functionality within the ONC Health IT Certification Program including Real-Time Prescription Benefit Capabilities</w:t>
            </w:r>
          </w:p>
          <w:p w14:paraId="40E24A70" w14:textId="77777777" w:rsidR="0018285B" w:rsidRPr="00EE1B9D" w:rsidRDefault="0018285B">
            <w:pPr>
              <w:pStyle w:val="TableParagraph"/>
              <w:spacing w:before="125"/>
              <w:rPr>
                <w:rFonts w:ascii="Times New Roman" w:eastAsia="Times New Roman" w:hAnsi="Times New Roman" w:cs="Times New Roman"/>
              </w:rPr>
            </w:pPr>
          </w:p>
        </w:tc>
      </w:tr>
      <w:tr w:rsidR="0018285B" w:rsidRPr="00EE1B9D" w14:paraId="5B7DE676" w14:textId="77777777">
        <w:trPr>
          <w:trHeight w:val="62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12C64626" w14:textId="471FFD28" w:rsidR="0018285B" w:rsidRPr="0018285B" w:rsidRDefault="0018285B">
            <w:pPr>
              <w:pStyle w:val="TableParagraph"/>
              <w:spacing w:before="105"/>
              <w:rPr>
                <w:rFonts w:ascii="Times New Roman" w:hAnsi="Times New Roman" w:cs="Times New Roman"/>
                <w:b w:val="0"/>
                <w:bCs w:val="0"/>
                <w:spacing w:val="-1"/>
              </w:rPr>
            </w:pPr>
            <w:r w:rsidRPr="0018285B">
              <w:rPr>
                <w:rFonts w:ascii="Times New Roman" w:eastAsia="Times New Roman" w:hAnsi="Times New Roman" w:cs="Times New Roman"/>
                <w:b w:val="0"/>
                <w:bCs w:val="0"/>
              </w:rPr>
              <w:t>We request comment from the public about specific issues related to establishing a certification criterion utilizing NCPDP RTPB standard version 12, as well as other potential actions in the Program that could support complementary and interoperable workflows</w:t>
            </w:r>
            <w:r w:rsidR="00105B87" w:rsidRPr="0018285B">
              <w:rPr>
                <w:rFonts w:ascii="Times New Roman" w:eastAsia="Times New Roman" w:hAnsi="Times New Roman" w:cs="Times New Roman"/>
                <w:b w:val="0"/>
                <w:bCs w:val="0"/>
              </w:rPr>
              <w:t xml:space="preserve">. </w:t>
            </w:r>
            <w:r w:rsidR="50ADFEF1" w:rsidRPr="00105B87">
              <w:rPr>
                <w:rFonts w:ascii="Times New Roman" w:eastAsia="Times New Roman" w:hAnsi="Times New Roman" w:cs="Times New Roman"/>
                <w:b w:val="0"/>
                <w:bCs w:val="0"/>
              </w:rPr>
              <w:t>Given the statutory definition in PHSA § 3000(13) of “qualified electronic health record” as an electronic record of health-related information on an individual that includes, or is capable of including, RTBT functionality, we seek to understand whether ONC should offer or require certification of other capabilities to optimize the value of real-time prescription benefit capabilities to clinicians and patients.</w:t>
            </w:r>
            <w:r w:rsidR="6964E52F">
              <w:br/>
            </w:r>
          </w:p>
        </w:tc>
      </w:tr>
      <w:tr w:rsidR="0018285B" w:rsidRPr="00EE1B9D" w14:paraId="3D5ACFEA" w14:textId="77777777">
        <w:trPr>
          <w:trHeight w:val="71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07FF21B9" w14:textId="77777777" w:rsidR="0018285B" w:rsidRPr="00EE1B9D" w:rsidRDefault="0018285B">
            <w:pPr>
              <w:spacing w:line="252" w:lineRule="exact"/>
              <w:rPr>
                <w:rFonts w:ascii="Times New Roman" w:hAnsi="Times New Roman" w:cs="Times New Roman"/>
                <w:b w:val="0"/>
                <w:bCs w:val="0"/>
                <w:spacing w:val="-1"/>
              </w:rPr>
            </w:pPr>
          </w:p>
          <w:p w14:paraId="61BD7C6A" w14:textId="0D4EC78B" w:rsidR="0018285B" w:rsidRPr="00EE1B9D" w:rsidRDefault="0018285B">
            <w:pPr>
              <w:spacing w:line="252" w:lineRule="exact"/>
              <w:rPr>
                <w:rFonts w:ascii="Times New Roman" w:eastAsia="Times New Roman" w:hAnsi="Times New Roman" w:cs="Times New Roman"/>
              </w:rPr>
            </w:pPr>
            <w:r w:rsidRPr="00EE1B9D">
              <w:rPr>
                <w:rFonts w:ascii="Times New Roman" w:hAnsi="Times New Roman" w:cs="Times New Roman"/>
                <w:spacing w:val="-1"/>
              </w:rPr>
              <w:t>Preamble</w:t>
            </w:r>
            <w:r w:rsidRPr="00EE1B9D">
              <w:rPr>
                <w:rFonts w:ascii="Times New Roman" w:hAnsi="Times New Roman" w:cs="Times New Roman"/>
                <w:spacing w:val="-2"/>
              </w:rPr>
              <w:t xml:space="preserve"> </w:t>
            </w:r>
            <w:r w:rsidRPr="00EE1B9D">
              <w:rPr>
                <w:rFonts w:ascii="Times New Roman" w:hAnsi="Times New Roman" w:cs="Times New Roman"/>
              </w:rPr>
              <w:t>FR</w:t>
            </w:r>
            <w:r w:rsidRPr="00EE1B9D">
              <w:rPr>
                <w:rFonts w:ascii="Times New Roman" w:hAnsi="Times New Roman" w:cs="Times New Roman"/>
                <w:spacing w:val="-1"/>
              </w:rPr>
              <w:t xml:space="preserve"> Citation:</w:t>
            </w:r>
            <w:r w:rsidRPr="00EE1B9D">
              <w:rPr>
                <w:rFonts w:ascii="Times New Roman" w:hAnsi="Times New Roman" w:cs="Times New Roman"/>
                <w:spacing w:val="-1"/>
              </w:rPr>
              <w:tab/>
            </w:r>
            <w:r w:rsidR="006E7C2A">
              <w:rPr>
                <w:rFonts w:ascii="Times New Roman" w:hAnsi="Times New Roman" w:cs="Times New Roman"/>
                <w:b w:val="0"/>
                <w:bCs w:val="0"/>
                <w:spacing w:val="-1"/>
              </w:rPr>
              <w:t>88 FR 23848</w:t>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r>
            <w:r w:rsidR="00FF4A89" w:rsidRPr="00EE1B9D">
              <w:rPr>
                <w:rFonts w:ascii="Times New Roman" w:hAnsi="Times New Roman" w:cs="Times New Roman"/>
                <w:spacing w:val="-1"/>
              </w:rPr>
              <w:t>Specific</w:t>
            </w:r>
            <w:r w:rsidR="00FF4A89" w:rsidRPr="00EE1B9D">
              <w:rPr>
                <w:rFonts w:ascii="Times New Roman" w:hAnsi="Times New Roman" w:cs="Times New Roman"/>
                <w:spacing w:val="-2"/>
              </w:rPr>
              <w:t xml:space="preserve"> </w:t>
            </w:r>
            <w:r w:rsidR="00FF4A89" w:rsidRPr="00EE1B9D">
              <w:rPr>
                <w:rFonts w:ascii="Times New Roman" w:hAnsi="Times New Roman" w:cs="Times New Roman"/>
                <w:spacing w:val="-1"/>
              </w:rPr>
              <w:t>questions</w:t>
            </w:r>
            <w:r w:rsidR="00FF4A89" w:rsidRPr="00EE1B9D">
              <w:rPr>
                <w:rFonts w:ascii="Times New Roman" w:hAnsi="Times New Roman" w:cs="Times New Roman"/>
                <w:spacing w:val="-2"/>
              </w:rPr>
              <w:t xml:space="preserve"> </w:t>
            </w:r>
            <w:r w:rsidR="00FF4A89" w:rsidRPr="00EE1B9D">
              <w:rPr>
                <w:rFonts w:ascii="Times New Roman" w:hAnsi="Times New Roman" w:cs="Times New Roman"/>
              </w:rPr>
              <w:t>in</w:t>
            </w:r>
            <w:r w:rsidR="00FF4A89" w:rsidRPr="00EE1B9D">
              <w:rPr>
                <w:rFonts w:ascii="Times New Roman" w:hAnsi="Times New Roman" w:cs="Times New Roman"/>
                <w:spacing w:val="-1"/>
              </w:rPr>
              <w:t xml:space="preserve"> preamble?</w:t>
            </w:r>
            <w:r w:rsidR="00FF4A89" w:rsidRPr="00EE1B9D">
              <w:rPr>
                <w:rFonts w:ascii="Times New Roman" w:hAnsi="Times New Roman" w:cs="Times New Roman"/>
                <w:spacing w:val="51"/>
              </w:rPr>
              <w:t xml:space="preserve"> </w:t>
            </w:r>
            <w:r w:rsidR="00FF4A89" w:rsidRPr="00ED68E0">
              <w:rPr>
                <w:rFonts w:ascii="Times New Roman" w:hAnsi="Times New Roman" w:cs="Times New Roman"/>
                <w:b w:val="0"/>
                <w:bCs w:val="0"/>
              </w:rPr>
              <w:t>Yes</w:t>
            </w:r>
          </w:p>
        </w:tc>
      </w:tr>
      <w:tr w:rsidR="0018285B" w:rsidRPr="00EE1B9D" w14:paraId="413456B6" w14:textId="77777777" w:rsidTr="00F37636">
        <w:trPr>
          <w:trHeight w:val="88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FE722F1" w14:textId="15CB9392" w:rsidR="0018285B" w:rsidRPr="00EE1B9D" w:rsidRDefault="0018285B">
            <w:pPr>
              <w:spacing w:before="105" w:line="252" w:lineRule="exact"/>
              <w:rPr>
                <w:rFonts w:ascii="Times New Roman" w:eastAsia="Times New Roman" w:hAnsi="Times New Roman" w:cs="Times New Roman"/>
              </w:rPr>
            </w:pPr>
            <w:r w:rsidRPr="00EE1B9D">
              <w:rPr>
                <w:rFonts w:ascii="Times New Roman" w:hAnsi="Times New Roman" w:cs="Times New Roman"/>
                <w:spacing w:val="-1"/>
              </w:rPr>
              <w:t>Public</w:t>
            </w:r>
            <w:r w:rsidRPr="00EE1B9D">
              <w:rPr>
                <w:rFonts w:ascii="Times New Roman" w:hAnsi="Times New Roman" w:cs="Times New Roman"/>
              </w:rPr>
              <w:t xml:space="preserve"> </w:t>
            </w:r>
            <w:r w:rsidRPr="00EE1B9D">
              <w:rPr>
                <w:rFonts w:ascii="Times New Roman" w:hAnsi="Times New Roman" w:cs="Times New Roman"/>
                <w:spacing w:val="-2"/>
              </w:rPr>
              <w:t xml:space="preserve">Comment </w:t>
            </w:r>
            <w:r w:rsidRPr="00EE1B9D">
              <w:rPr>
                <w:rFonts w:ascii="Times New Roman" w:hAnsi="Times New Roman" w:cs="Times New Roman"/>
              </w:rPr>
              <w:t xml:space="preserve">Field: </w:t>
            </w:r>
            <w:sdt>
              <w:sdtPr>
                <w:rPr>
                  <w:rFonts w:ascii="Times New Roman" w:hAnsi="Times New Roman" w:cs="Times New Roman"/>
                </w:rPr>
                <w:id w:val="2077318494"/>
                <w:placeholder>
                  <w:docPart w:val="DefaultPlaceholder_-1854013440"/>
                </w:placeholder>
                <w:text/>
              </w:sdtPr>
              <w:sdtContent>
                <w:r w:rsidRPr="00D13E2F">
                  <w:rPr>
                    <w:rFonts w:ascii="Times New Roman" w:hAnsi="Times New Roman" w:cs="Times New Roman"/>
                    <w:b w:val="0"/>
                    <w:bCs w:val="0"/>
                  </w:rPr>
                  <w:t>Enter comments on Request for Information on Pharmacy Interoperability Functionality within the ONC Health IT Certification Program including Real-Time Prescription Benefit Capabilities.</w:t>
                </w:r>
              </w:sdtContent>
            </w:sdt>
          </w:p>
        </w:tc>
      </w:tr>
    </w:tbl>
    <w:p w14:paraId="037EEE3C" w14:textId="5B91613B" w:rsidR="00105B87" w:rsidRDefault="00F37636">
      <w:pPr>
        <w:rPr>
          <w:rFonts w:ascii="Times New Roman" w:eastAsia="Times New Roman" w:hAnsi="Times New Roman" w:cs="Times New Roman"/>
        </w:rPr>
      </w:pPr>
      <w:r>
        <w:rPr>
          <w:rFonts w:ascii="Times New Roman" w:eastAsia="Times New Roman" w:hAnsi="Times New Roman" w:cs="Times New Roman"/>
        </w:rPr>
        <w:br w:type="page"/>
      </w:r>
    </w:p>
    <w:tbl>
      <w:tblPr>
        <w:tblStyle w:val="GridTable4-Accent1"/>
        <w:tblpPr w:leftFromText="187" w:rightFromText="187" w:vertAnchor="text" w:tblpY="1"/>
        <w:tblW w:w="0" w:type="auto"/>
        <w:tblLook w:val="06A0" w:firstRow="1" w:lastRow="0" w:firstColumn="1" w:lastColumn="0" w:noHBand="1" w:noVBand="1"/>
      </w:tblPr>
      <w:tblGrid>
        <w:gridCol w:w="9790"/>
      </w:tblGrid>
      <w:tr w:rsidR="00FF4A89" w:rsidRPr="00EE1B9D" w14:paraId="322EA917" w14:textId="77777777">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shd w:val="clear" w:color="auto" w:fill="17365D" w:themeFill="text2" w:themeFillShade="BF"/>
          </w:tcPr>
          <w:p w14:paraId="573009FF" w14:textId="77777777" w:rsidR="00FF4A89" w:rsidRPr="00EA5BAE" w:rsidRDefault="00FF4A89">
            <w:pPr>
              <w:pStyle w:val="TableParagraph"/>
              <w:spacing w:before="125"/>
              <w:ind w:left="104"/>
              <w:rPr>
                <w:rFonts w:ascii="Times New Roman"/>
                <w:b w:val="0"/>
                <w:color w:val="FFFFFF"/>
                <w:spacing w:val="-1"/>
              </w:rPr>
            </w:pPr>
            <w:r>
              <w:rPr>
                <w:rFonts w:ascii="Times New Roman"/>
                <w:color w:val="FFFFFF"/>
                <w:spacing w:val="-1"/>
              </w:rPr>
              <w:t>FHIR Subscriptions Request for Information</w:t>
            </w:r>
          </w:p>
          <w:p w14:paraId="68FC4D4E" w14:textId="77777777" w:rsidR="00FF4A89" w:rsidRPr="00EE1B9D" w:rsidRDefault="00FF4A89">
            <w:pPr>
              <w:pStyle w:val="TableParagraph"/>
              <w:spacing w:before="125"/>
              <w:rPr>
                <w:rFonts w:ascii="Times New Roman" w:eastAsia="Times New Roman" w:hAnsi="Times New Roman" w:cs="Times New Roman"/>
              </w:rPr>
            </w:pPr>
          </w:p>
        </w:tc>
      </w:tr>
      <w:tr w:rsidR="00FF4A89" w:rsidRPr="00EE1B9D" w14:paraId="667E7A14" w14:textId="77777777">
        <w:trPr>
          <w:trHeight w:val="3458"/>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4319A595" w14:textId="49F0C72C" w:rsidR="00FF4A89" w:rsidRPr="00AC4F4A" w:rsidRDefault="00FF4A89">
            <w:pPr>
              <w:pStyle w:val="TableParagraph"/>
              <w:spacing w:before="105"/>
              <w:ind w:right="144"/>
              <w:rPr>
                <w:rFonts w:ascii="Times New Roman" w:eastAsia="Times New Roman" w:hAnsi="Times New Roman" w:cs="Times New Roman"/>
                <w:b w:val="0"/>
                <w:bCs w:val="0"/>
              </w:rPr>
            </w:pPr>
            <w:r w:rsidRPr="00AC4F4A">
              <w:rPr>
                <w:rFonts w:ascii="Times New Roman" w:eastAsia="Times New Roman" w:hAnsi="Times New Roman" w:cs="Times New Roman"/>
                <w:b w:val="0"/>
                <w:bCs w:val="0"/>
              </w:rPr>
              <w:t xml:space="preserve">We seek input on the maturity of the following resources that enable FHIR Subscriptions: Subscription, </w:t>
            </w:r>
            <w:proofErr w:type="spellStart"/>
            <w:r w:rsidRPr="00AC4F4A">
              <w:rPr>
                <w:rFonts w:ascii="Times New Roman" w:eastAsia="Times New Roman" w:hAnsi="Times New Roman" w:cs="Times New Roman"/>
                <w:b w:val="0"/>
                <w:bCs w:val="0"/>
              </w:rPr>
              <w:t>SubscriptionTopic</w:t>
            </w:r>
            <w:proofErr w:type="spellEnd"/>
            <w:r w:rsidRPr="00AC4F4A">
              <w:rPr>
                <w:rFonts w:ascii="Times New Roman" w:eastAsia="Times New Roman" w:hAnsi="Times New Roman" w:cs="Times New Roman"/>
                <w:b w:val="0"/>
                <w:bCs w:val="0"/>
              </w:rPr>
              <w:t xml:space="preserve"> and </w:t>
            </w:r>
            <w:proofErr w:type="spellStart"/>
            <w:r w:rsidRPr="00AC4F4A">
              <w:rPr>
                <w:rFonts w:ascii="Times New Roman" w:eastAsia="Times New Roman" w:hAnsi="Times New Roman" w:cs="Times New Roman"/>
                <w:b w:val="0"/>
                <w:bCs w:val="0"/>
              </w:rPr>
              <w:t>SubscriptionStatus</w:t>
            </w:r>
            <w:proofErr w:type="spellEnd"/>
            <w:r w:rsidRPr="00AC4F4A">
              <w:rPr>
                <w:rFonts w:ascii="Times New Roman" w:eastAsia="Times New Roman" w:hAnsi="Times New Roman" w:cs="Times New Roman"/>
                <w:b w:val="0"/>
                <w:bCs w:val="0"/>
              </w:rPr>
              <w:t xml:space="preserve"> in the FHIR Release 4 standard that is incorporated in 45 CFR 170.315(g)(10) of this proposed rule. Additionally, we seek comment on whether the FHIR Subscriptions capability aligns with the adoption of the FHIR Release 5 standard, and whether alignment with FHIR Release 5 would avoid any costly refactoring of the resources and give more time for industry to test the various features and capabilities under development.</w:t>
            </w:r>
          </w:p>
          <w:p w14:paraId="49F210E2" w14:textId="6C848C3A" w:rsidR="00FF4A89" w:rsidRPr="008C0939" w:rsidRDefault="00FF4A89">
            <w:pPr>
              <w:pStyle w:val="TableParagraph"/>
              <w:spacing w:before="105"/>
              <w:rPr>
                <w:rFonts w:ascii="Times New Roman" w:hAnsi="Times New Roman" w:cs="Times New Roman"/>
                <w:spacing w:val="-1"/>
              </w:rPr>
            </w:pPr>
            <w:r w:rsidRPr="00AC4F4A">
              <w:rPr>
                <w:rFonts w:ascii="Times New Roman" w:eastAsia="Times New Roman" w:hAnsi="Times New Roman" w:cs="Times New Roman"/>
                <w:b w:val="0"/>
                <w:bCs w:val="0"/>
              </w:rPr>
              <w:t>We request comment on whether there is a need to define a minimum set of Subscription Topics that can be consistently implemented by all health IT developers of certified health IT to provide a base level expectation of behavior for clients using the services; appropriate industry led activities to maintain and keep the artifacts up to date; and comment on security, channels, payloads, and any other areas that would need to be further specified to achieve our goal of providing this capability across all certified Health IT Modules in a consistent and standardized manner using an already adopted standard.</w:t>
            </w:r>
          </w:p>
        </w:tc>
      </w:tr>
      <w:tr w:rsidR="00FF4A89" w:rsidRPr="00EE1B9D" w14:paraId="265735CC" w14:textId="77777777" w:rsidTr="00B81ADA">
        <w:trPr>
          <w:trHeight w:val="529"/>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1D1E3226" w14:textId="77777777" w:rsidR="00FF4A89" w:rsidRPr="00EE1B9D" w:rsidRDefault="00FF4A89">
            <w:pPr>
              <w:spacing w:line="252" w:lineRule="exact"/>
              <w:rPr>
                <w:rFonts w:ascii="Times New Roman" w:hAnsi="Times New Roman" w:cs="Times New Roman"/>
                <w:b w:val="0"/>
                <w:bCs w:val="0"/>
                <w:spacing w:val="-1"/>
              </w:rPr>
            </w:pPr>
          </w:p>
          <w:p w14:paraId="2A76B053" w14:textId="5BB5F861" w:rsidR="00FF4A89" w:rsidRPr="00EE1B9D" w:rsidRDefault="00FF4A89">
            <w:pPr>
              <w:spacing w:line="252" w:lineRule="exact"/>
              <w:rPr>
                <w:rFonts w:ascii="Times New Roman" w:eastAsia="Times New Roman" w:hAnsi="Times New Roman" w:cs="Times New Roman"/>
              </w:rPr>
            </w:pPr>
            <w:r w:rsidRPr="00EE1B9D">
              <w:rPr>
                <w:rFonts w:ascii="Times New Roman" w:hAnsi="Times New Roman" w:cs="Times New Roman"/>
                <w:spacing w:val="-1"/>
              </w:rPr>
              <w:t>Preamble</w:t>
            </w:r>
            <w:r w:rsidRPr="00EE1B9D">
              <w:rPr>
                <w:rFonts w:ascii="Times New Roman" w:hAnsi="Times New Roman" w:cs="Times New Roman"/>
                <w:spacing w:val="-2"/>
              </w:rPr>
              <w:t xml:space="preserve"> </w:t>
            </w:r>
            <w:r w:rsidRPr="00EE1B9D">
              <w:rPr>
                <w:rFonts w:ascii="Times New Roman" w:hAnsi="Times New Roman" w:cs="Times New Roman"/>
              </w:rPr>
              <w:t>FR</w:t>
            </w:r>
            <w:r w:rsidRPr="00EE1B9D">
              <w:rPr>
                <w:rFonts w:ascii="Times New Roman" w:hAnsi="Times New Roman" w:cs="Times New Roman"/>
                <w:spacing w:val="-1"/>
              </w:rPr>
              <w:t xml:space="preserve"> Citation:</w:t>
            </w:r>
            <w:r w:rsidRPr="00EE1B9D">
              <w:rPr>
                <w:rFonts w:ascii="Times New Roman" w:hAnsi="Times New Roman" w:cs="Times New Roman"/>
                <w:spacing w:val="-1"/>
              </w:rPr>
              <w:tab/>
            </w:r>
            <w:r w:rsidR="000D48B6">
              <w:rPr>
                <w:rFonts w:ascii="Times New Roman" w:hAnsi="Times New Roman" w:cs="Times New Roman"/>
                <w:b w:val="0"/>
                <w:bCs w:val="0"/>
                <w:spacing w:val="-1"/>
              </w:rPr>
              <w:t>88 FR 23855</w:t>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r>
            <w:r w:rsidR="00AC4F4A" w:rsidRPr="00EE1B9D">
              <w:rPr>
                <w:rFonts w:ascii="Times New Roman" w:hAnsi="Times New Roman" w:cs="Times New Roman"/>
                <w:spacing w:val="-1"/>
              </w:rPr>
              <w:t>Specific</w:t>
            </w:r>
            <w:r w:rsidR="00AC4F4A" w:rsidRPr="00EE1B9D">
              <w:rPr>
                <w:rFonts w:ascii="Times New Roman" w:hAnsi="Times New Roman" w:cs="Times New Roman"/>
                <w:spacing w:val="-2"/>
              </w:rPr>
              <w:t xml:space="preserve"> </w:t>
            </w:r>
            <w:r w:rsidR="00AC4F4A" w:rsidRPr="00EE1B9D">
              <w:rPr>
                <w:rFonts w:ascii="Times New Roman" w:hAnsi="Times New Roman" w:cs="Times New Roman"/>
                <w:spacing w:val="-1"/>
              </w:rPr>
              <w:t>questions</w:t>
            </w:r>
            <w:r w:rsidR="00AC4F4A" w:rsidRPr="00EE1B9D">
              <w:rPr>
                <w:rFonts w:ascii="Times New Roman" w:hAnsi="Times New Roman" w:cs="Times New Roman"/>
                <w:spacing w:val="-2"/>
              </w:rPr>
              <w:t xml:space="preserve"> </w:t>
            </w:r>
            <w:r w:rsidR="00AC4F4A" w:rsidRPr="00EE1B9D">
              <w:rPr>
                <w:rFonts w:ascii="Times New Roman" w:hAnsi="Times New Roman" w:cs="Times New Roman"/>
              </w:rPr>
              <w:t>in</w:t>
            </w:r>
            <w:r w:rsidR="00AC4F4A" w:rsidRPr="00EE1B9D">
              <w:rPr>
                <w:rFonts w:ascii="Times New Roman" w:hAnsi="Times New Roman" w:cs="Times New Roman"/>
                <w:spacing w:val="-1"/>
              </w:rPr>
              <w:t xml:space="preserve"> preamble?</w:t>
            </w:r>
            <w:r w:rsidR="00AC4F4A" w:rsidRPr="00EE1B9D">
              <w:rPr>
                <w:rFonts w:ascii="Times New Roman" w:hAnsi="Times New Roman" w:cs="Times New Roman"/>
                <w:spacing w:val="51"/>
              </w:rPr>
              <w:t xml:space="preserve"> </w:t>
            </w:r>
            <w:r w:rsidR="00AC4F4A" w:rsidRPr="00ED68E0">
              <w:rPr>
                <w:rFonts w:ascii="Times New Roman" w:hAnsi="Times New Roman" w:cs="Times New Roman"/>
                <w:b w:val="0"/>
                <w:bCs w:val="0"/>
              </w:rPr>
              <w:t>Yes</w:t>
            </w:r>
          </w:p>
        </w:tc>
      </w:tr>
      <w:tr w:rsidR="00FF4A89" w:rsidRPr="00EE1B9D" w14:paraId="713C716C" w14:textId="77777777" w:rsidTr="00B81ADA">
        <w:trPr>
          <w:trHeight w:val="43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AB79E2F" w14:textId="77777777" w:rsidR="00FF4A89" w:rsidRPr="00EE1B9D" w:rsidRDefault="00FF4A89">
            <w:pPr>
              <w:spacing w:before="105" w:line="252" w:lineRule="exact"/>
              <w:rPr>
                <w:rFonts w:ascii="Times New Roman" w:eastAsia="Times New Roman" w:hAnsi="Times New Roman" w:cs="Times New Roman"/>
              </w:rPr>
            </w:pPr>
            <w:r w:rsidRPr="00EE1B9D">
              <w:rPr>
                <w:rFonts w:ascii="Times New Roman" w:hAnsi="Times New Roman" w:cs="Times New Roman"/>
                <w:spacing w:val="-1"/>
              </w:rPr>
              <w:t>Public</w:t>
            </w:r>
            <w:r w:rsidRPr="00EE1B9D">
              <w:rPr>
                <w:rFonts w:ascii="Times New Roman" w:hAnsi="Times New Roman" w:cs="Times New Roman"/>
              </w:rPr>
              <w:t xml:space="preserve"> </w:t>
            </w:r>
            <w:r w:rsidRPr="00EE1B9D">
              <w:rPr>
                <w:rFonts w:ascii="Times New Roman" w:hAnsi="Times New Roman" w:cs="Times New Roman"/>
                <w:spacing w:val="-2"/>
              </w:rPr>
              <w:t xml:space="preserve">Comment </w:t>
            </w:r>
            <w:r w:rsidRPr="00EE1B9D">
              <w:rPr>
                <w:rFonts w:ascii="Times New Roman" w:hAnsi="Times New Roman" w:cs="Times New Roman"/>
              </w:rPr>
              <w:t xml:space="preserve">Field: </w:t>
            </w:r>
            <w:sdt>
              <w:sdtPr>
                <w:rPr>
                  <w:rFonts w:ascii="Times New Roman" w:hAnsi="Times New Roman" w:cs="Times New Roman"/>
                </w:rPr>
                <w:id w:val="77257749"/>
                <w:placeholder>
                  <w:docPart w:val="46F6275F1FAD48E984C67CFE7EEEE0E1"/>
                </w:placeholder>
                <w:text/>
              </w:sdtPr>
              <w:sdtContent>
                <w:r w:rsidRPr="00D13E2F">
                  <w:rPr>
                    <w:rFonts w:ascii="Times New Roman" w:hAnsi="Times New Roman" w:cs="Times New Roman"/>
                    <w:b w:val="0"/>
                    <w:bCs w:val="0"/>
                  </w:rPr>
                  <w:t>Enter comments on FHIR Subscriptions Request for Information.</w:t>
                </w:r>
              </w:sdtContent>
            </w:sdt>
          </w:p>
        </w:tc>
      </w:tr>
    </w:tbl>
    <w:p w14:paraId="4ADC762F" w14:textId="77777777" w:rsidR="00FF4A89" w:rsidRDefault="00FF4A89">
      <w:pPr>
        <w:rPr>
          <w:rFonts w:ascii="Times New Roman" w:eastAsia="Times New Roman" w:hAnsi="Times New Roman" w:cs="Times New Roman"/>
        </w:rPr>
      </w:pPr>
    </w:p>
    <w:p w14:paraId="5CDF231F" w14:textId="77777777" w:rsidR="00833ABB" w:rsidRDefault="00833ABB">
      <w:pPr>
        <w:rPr>
          <w:rFonts w:ascii="Times New Roman" w:eastAsia="Times New Roman" w:hAnsi="Times New Roman" w:cs="Times New Roman"/>
        </w:rPr>
      </w:pPr>
    </w:p>
    <w:tbl>
      <w:tblPr>
        <w:tblStyle w:val="GridTable4-Accent1"/>
        <w:tblpPr w:leftFromText="187" w:rightFromText="187" w:vertAnchor="text" w:tblpY="1"/>
        <w:tblW w:w="0" w:type="auto"/>
        <w:tblLook w:val="06A0" w:firstRow="1" w:lastRow="0" w:firstColumn="1" w:lastColumn="0" w:noHBand="1" w:noVBand="1"/>
      </w:tblPr>
      <w:tblGrid>
        <w:gridCol w:w="9790"/>
      </w:tblGrid>
      <w:tr w:rsidR="00833ABB" w:rsidRPr="00EE1B9D" w14:paraId="0A3DC3FD" w14:textId="77777777" w:rsidTr="004740C7">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shd w:val="clear" w:color="auto" w:fill="17365D" w:themeFill="text2" w:themeFillShade="BF"/>
          </w:tcPr>
          <w:p w14:paraId="30FD8E03" w14:textId="77777777" w:rsidR="00833ABB" w:rsidRPr="00EE1B9D" w:rsidRDefault="00833ABB" w:rsidP="004740C7">
            <w:pPr>
              <w:pStyle w:val="TableParagraph"/>
              <w:spacing w:before="125"/>
              <w:rPr>
                <w:rFonts w:ascii="Times New Roman" w:eastAsia="Times New Roman" w:hAnsi="Times New Roman" w:cs="Times New Roman"/>
              </w:rPr>
            </w:pPr>
            <w:r>
              <w:rPr>
                <w:rFonts w:ascii="Times New Roman" w:eastAsia="Times New Roman" w:hAnsi="Times New Roman" w:cs="Times New Roman"/>
              </w:rPr>
              <w:t>Clinical Decision Support Hooks Request for Information</w:t>
            </w:r>
          </w:p>
        </w:tc>
      </w:tr>
      <w:tr w:rsidR="00833ABB" w:rsidRPr="00EE1B9D" w14:paraId="42B93682" w14:textId="77777777" w:rsidTr="00B81ADA">
        <w:trPr>
          <w:trHeight w:val="2872"/>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7E946B8A" w14:textId="77777777" w:rsidR="00833ABB" w:rsidRPr="00305DE1" w:rsidRDefault="00833ABB" w:rsidP="004740C7">
            <w:pPr>
              <w:pStyle w:val="TableParagraph"/>
              <w:spacing w:before="105"/>
              <w:ind w:left="104" w:right="142"/>
              <w:rPr>
                <w:rFonts w:ascii="Times New Roman" w:eastAsia="Times New Roman" w:hAnsi="Times New Roman" w:cs="Times New Roman"/>
                <w:b w:val="0"/>
                <w:bCs w:val="0"/>
              </w:rPr>
            </w:pPr>
            <w:r w:rsidRPr="00305DE1">
              <w:rPr>
                <w:rFonts w:ascii="Times New Roman" w:eastAsia="Times New Roman" w:hAnsi="Times New Roman" w:cs="Times New Roman"/>
                <w:b w:val="0"/>
                <w:bCs w:val="0"/>
              </w:rPr>
              <w:t>Given the growing use of CDS and potential for CDS to improve clinical decision making, we request comment on the scope and maturity of the FHIR CDS Hooks specification v1.0, which we are considering for future inclusion as part of the Program. Recognizing that CDS Hooks does not prescribe a default or required set of hooks for implementers, we further request comment on specific hooks that we might include in future certification criteria (the CDS Hooks specification, for example, defines a small set of hooks), as well as input on use of CDS Hooks for supporting workflow improvement and reducing health care provider burden. To the extent commenters have specific CDS Hook use cases for supporting the latter, we welcome input on this including comment on the readiness and feasibility of such use cases including, as an example, for the screening and assessing of social risk and health related social needs or history.</w:t>
            </w:r>
          </w:p>
          <w:p w14:paraId="1EEE9AE6" w14:textId="77777777" w:rsidR="00833ABB" w:rsidRPr="008C0939" w:rsidRDefault="00833ABB" w:rsidP="004740C7">
            <w:pPr>
              <w:pStyle w:val="TableParagraph"/>
              <w:spacing w:before="105"/>
              <w:rPr>
                <w:rFonts w:ascii="Times New Roman" w:hAnsi="Times New Roman" w:cs="Times New Roman"/>
                <w:b w:val="0"/>
                <w:bCs w:val="0"/>
                <w:spacing w:val="-1"/>
              </w:rPr>
            </w:pPr>
          </w:p>
        </w:tc>
      </w:tr>
      <w:tr w:rsidR="00833ABB" w:rsidRPr="00EE1B9D" w14:paraId="716B91B2" w14:textId="77777777" w:rsidTr="004740C7">
        <w:trPr>
          <w:trHeight w:val="71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566CE19B" w14:textId="77777777" w:rsidR="00833ABB" w:rsidRPr="00EE1B9D" w:rsidRDefault="00833ABB" w:rsidP="004740C7">
            <w:pPr>
              <w:spacing w:line="252" w:lineRule="exact"/>
              <w:rPr>
                <w:rFonts w:ascii="Times New Roman" w:hAnsi="Times New Roman" w:cs="Times New Roman"/>
                <w:b w:val="0"/>
                <w:bCs w:val="0"/>
                <w:spacing w:val="-1"/>
              </w:rPr>
            </w:pPr>
          </w:p>
          <w:p w14:paraId="2A17E2FB" w14:textId="4662F481" w:rsidR="00833ABB" w:rsidRPr="00EE1B9D" w:rsidRDefault="00833ABB" w:rsidP="004740C7">
            <w:pPr>
              <w:spacing w:line="252" w:lineRule="exact"/>
              <w:rPr>
                <w:rFonts w:ascii="Times New Roman" w:eastAsia="Times New Roman" w:hAnsi="Times New Roman" w:cs="Times New Roman"/>
              </w:rPr>
            </w:pPr>
            <w:r w:rsidRPr="00EE1B9D">
              <w:rPr>
                <w:rFonts w:ascii="Times New Roman" w:hAnsi="Times New Roman" w:cs="Times New Roman"/>
                <w:spacing w:val="-1"/>
              </w:rPr>
              <w:t>Preamble</w:t>
            </w:r>
            <w:r w:rsidRPr="00EE1B9D">
              <w:rPr>
                <w:rFonts w:ascii="Times New Roman" w:hAnsi="Times New Roman" w:cs="Times New Roman"/>
                <w:spacing w:val="-2"/>
              </w:rPr>
              <w:t xml:space="preserve"> </w:t>
            </w:r>
            <w:r w:rsidRPr="00EE1B9D">
              <w:rPr>
                <w:rFonts w:ascii="Times New Roman" w:hAnsi="Times New Roman" w:cs="Times New Roman"/>
              </w:rPr>
              <w:t>FR</w:t>
            </w:r>
            <w:r w:rsidRPr="00EE1B9D">
              <w:rPr>
                <w:rFonts w:ascii="Times New Roman" w:hAnsi="Times New Roman" w:cs="Times New Roman"/>
                <w:spacing w:val="-1"/>
              </w:rPr>
              <w:t xml:space="preserve"> Citation:</w:t>
            </w:r>
            <w:r w:rsidRPr="00EE1B9D">
              <w:rPr>
                <w:rFonts w:ascii="Times New Roman" w:hAnsi="Times New Roman" w:cs="Times New Roman"/>
                <w:spacing w:val="-1"/>
              </w:rPr>
              <w:tab/>
            </w:r>
            <w:r w:rsidR="00476284">
              <w:rPr>
                <w:rFonts w:ascii="Times New Roman" w:hAnsi="Times New Roman" w:cs="Times New Roman"/>
                <w:b w:val="0"/>
                <w:bCs w:val="0"/>
                <w:spacing w:val="-1"/>
              </w:rPr>
              <w:t>88 FR 23855</w:t>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t>Specific</w:t>
            </w:r>
            <w:r w:rsidRPr="00EE1B9D">
              <w:rPr>
                <w:rFonts w:ascii="Times New Roman" w:hAnsi="Times New Roman" w:cs="Times New Roman"/>
                <w:spacing w:val="-2"/>
              </w:rPr>
              <w:t xml:space="preserve"> </w:t>
            </w:r>
            <w:r w:rsidRPr="00EE1B9D">
              <w:rPr>
                <w:rFonts w:ascii="Times New Roman" w:hAnsi="Times New Roman" w:cs="Times New Roman"/>
                <w:spacing w:val="-1"/>
              </w:rPr>
              <w:t>questions</w:t>
            </w:r>
            <w:r w:rsidRPr="00EE1B9D">
              <w:rPr>
                <w:rFonts w:ascii="Times New Roman" w:hAnsi="Times New Roman" w:cs="Times New Roman"/>
                <w:spacing w:val="-2"/>
              </w:rPr>
              <w:t xml:space="preserve"> </w:t>
            </w:r>
            <w:r w:rsidRPr="00EE1B9D">
              <w:rPr>
                <w:rFonts w:ascii="Times New Roman" w:hAnsi="Times New Roman" w:cs="Times New Roman"/>
              </w:rPr>
              <w:t>in</w:t>
            </w:r>
            <w:r w:rsidRPr="00EE1B9D">
              <w:rPr>
                <w:rFonts w:ascii="Times New Roman" w:hAnsi="Times New Roman" w:cs="Times New Roman"/>
                <w:spacing w:val="-1"/>
              </w:rPr>
              <w:t xml:space="preserve"> preamble?</w:t>
            </w:r>
            <w:r w:rsidRPr="00EE1B9D">
              <w:rPr>
                <w:rFonts w:ascii="Times New Roman" w:hAnsi="Times New Roman" w:cs="Times New Roman"/>
                <w:spacing w:val="51"/>
              </w:rPr>
              <w:t xml:space="preserve"> </w:t>
            </w:r>
            <w:r w:rsidRPr="00ED68E0">
              <w:rPr>
                <w:rFonts w:ascii="Times New Roman" w:hAnsi="Times New Roman" w:cs="Times New Roman"/>
                <w:b w:val="0"/>
                <w:bCs w:val="0"/>
              </w:rPr>
              <w:t>Yes</w:t>
            </w:r>
          </w:p>
        </w:tc>
      </w:tr>
      <w:tr w:rsidR="00833ABB" w:rsidRPr="00EE1B9D" w14:paraId="7F4E91AC" w14:textId="77777777" w:rsidTr="00B81ADA">
        <w:trPr>
          <w:trHeight w:val="439"/>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6C143B0" w14:textId="77777777" w:rsidR="00833ABB" w:rsidRPr="000A0BCB" w:rsidRDefault="00833ABB" w:rsidP="004740C7">
            <w:pPr>
              <w:spacing w:before="105" w:line="252" w:lineRule="exact"/>
              <w:rPr>
                <w:rFonts w:ascii="Times New Roman" w:eastAsia="Times New Roman" w:hAnsi="Times New Roman" w:cs="Times New Roman"/>
                <w:b w:val="0"/>
                <w:bCs w:val="0"/>
              </w:rPr>
            </w:pPr>
            <w:r w:rsidRPr="000A0BCB">
              <w:rPr>
                <w:rFonts w:ascii="Times New Roman" w:hAnsi="Times New Roman" w:cs="Times New Roman"/>
                <w:spacing w:val="-1"/>
              </w:rPr>
              <w:t>Public Comment Field</w:t>
            </w:r>
            <w:r w:rsidRPr="000A0BCB">
              <w:rPr>
                <w:rFonts w:ascii="Times New Roman" w:hAnsi="Times New Roman" w:cs="Times New Roman"/>
                <w:b w:val="0"/>
                <w:bCs w:val="0"/>
                <w:spacing w:val="-1"/>
              </w:rPr>
              <w:t xml:space="preserve">: </w:t>
            </w:r>
            <w:sdt>
              <w:sdtPr>
                <w:rPr>
                  <w:rFonts w:ascii="Times New Roman" w:hAnsi="Times New Roman" w:cs="Times New Roman"/>
                  <w:spacing w:val="-1"/>
                </w:rPr>
                <w:id w:val="-15464314"/>
                <w:placeholder>
                  <w:docPart w:val="7423B9A312584AE2B6D83C4A4E48B9F3"/>
                </w:placeholder>
                <w:text/>
              </w:sdtPr>
              <w:sdtContent>
                <w:r w:rsidRPr="000A0BCB">
                  <w:rPr>
                    <w:rFonts w:ascii="Times New Roman" w:hAnsi="Times New Roman" w:cs="Times New Roman"/>
                    <w:b w:val="0"/>
                    <w:bCs w:val="0"/>
                    <w:spacing w:val="-1"/>
                  </w:rPr>
                  <w:t>Enter comments on Clinical Decision Support Hooks Request for Information.</w:t>
                </w:r>
              </w:sdtContent>
            </w:sdt>
          </w:p>
        </w:tc>
      </w:tr>
    </w:tbl>
    <w:p w14:paraId="451A4CEB" w14:textId="1D05A977" w:rsidR="007C264D" w:rsidRDefault="00F37636">
      <w:pPr>
        <w:rPr>
          <w:rFonts w:ascii="Times New Roman" w:eastAsia="Times New Roman" w:hAnsi="Times New Roman" w:cs="Times New Roman"/>
        </w:rPr>
      </w:pPr>
      <w:r>
        <w:rPr>
          <w:rFonts w:ascii="Times New Roman" w:eastAsia="Times New Roman" w:hAnsi="Times New Roman" w:cs="Times New Roman"/>
        </w:rPr>
        <w:br w:type="page"/>
      </w:r>
    </w:p>
    <w:tbl>
      <w:tblPr>
        <w:tblStyle w:val="GridTable4-Accent1"/>
        <w:tblpPr w:leftFromText="187" w:rightFromText="187" w:vertAnchor="text" w:tblpY="1"/>
        <w:tblW w:w="0" w:type="auto"/>
        <w:tblLook w:val="06A0" w:firstRow="1" w:lastRow="0" w:firstColumn="1" w:lastColumn="0" w:noHBand="1" w:noVBand="1"/>
      </w:tblPr>
      <w:tblGrid>
        <w:gridCol w:w="9790"/>
      </w:tblGrid>
      <w:tr w:rsidR="007C264D" w:rsidRPr="00EE1B9D" w14:paraId="08FB3FB2" w14:textId="77777777" w:rsidTr="006D0891">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shd w:val="clear" w:color="auto" w:fill="17365D" w:themeFill="text2" w:themeFillShade="BF"/>
          </w:tcPr>
          <w:p w14:paraId="58A9E677" w14:textId="77777777" w:rsidR="007C264D" w:rsidRPr="00EE1B9D" w:rsidRDefault="007C264D" w:rsidP="006D0891">
            <w:pPr>
              <w:pStyle w:val="TableParagraph"/>
              <w:spacing w:before="125"/>
              <w:rPr>
                <w:rFonts w:ascii="Times New Roman" w:eastAsia="Times New Roman" w:hAnsi="Times New Roman" w:cs="Times New Roman"/>
              </w:rPr>
            </w:pPr>
            <w:r>
              <w:rPr>
                <w:rFonts w:ascii="Times New Roman" w:eastAsia="Times New Roman" w:hAnsi="Times New Roman" w:cs="Times New Roman"/>
              </w:rPr>
              <w:t>FHIR Standard for Scheduling Request for Information</w:t>
            </w:r>
          </w:p>
        </w:tc>
      </w:tr>
      <w:tr w:rsidR="007C264D" w:rsidRPr="00EE1B9D" w14:paraId="2903DC8C" w14:textId="77777777" w:rsidTr="00B81ADA">
        <w:trPr>
          <w:trHeight w:val="3230"/>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29C748B0" w14:textId="77777777" w:rsidR="007C264D" w:rsidRPr="00B24164" w:rsidRDefault="007C264D" w:rsidP="006D0891">
            <w:pPr>
              <w:pStyle w:val="TableParagraph"/>
              <w:spacing w:before="105"/>
              <w:ind w:left="104" w:right="142"/>
              <w:rPr>
                <w:rFonts w:ascii="Times New Roman" w:eastAsia="Times New Roman" w:hAnsi="Times New Roman" w:cs="Times New Roman"/>
                <w:b w:val="0"/>
                <w:bCs w:val="0"/>
              </w:rPr>
            </w:pPr>
            <w:r w:rsidRPr="00B24164">
              <w:rPr>
                <w:rFonts w:ascii="Times New Roman" w:eastAsia="Times New Roman" w:hAnsi="Times New Roman" w:cs="Times New Roman"/>
                <w:b w:val="0"/>
                <w:bCs w:val="0"/>
              </w:rPr>
              <w:t xml:space="preserve">We seek input on the maturity and scope of the SMART Scheduling Links Implementation Guide that is aligned with FHIR Release 4, to be considered for future certification as part of the Program. </w:t>
            </w:r>
          </w:p>
          <w:p w14:paraId="5D3C442E" w14:textId="77777777" w:rsidR="007C264D" w:rsidRPr="00B24164" w:rsidRDefault="007C264D" w:rsidP="006D0891">
            <w:pPr>
              <w:pStyle w:val="TableParagraph"/>
              <w:spacing w:before="105"/>
              <w:ind w:left="104" w:right="142"/>
              <w:rPr>
                <w:rFonts w:ascii="Times New Roman" w:eastAsia="Times New Roman" w:hAnsi="Times New Roman" w:cs="Times New Roman"/>
                <w:b w:val="0"/>
                <w:bCs w:val="0"/>
              </w:rPr>
            </w:pPr>
            <w:r w:rsidRPr="00B24164">
              <w:rPr>
                <w:rFonts w:ascii="Times New Roman" w:eastAsia="Times New Roman" w:hAnsi="Times New Roman" w:cs="Times New Roman"/>
                <w:b w:val="0"/>
                <w:bCs w:val="0"/>
              </w:rPr>
              <w:t>We request comment on the guidance specified in the SMART Scheduling Links Implementation Guide for publishers to advertise the API endpoints and whether there are other approaches that ONC could take to ensure that the APIs are easily discoverable by users of the API.</w:t>
            </w:r>
          </w:p>
          <w:p w14:paraId="6C10740C" w14:textId="77777777" w:rsidR="007C264D" w:rsidRPr="00B24164" w:rsidRDefault="007C264D" w:rsidP="006D0891">
            <w:pPr>
              <w:pStyle w:val="TableParagraph"/>
              <w:spacing w:before="105"/>
              <w:ind w:left="104" w:right="142"/>
              <w:rPr>
                <w:rFonts w:ascii="Times New Roman" w:eastAsia="Times New Roman" w:hAnsi="Times New Roman" w:cs="Times New Roman"/>
                <w:b w:val="0"/>
                <w:bCs w:val="0"/>
              </w:rPr>
            </w:pPr>
            <w:r w:rsidRPr="00B24164">
              <w:rPr>
                <w:rFonts w:ascii="Times New Roman" w:eastAsia="Times New Roman" w:hAnsi="Times New Roman" w:cs="Times New Roman"/>
                <w:b w:val="0"/>
                <w:bCs w:val="0"/>
              </w:rPr>
              <w:t xml:space="preserve">We also invite comments on any other appropriate industry led activities that we should consider such as the Argonaut Scheduling Implementation Guide. Additionally, we welcome any other comments on how to ensure accuracy and timeliness of appointment information. Finally, we welcome comments on how to support the scalability of the standard for use in a variety of healthcare settings, in order to achieve our goal of providing this capability across all certified Health IT Modules in a consistent and standardized manner using an already adopted standard. </w:t>
            </w:r>
          </w:p>
          <w:p w14:paraId="4E40DA4F" w14:textId="77777777" w:rsidR="007C264D" w:rsidRPr="008C0939" w:rsidRDefault="007C264D" w:rsidP="006D0891">
            <w:pPr>
              <w:pStyle w:val="TableParagraph"/>
              <w:spacing w:before="105"/>
              <w:ind w:left="104" w:right="142"/>
              <w:rPr>
                <w:rFonts w:ascii="Times New Roman" w:hAnsi="Times New Roman" w:cs="Times New Roman"/>
                <w:b w:val="0"/>
                <w:bCs w:val="0"/>
                <w:spacing w:val="-1"/>
              </w:rPr>
            </w:pPr>
          </w:p>
        </w:tc>
      </w:tr>
      <w:tr w:rsidR="007C264D" w:rsidRPr="00EE1B9D" w14:paraId="54216813" w14:textId="77777777" w:rsidTr="00B81ADA">
        <w:trPr>
          <w:trHeight w:val="566"/>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1430A427" w14:textId="77777777" w:rsidR="007C264D" w:rsidRPr="00EE1B9D" w:rsidRDefault="007C264D" w:rsidP="006D0891">
            <w:pPr>
              <w:spacing w:line="252" w:lineRule="exact"/>
              <w:rPr>
                <w:rFonts w:ascii="Times New Roman" w:hAnsi="Times New Roman" w:cs="Times New Roman"/>
                <w:b w:val="0"/>
                <w:bCs w:val="0"/>
                <w:spacing w:val="-1"/>
              </w:rPr>
            </w:pPr>
          </w:p>
          <w:p w14:paraId="291635F9" w14:textId="77777777" w:rsidR="007C264D" w:rsidRPr="00EE1B9D" w:rsidRDefault="007C264D" w:rsidP="006D0891">
            <w:pPr>
              <w:spacing w:line="252" w:lineRule="exact"/>
              <w:rPr>
                <w:rFonts w:ascii="Times New Roman" w:eastAsia="Times New Roman" w:hAnsi="Times New Roman" w:cs="Times New Roman"/>
              </w:rPr>
            </w:pPr>
            <w:r w:rsidRPr="00EE1B9D">
              <w:rPr>
                <w:rFonts w:ascii="Times New Roman" w:hAnsi="Times New Roman" w:cs="Times New Roman"/>
                <w:spacing w:val="-1"/>
              </w:rPr>
              <w:t>Preamble</w:t>
            </w:r>
            <w:r w:rsidRPr="00EE1B9D">
              <w:rPr>
                <w:rFonts w:ascii="Times New Roman" w:hAnsi="Times New Roman" w:cs="Times New Roman"/>
                <w:spacing w:val="-2"/>
              </w:rPr>
              <w:t xml:space="preserve"> </w:t>
            </w:r>
            <w:r w:rsidRPr="00EE1B9D">
              <w:rPr>
                <w:rFonts w:ascii="Times New Roman" w:hAnsi="Times New Roman" w:cs="Times New Roman"/>
              </w:rPr>
              <w:t>FR</w:t>
            </w:r>
            <w:r w:rsidRPr="00EE1B9D">
              <w:rPr>
                <w:rFonts w:ascii="Times New Roman" w:hAnsi="Times New Roman" w:cs="Times New Roman"/>
                <w:spacing w:val="-1"/>
              </w:rPr>
              <w:t xml:space="preserve"> Citation:</w:t>
            </w:r>
            <w:r w:rsidRPr="00EE1B9D">
              <w:rPr>
                <w:rFonts w:ascii="Times New Roman" w:hAnsi="Times New Roman" w:cs="Times New Roman"/>
                <w:spacing w:val="-1"/>
              </w:rPr>
              <w:tab/>
            </w:r>
            <w:r>
              <w:rPr>
                <w:rFonts w:ascii="Times New Roman" w:hAnsi="Times New Roman" w:cs="Times New Roman"/>
                <w:spacing w:val="-1"/>
              </w:rPr>
              <w:t xml:space="preserve"> </w:t>
            </w:r>
            <w:r>
              <w:rPr>
                <w:rFonts w:ascii="Times New Roman" w:hAnsi="Times New Roman" w:cs="Times New Roman"/>
                <w:b w:val="0"/>
                <w:bCs w:val="0"/>
                <w:spacing w:val="-1"/>
              </w:rPr>
              <w:t>88 FR 23856</w:t>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t xml:space="preserve"> Specific</w:t>
            </w:r>
            <w:r w:rsidRPr="00EE1B9D">
              <w:rPr>
                <w:rFonts w:ascii="Times New Roman" w:hAnsi="Times New Roman" w:cs="Times New Roman"/>
                <w:spacing w:val="-2"/>
              </w:rPr>
              <w:t xml:space="preserve"> </w:t>
            </w:r>
            <w:r w:rsidRPr="00EE1B9D">
              <w:rPr>
                <w:rFonts w:ascii="Times New Roman" w:hAnsi="Times New Roman" w:cs="Times New Roman"/>
                <w:spacing w:val="-1"/>
              </w:rPr>
              <w:t>questions</w:t>
            </w:r>
            <w:r w:rsidRPr="00EE1B9D">
              <w:rPr>
                <w:rFonts w:ascii="Times New Roman" w:hAnsi="Times New Roman" w:cs="Times New Roman"/>
                <w:spacing w:val="-2"/>
              </w:rPr>
              <w:t xml:space="preserve"> </w:t>
            </w:r>
            <w:r w:rsidRPr="00EE1B9D">
              <w:rPr>
                <w:rFonts w:ascii="Times New Roman" w:hAnsi="Times New Roman" w:cs="Times New Roman"/>
              </w:rPr>
              <w:t>in</w:t>
            </w:r>
            <w:r w:rsidRPr="00EE1B9D">
              <w:rPr>
                <w:rFonts w:ascii="Times New Roman" w:hAnsi="Times New Roman" w:cs="Times New Roman"/>
                <w:spacing w:val="-1"/>
              </w:rPr>
              <w:t xml:space="preserve"> preamble?</w:t>
            </w:r>
            <w:r w:rsidRPr="00EE1B9D">
              <w:rPr>
                <w:rFonts w:ascii="Times New Roman" w:hAnsi="Times New Roman" w:cs="Times New Roman"/>
                <w:spacing w:val="51"/>
              </w:rPr>
              <w:t xml:space="preserve"> </w:t>
            </w:r>
            <w:r w:rsidRPr="00ED68E0">
              <w:rPr>
                <w:rFonts w:ascii="Times New Roman" w:hAnsi="Times New Roman" w:cs="Times New Roman"/>
                <w:b w:val="0"/>
                <w:bCs w:val="0"/>
              </w:rPr>
              <w:t>Yes</w:t>
            </w:r>
          </w:p>
        </w:tc>
      </w:tr>
      <w:tr w:rsidR="007C264D" w:rsidRPr="00EE1B9D" w14:paraId="14291E40" w14:textId="77777777" w:rsidTr="00B81ADA">
        <w:trPr>
          <w:trHeight w:val="47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0A279D8" w14:textId="77777777" w:rsidR="007C264D" w:rsidRPr="00EE1B9D" w:rsidRDefault="007C264D" w:rsidP="006D0891">
            <w:pPr>
              <w:spacing w:before="105" w:line="252" w:lineRule="exact"/>
              <w:rPr>
                <w:rFonts w:ascii="Times New Roman" w:eastAsia="Times New Roman" w:hAnsi="Times New Roman" w:cs="Times New Roman"/>
              </w:rPr>
            </w:pPr>
            <w:r w:rsidRPr="00B24164">
              <w:rPr>
                <w:rFonts w:ascii="Times New Roman" w:hAnsi="Times New Roman" w:cs="Times New Roman"/>
                <w:spacing w:val="-1"/>
              </w:rPr>
              <w:t>Public Comment Field:</w:t>
            </w:r>
            <w:r>
              <w:rPr>
                <w:rFonts w:ascii="Times New Roman" w:hAnsi="Times New Roman" w:cs="Times New Roman"/>
                <w:spacing w:val="-1"/>
              </w:rPr>
              <w:t xml:space="preserve"> </w:t>
            </w:r>
            <w:sdt>
              <w:sdtPr>
                <w:rPr>
                  <w:rFonts w:ascii="Times New Roman" w:hAnsi="Times New Roman" w:cs="Times New Roman"/>
                  <w:spacing w:val="-1"/>
                </w:rPr>
                <w:id w:val="1393700547"/>
                <w:placeholder>
                  <w:docPart w:val="4982FFD5898C4FDBA817CA873C673493"/>
                </w:placeholder>
                <w:text/>
              </w:sdtPr>
              <w:sdtContent>
                <w:r w:rsidRPr="00D13E2F">
                  <w:rPr>
                    <w:rFonts w:ascii="Times New Roman" w:hAnsi="Times New Roman" w:cs="Times New Roman"/>
                    <w:b w:val="0"/>
                    <w:bCs w:val="0"/>
                    <w:spacing w:val="-1"/>
                  </w:rPr>
                  <w:t>Enter comments on FHIR Standard for Scheduling Request for Information.</w:t>
                </w:r>
              </w:sdtContent>
            </w:sdt>
          </w:p>
        </w:tc>
      </w:tr>
    </w:tbl>
    <w:p w14:paraId="09A571A8" w14:textId="767D9930" w:rsidR="007C264D" w:rsidRDefault="007C264D">
      <w:pPr>
        <w:rPr>
          <w:rFonts w:ascii="Times New Roman" w:eastAsia="Times New Roman" w:hAnsi="Times New Roman" w:cs="Times New Roman"/>
        </w:rPr>
        <w:sectPr w:rsidR="007C264D">
          <w:pgSz w:w="12240" w:h="15840"/>
          <w:pgMar w:top="1360" w:right="1220" w:bottom="1420" w:left="1220" w:header="0" w:footer="1225" w:gutter="0"/>
          <w:cols w:space="720"/>
        </w:sectPr>
      </w:pPr>
    </w:p>
    <w:p w14:paraId="3FEDE3CB" w14:textId="77777777" w:rsidR="00300757" w:rsidRDefault="00300757">
      <w:pPr>
        <w:rPr>
          <w:rFonts w:ascii="Times New Roman" w:eastAsia="Times New Roman" w:hAnsi="Times New Roman" w:cs="Times New Roman"/>
        </w:rPr>
      </w:pPr>
    </w:p>
    <w:tbl>
      <w:tblPr>
        <w:tblStyle w:val="GridTable4-Accent1"/>
        <w:tblpPr w:leftFromText="187" w:rightFromText="187" w:vertAnchor="text" w:tblpY="1"/>
        <w:tblW w:w="0" w:type="auto"/>
        <w:tblLook w:val="06A0" w:firstRow="1" w:lastRow="0" w:firstColumn="1" w:lastColumn="0" w:noHBand="1" w:noVBand="1"/>
      </w:tblPr>
      <w:tblGrid>
        <w:gridCol w:w="9790"/>
      </w:tblGrid>
      <w:tr w:rsidR="00300757" w:rsidRPr="00EE1B9D" w14:paraId="1743837A" w14:textId="77777777">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shd w:val="clear" w:color="auto" w:fill="17365D" w:themeFill="text2" w:themeFillShade="BF"/>
          </w:tcPr>
          <w:p w14:paraId="2448C893" w14:textId="2053A45C" w:rsidR="00300757" w:rsidRPr="00EE1B9D" w:rsidRDefault="00300757">
            <w:pPr>
              <w:pStyle w:val="TableParagraph"/>
              <w:spacing w:before="125"/>
              <w:rPr>
                <w:rFonts w:ascii="Times New Roman" w:eastAsia="Times New Roman" w:hAnsi="Times New Roman" w:cs="Times New Roman"/>
              </w:rPr>
            </w:pPr>
            <w:r w:rsidRPr="00B562C1">
              <w:rPr>
                <w:rFonts w:ascii="Times New Roman" w:eastAsia="Times New Roman" w:hAnsi="Times New Roman" w:cs="Times New Roman"/>
              </w:rPr>
              <w:t>SMART Health Links Request for Information</w:t>
            </w:r>
          </w:p>
        </w:tc>
      </w:tr>
      <w:tr w:rsidR="00300757" w:rsidRPr="00EE1B9D" w14:paraId="66423AF8" w14:textId="77777777">
        <w:trPr>
          <w:trHeight w:val="62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262986A9" w14:textId="77777777" w:rsidR="00300757" w:rsidRPr="00300757" w:rsidRDefault="00300757" w:rsidP="00300757">
            <w:pPr>
              <w:pStyle w:val="TableParagraph"/>
              <w:spacing w:before="105"/>
              <w:ind w:left="104" w:right="142"/>
              <w:rPr>
                <w:rFonts w:ascii="Times New Roman" w:eastAsia="Calibri" w:hAnsi="Times New Roman" w:cs="Times New Roman"/>
                <w:b w:val="0"/>
                <w:bCs w:val="0"/>
                <w:sz w:val="24"/>
                <w:szCs w:val="24"/>
              </w:rPr>
            </w:pPr>
            <w:r w:rsidRPr="00300757">
              <w:rPr>
                <w:rFonts w:ascii="Times New Roman" w:eastAsia="Times New Roman" w:hAnsi="Times New Roman" w:cs="Times New Roman"/>
                <w:b w:val="0"/>
                <w:bCs w:val="0"/>
              </w:rPr>
              <w:t>We seek input on the value and feasibility of the SMART Health Links Protocol, as well as concerns regarding its implementation. Furthermore, we invite comment from the public on approaches ONC could take, within our authorities, to encourage rapid advancement of the technology.</w:t>
            </w:r>
            <w:r w:rsidRPr="00300757">
              <w:rPr>
                <w:rFonts w:ascii="Times New Roman" w:eastAsia="Calibri" w:hAnsi="Times New Roman" w:cs="Times New Roman"/>
                <w:b w:val="0"/>
                <w:bCs w:val="0"/>
                <w:sz w:val="24"/>
                <w:szCs w:val="24"/>
              </w:rPr>
              <w:t xml:space="preserve"> </w:t>
            </w:r>
          </w:p>
          <w:p w14:paraId="221FC1FC" w14:textId="77777777" w:rsidR="00300757" w:rsidRPr="00300757" w:rsidRDefault="00300757" w:rsidP="00300757">
            <w:pPr>
              <w:pStyle w:val="TableParagraph"/>
              <w:spacing w:before="105"/>
              <w:ind w:left="104" w:right="142"/>
              <w:rPr>
                <w:rFonts w:ascii="Times New Roman" w:eastAsia="Times New Roman" w:hAnsi="Times New Roman" w:cs="Times New Roman"/>
                <w:b w:val="0"/>
                <w:bCs w:val="0"/>
              </w:rPr>
            </w:pPr>
            <w:r w:rsidRPr="00300757">
              <w:rPr>
                <w:rFonts w:ascii="Times New Roman" w:eastAsia="Times New Roman" w:hAnsi="Times New Roman" w:cs="Times New Roman"/>
                <w:b w:val="0"/>
                <w:bCs w:val="0"/>
              </w:rPr>
              <w:t>We also request information on any other promising industry-led innovative activities that we should consider that are aligned with the FHIR standard, and which would help us advance towards achieving our goal of improving interoperability using health information technology.</w:t>
            </w:r>
          </w:p>
          <w:p w14:paraId="14178B28" w14:textId="77777777" w:rsidR="00300757" w:rsidRPr="008C0939" w:rsidRDefault="00300757">
            <w:pPr>
              <w:pStyle w:val="TableParagraph"/>
              <w:spacing w:before="105"/>
              <w:rPr>
                <w:rFonts w:ascii="Times New Roman" w:hAnsi="Times New Roman" w:cs="Times New Roman"/>
                <w:b w:val="0"/>
                <w:bCs w:val="0"/>
                <w:spacing w:val="-1"/>
              </w:rPr>
            </w:pPr>
          </w:p>
        </w:tc>
      </w:tr>
      <w:tr w:rsidR="00300757" w:rsidRPr="00EE1B9D" w14:paraId="3F0D6B9C" w14:textId="77777777">
        <w:trPr>
          <w:trHeight w:val="71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15DD3A33" w14:textId="77777777" w:rsidR="00300757" w:rsidRPr="00EE1B9D" w:rsidRDefault="00300757">
            <w:pPr>
              <w:spacing w:line="252" w:lineRule="exact"/>
              <w:rPr>
                <w:rFonts w:ascii="Times New Roman" w:hAnsi="Times New Roman" w:cs="Times New Roman"/>
                <w:b w:val="0"/>
                <w:bCs w:val="0"/>
                <w:spacing w:val="-1"/>
              </w:rPr>
            </w:pPr>
          </w:p>
          <w:p w14:paraId="630E84E7" w14:textId="072C80A4" w:rsidR="00300757" w:rsidRPr="00EE1B9D" w:rsidRDefault="00300757">
            <w:pPr>
              <w:spacing w:line="252" w:lineRule="exact"/>
              <w:rPr>
                <w:rFonts w:ascii="Times New Roman" w:eastAsia="Times New Roman" w:hAnsi="Times New Roman" w:cs="Times New Roman"/>
              </w:rPr>
            </w:pPr>
            <w:r w:rsidRPr="00EE1B9D">
              <w:rPr>
                <w:rFonts w:ascii="Times New Roman" w:hAnsi="Times New Roman" w:cs="Times New Roman"/>
                <w:spacing w:val="-1"/>
              </w:rPr>
              <w:t>Preamble</w:t>
            </w:r>
            <w:r w:rsidRPr="00EE1B9D">
              <w:rPr>
                <w:rFonts w:ascii="Times New Roman" w:hAnsi="Times New Roman" w:cs="Times New Roman"/>
                <w:spacing w:val="-2"/>
              </w:rPr>
              <w:t xml:space="preserve"> </w:t>
            </w:r>
            <w:r w:rsidRPr="00EE1B9D">
              <w:rPr>
                <w:rFonts w:ascii="Times New Roman" w:hAnsi="Times New Roman" w:cs="Times New Roman"/>
              </w:rPr>
              <w:t>FR</w:t>
            </w:r>
            <w:r w:rsidRPr="00EE1B9D">
              <w:rPr>
                <w:rFonts w:ascii="Times New Roman" w:hAnsi="Times New Roman" w:cs="Times New Roman"/>
                <w:spacing w:val="-1"/>
              </w:rPr>
              <w:t xml:space="preserve"> Citation:</w:t>
            </w:r>
            <w:r w:rsidRPr="00EE1B9D">
              <w:rPr>
                <w:rFonts w:ascii="Times New Roman" w:hAnsi="Times New Roman" w:cs="Times New Roman"/>
                <w:spacing w:val="-1"/>
              </w:rPr>
              <w:tab/>
            </w:r>
            <w:r w:rsidR="00C07C63">
              <w:rPr>
                <w:rFonts w:ascii="Times New Roman" w:hAnsi="Times New Roman" w:cs="Times New Roman"/>
                <w:b w:val="0"/>
                <w:bCs w:val="0"/>
                <w:spacing w:val="-1"/>
              </w:rPr>
              <w:t>88 FR 23857</w:t>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r>
            <w:r w:rsidR="00CB0B2E" w:rsidRPr="00EE1B9D">
              <w:rPr>
                <w:rFonts w:ascii="Times New Roman" w:hAnsi="Times New Roman" w:cs="Times New Roman"/>
                <w:spacing w:val="-1"/>
              </w:rPr>
              <w:t>Specific</w:t>
            </w:r>
            <w:r w:rsidR="00CB0B2E" w:rsidRPr="00EE1B9D">
              <w:rPr>
                <w:rFonts w:ascii="Times New Roman" w:hAnsi="Times New Roman" w:cs="Times New Roman"/>
                <w:spacing w:val="-2"/>
              </w:rPr>
              <w:t xml:space="preserve"> </w:t>
            </w:r>
            <w:r w:rsidR="00CB0B2E" w:rsidRPr="00EE1B9D">
              <w:rPr>
                <w:rFonts w:ascii="Times New Roman" w:hAnsi="Times New Roman" w:cs="Times New Roman"/>
                <w:spacing w:val="-1"/>
              </w:rPr>
              <w:t>questions</w:t>
            </w:r>
            <w:r w:rsidR="00CB0B2E" w:rsidRPr="00EE1B9D">
              <w:rPr>
                <w:rFonts w:ascii="Times New Roman" w:hAnsi="Times New Roman" w:cs="Times New Roman"/>
                <w:spacing w:val="-2"/>
              </w:rPr>
              <w:t xml:space="preserve"> </w:t>
            </w:r>
            <w:r w:rsidR="00CB0B2E" w:rsidRPr="00EE1B9D">
              <w:rPr>
                <w:rFonts w:ascii="Times New Roman" w:hAnsi="Times New Roman" w:cs="Times New Roman"/>
              </w:rPr>
              <w:t>in</w:t>
            </w:r>
            <w:r w:rsidR="00CB0B2E" w:rsidRPr="00EE1B9D">
              <w:rPr>
                <w:rFonts w:ascii="Times New Roman" w:hAnsi="Times New Roman" w:cs="Times New Roman"/>
                <w:spacing w:val="-1"/>
              </w:rPr>
              <w:t xml:space="preserve"> preamble?</w:t>
            </w:r>
            <w:r w:rsidR="00CB0B2E" w:rsidRPr="00EE1B9D">
              <w:rPr>
                <w:rFonts w:ascii="Times New Roman" w:hAnsi="Times New Roman" w:cs="Times New Roman"/>
                <w:spacing w:val="51"/>
              </w:rPr>
              <w:t xml:space="preserve"> </w:t>
            </w:r>
            <w:r w:rsidR="00CB0B2E" w:rsidRPr="00ED68E0">
              <w:rPr>
                <w:rFonts w:ascii="Times New Roman" w:hAnsi="Times New Roman" w:cs="Times New Roman"/>
                <w:b w:val="0"/>
                <w:bCs w:val="0"/>
              </w:rPr>
              <w:t>Yes</w:t>
            </w:r>
          </w:p>
        </w:tc>
      </w:tr>
      <w:tr w:rsidR="00300757" w:rsidRPr="00EE1B9D" w14:paraId="131D8E6A" w14:textId="77777777">
        <w:trPr>
          <w:trHeight w:val="72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0E60369" w14:textId="245F9C2C" w:rsidR="00300757" w:rsidRPr="00EE1B9D" w:rsidRDefault="00300757">
            <w:pPr>
              <w:spacing w:before="105" w:line="252" w:lineRule="exact"/>
              <w:rPr>
                <w:rFonts w:ascii="Times New Roman" w:eastAsia="Times New Roman" w:hAnsi="Times New Roman" w:cs="Times New Roman"/>
              </w:rPr>
            </w:pPr>
            <w:r w:rsidRPr="00EE1B9D">
              <w:rPr>
                <w:rFonts w:ascii="Times New Roman" w:hAnsi="Times New Roman" w:cs="Times New Roman"/>
                <w:spacing w:val="-1"/>
              </w:rPr>
              <w:t>Public</w:t>
            </w:r>
            <w:r w:rsidRPr="00EE1B9D">
              <w:rPr>
                <w:rFonts w:ascii="Times New Roman" w:hAnsi="Times New Roman" w:cs="Times New Roman"/>
              </w:rPr>
              <w:t xml:space="preserve"> </w:t>
            </w:r>
            <w:r w:rsidRPr="00EE1B9D">
              <w:rPr>
                <w:rFonts w:ascii="Times New Roman" w:hAnsi="Times New Roman" w:cs="Times New Roman"/>
                <w:spacing w:val="-2"/>
              </w:rPr>
              <w:t xml:space="preserve">Comment </w:t>
            </w:r>
            <w:r w:rsidRPr="00EE1B9D">
              <w:rPr>
                <w:rFonts w:ascii="Times New Roman" w:hAnsi="Times New Roman" w:cs="Times New Roman"/>
              </w:rPr>
              <w:t xml:space="preserve">Field: </w:t>
            </w:r>
            <w:sdt>
              <w:sdtPr>
                <w:rPr>
                  <w:rFonts w:ascii="Times New Roman" w:hAnsi="Times New Roman" w:cs="Times New Roman"/>
                </w:rPr>
                <w:id w:val="99529965"/>
                <w:placeholder>
                  <w:docPart w:val="DefaultPlaceholder_-1854013440"/>
                </w:placeholder>
                <w:text/>
              </w:sdtPr>
              <w:sdtContent>
                <w:r w:rsidRPr="00D13E2F">
                  <w:rPr>
                    <w:rFonts w:ascii="Times New Roman" w:hAnsi="Times New Roman" w:cs="Times New Roman"/>
                    <w:b w:val="0"/>
                    <w:bCs w:val="0"/>
                  </w:rPr>
                  <w:t>Enter comments on SMART Health Links Request for Information.</w:t>
                </w:r>
              </w:sdtContent>
            </w:sdt>
          </w:p>
        </w:tc>
      </w:tr>
    </w:tbl>
    <w:p w14:paraId="14E828D1" w14:textId="5F7C55A1" w:rsidR="00300757" w:rsidRDefault="00300757">
      <w:pPr>
        <w:rPr>
          <w:rFonts w:ascii="Times New Roman" w:eastAsia="Times New Roman" w:hAnsi="Times New Roman" w:cs="Times New Roman"/>
        </w:rPr>
        <w:sectPr w:rsidR="00300757">
          <w:pgSz w:w="12240" w:h="15840"/>
          <w:pgMar w:top="1500" w:right="1220" w:bottom="1420" w:left="1220" w:header="0" w:footer="1225" w:gutter="0"/>
          <w:cols w:space="720"/>
        </w:sectPr>
      </w:pPr>
    </w:p>
    <w:p w14:paraId="7977116E" w14:textId="12CB8568" w:rsidR="00AF492D" w:rsidRPr="00B81ADA" w:rsidRDefault="00AF492D" w:rsidP="00B81ADA">
      <w:pPr>
        <w:pStyle w:val="Heading2"/>
      </w:pPr>
      <w:bookmarkStart w:id="10" w:name="Section_IV_–_Updates_to_the_2015_Edition"/>
      <w:bookmarkStart w:id="11" w:name="§_170.213_United_States_Core_Data_for_In"/>
      <w:bookmarkStart w:id="12" w:name="Updated_Versions_of_Vocabulary_Standard_"/>
      <w:bookmarkEnd w:id="10"/>
      <w:bookmarkEnd w:id="11"/>
      <w:bookmarkEnd w:id="12"/>
      <w:r w:rsidRPr="00B81ADA">
        <w:t xml:space="preserve">Section </w:t>
      </w:r>
      <w:r w:rsidR="009309CD" w:rsidRPr="00B81ADA">
        <w:t>I</w:t>
      </w:r>
      <w:r w:rsidRPr="00B81ADA">
        <w:t>V – Information Blocking Enhancements</w:t>
      </w:r>
    </w:p>
    <w:p w14:paraId="1DD68DF6" w14:textId="0E9E670B" w:rsidR="000644AD" w:rsidRDefault="000644AD">
      <w:pPr>
        <w:rPr>
          <w:rFonts w:ascii="Times New Roman" w:eastAsia="Times New Roman" w:hAnsi="Times New Roman" w:cs="Times New Roman"/>
          <w:sz w:val="20"/>
          <w:szCs w:val="20"/>
        </w:rPr>
      </w:pPr>
      <w:bookmarkStart w:id="13" w:name="Unique_Device_Identifier_(UDI)_for_a_Pat"/>
      <w:bookmarkStart w:id="14" w:name="Medication_Data_Request_for_Comment"/>
      <w:bookmarkEnd w:id="13"/>
      <w:bookmarkEnd w:id="14"/>
    </w:p>
    <w:p w14:paraId="32724950" w14:textId="77777777" w:rsidR="00300757" w:rsidRDefault="00300757">
      <w:pPr>
        <w:rPr>
          <w:rFonts w:ascii="Times New Roman" w:eastAsia="Times New Roman" w:hAnsi="Times New Roman" w:cs="Times New Roman"/>
          <w:sz w:val="20"/>
          <w:szCs w:val="20"/>
        </w:rPr>
      </w:pPr>
    </w:p>
    <w:tbl>
      <w:tblPr>
        <w:tblStyle w:val="GridTable4-Accent1"/>
        <w:tblpPr w:leftFromText="187" w:rightFromText="187" w:vertAnchor="text" w:tblpY="1"/>
        <w:tblW w:w="0" w:type="auto"/>
        <w:tblLook w:val="06A0" w:firstRow="1" w:lastRow="0" w:firstColumn="1" w:lastColumn="0" w:noHBand="1" w:noVBand="1"/>
      </w:tblPr>
      <w:tblGrid>
        <w:gridCol w:w="9790"/>
      </w:tblGrid>
      <w:tr w:rsidR="00836F03" w:rsidRPr="00EE1B9D" w14:paraId="11E2B2D2" w14:textId="77777777">
        <w:trPr>
          <w:cnfStyle w:val="100000000000" w:firstRow="1" w:lastRow="0" w:firstColumn="0" w:lastColumn="0" w:oddVBand="0" w:evenVBand="0" w:oddHBand="0"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0" w:type="auto"/>
            <w:shd w:val="clear" w:color="auto" w:fill="17365D" w:themeFill="text2" w:themeFillShade="BF"/>
          </w:tcPr>
          <w:p w14:paraId="65F0B19C" w14:textId="77777777" w:rsidR="00836F03" w:rsidRDefault="00836F03">
            <w:pPr>
              <w:spacing w:line="252" w:lineRule="exact"/>
              <w:rPr>
                <w:rFonts w:ascii="Times New Roman"/>
                <w:b w:val="0"/>
                <w:bCs w:val="0"/>
                <w:color w:val="FFFFFF"/>
                <w:spacing w:val="-1"/>
              </w:rPr>
            </w:pPr>
          </w:p>
          <w:p w14:paraId="7331C693" w14:textId="35A2AF7B" w:rsidR="00836F03" w:rsidRPr="0075078D" w:rsidRDefault="0075078D" w:rsidP="0075078D">
            <w:pPr>
              <w:pStyle w:val="TableParagraph"/>
              <w:spacing w:before="105"/>
              <w:ind w:right="147"/>
              <w:rPr>
                <w:rFonts w:ascii="Times New Roman" w:eastAsia="Times New Roman" w:hAnsi="Times New Roman" w:cs="Times New Roman"/>
              </w:rPr>
            </w:pPr>
            <w:r w:rsidRPr="00836F03">
              <w:rPr>
                <w:rFonts w:ascii="Times New Roman" w:eastAsia="Times New Roman" w:hAnsi="Times New Roman" w:cs="Times New Roman"/>
              </w:rPr>
              <w:t>§ 171.102 Definitions</w:t>
            </w:r>
            <w:r>
              <w:rPr>
                <w:rFonts w:ascii="Times New Roman" w:eastAsia="Times New Roman" w:hAnsi="Times New Roman" w:cs="Times New Roman"/>
              </w:rPr>
              <w:t xml:space="preserve"> - </w:t>
            </w:r>
            <w:r w:rsidR="00836F03">
              <w:rPr>
                <w:rFonts w:ascii="Times New Roman"/>
                <w:color w:val="FFFFFF"/>
                <w:spacing w:val="-1"/>
              </w:rPr>
              <w:t>Offer Health Information or Offer Health IT</w:t>
            </w:r>
          </w:p>
          <w:p w14:paraId="579BDFB9" w14:textId="77777777" w:rsidR="00836F03" w:rsidRPr="00EE1B9D" w:rsidRDefault="00836F03">
            <w:pPr>
              <w:spacing w:line="252" w:lineRule="exact"/>
              <w:rPr>
                <w:rFonts w:ascii="Times New Roman" w:eastAsia="Times New Roman" w:hAnsi="Times New Roman" w:cs="Times New Roman"/>
              </w:rPr>
            </w:pPr>
          </w:p>
        </w:tc>
      </w:tr>
      <w:tr w:rsidR="00836F03" w:rsidRPr="00EE1B9D" w14:paraId="73DE0A2F" w14:textId="77777777" w:rsidTr="00836F03">
        <w:trPr>
          <w:trHeight w:val="7100"/>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4A120688" w14:textId="77777777" w:rsidR="00B16072" w:rsidRDefault="00B16072" w:rsidP="00CA4A73">
            <w:pPr>
              <w:pStyle w:val="TableParagraph"/>
              <w:spacing w:before="105"/>
              <w:ind w:left="104" w:right="147"/>
              <w:rPr>
                <w:rFonts w:ascii="Times New Roman" w:eastAsia="Times New Roman" w:hAnsi="Times New Roman" w:cs="Times New Roman"/>
                <w:b w:val="0"/>
                <w:bCs w:val="0"/>
              </w:rPr>
            </w:pPr>
          </w:p>
          <w:p w14:paraId="25AA0B86" w14:textId="77777777" w:rsidR="00D64F6E" w:rsidRPr="00D64F6E" w:rsidRDefault="00D64F6E" w:rsidP="00D64F6E">
            <w:pPr>
              <w:pStyle w:val="TableParagraph"/>
              <w:spacing w:before="105"/>
              <w:ind w:left="104" w:right="147"/>
              <w:rPr>
                <w:rFonts w:ascii="Times New Roman" w:eastAsia="Times New Roman" w:hAnsi="Times New Roman" w:cs="Times New Roman"/>
                <w:b w:val="0"/>
                <w:bCs w:val="0"/>
              </w:rPr>
            </w:pPr>
            <w:r w:rsidRPr="00D64F6E">
              <w:rPr>
                <w:rFonts w:ascii="Times New Roman" w:eastAsia="Times New Roman" w:hAnsi="Times New Roman" w:cs="Times New Roman"/>
                <w:b w:val="0"/>
                <w:bCs w:val="0"/>
              </w:rPr>
              <w:t>* * * * *</w:t>
            </w:r>
          </w:p>
          <w:p w14:paraId="0788E1AF" w14:textId="77777777" w:rsidR="00D64F6E" w:rsidRPr="00D64F6E" w:rsidRDefault="00D64F6E" w:rsidP="00D64F6E">
            <w:pPr>
              <w:pStyle w:val="TableParagraph"/>
              <w:spacing w:before="105"/>
              <w:ind w:left="104" w:right="147"/>
              <w:rPr>
                <w:rFonts w:ascii="Times New Roman" w:eastAsia="Times New Roman" w:hAnsi="Times New Roman" w:cs="Times New Roman"/>
                <w:b w:val="0"/>
                <w:bCs w:val="0"/>
              </w:rPr>
            </w:pPr>
            <w:r w:rsidRPr="007E7715">
              <w:rPr>
                <w:rFonts w:ascii="Times New Roman" w:eastAsia="Times New Roman" w:hAnsi="Times New Roman" w:cs="Times New Roman"/>
                <w:b w:val="0"/>
                <w:bCs w:val="0"/>
                <w:i/>
                <w:iCs/>
              </w:rPr>
              <w:t>Offer health information technology</w:t>
            </w:r>
            <w:r w:rsidRPr="007E7715">
              <w:rPr>
                <w:rFonts w:ascii="Times New Roman" w:eastAsia="Times New Roman" w:hAnsi="Times New Roman" w:cs="Times New Roman"/>
                <w:b w:val="0"/>
                <w:bCs w:val="0"/>
              </w:rPr>
              <w:t xml:space="preserve"> </w:t>
            </w:r>
            <w:r w:rsidRPr="00D64F6E">
              <w:rPr>
                <w:rFonts w:ascii="Times New Roman" w:eastAsia="Times New Roman" w:hAnsi="Times New Roman" w:cs="Times New Roman"/>
                <w:b w:val="0"/>
                <w:bCs w:val="0"/>
              </w:rPr>
              <w:t xml:space="preserve">or </w:t>
            </w:r>
            <w:r w:rsidRPr="007E7715">
              <w:rPr>
                <w:rFonts w:ascii="Times New Roman" w:eastAsia="Times New Roman" w:hAnsi="Times New Roman" w:cs="Times New Roman"/>
                <w:b w:val="0"/>
                <w:bCs w:val="0"/>
                <w:i/>
                <w:iCs/>
              </w:rPr>
              <w:t>offer health IT</w:t>
            </w:r>
            <w:r w:rsidRPr="00D64F6E">
              <w:rPr>
                <w:rFonts w:ascii="Times New Roman" w:eastAsia="Times New Roman" w:hAnsi="Times New Roman" w:cs="Times New Roman"/>
                <w:b w:val="0"/>
                <w:bCs w:val="0"/>
              </w:rPr>
              <w:t xml:space="preserve"> means to hold out for sale, resale, license, or relicense; or to sell, resell, license, relicense, or otherwise provide or supply health information technology (as that term is defined in 42 U.S.C. 300jj(5)) that includes one or more Health IT Modules certified under the ONC Health IT Certification Program, for use by other individual(s) or entity(</w:t>
            </w:r>
            <w:proofErr w:type="spellStart"/>
            <w:r w:rsidRPr="00D64F6E">
              <w:rPr>
                <w:rFonts w:ascii="Times New Roman" w:eastAsia="Times New Roman" w:hAnsi="Times New Roman" w:cs="Times New Roman"/>
                <w:b w:val="0"/>
                <w:bCs w:val="0"/>
              </w:rPr>
              <w:t>ies</w:t>
            </w:r>
            <w:proofErr w:type="spellEnd"/>
            <w:r w:rsidRPr="00D64F6E">
              <w:rPr>
                <w:rFonts w:ascii="Times New Roman" w:eastAsia="Times New Roman" w:hAnsi="Times New Roman" w:cs="Times New Roman"/>
                <w:b w:val="0"/>
                <w:bCs w:val="0"/>
              </w:rPr>
              <w:t xml:space="preserve">) under any arrangement other than the following: </w:t>
            </w:r>
          </w:p>
          <w:p w14:paraId="2946AD6C" w14:textId="77777777" w:rsidR="00D64F6E" w:rsidRPr="00D64F6E" w:rsidRDefault="00D64F6E" w:rsidP="00D64F6E">
            <w:pPr>
              <w:pStyle w:val="TableParagraph"/>
              <w:spacing w:before="105"/>
              <w:ind w:left="104" w:right="147"/>
              <w:rPr>
                <w:rFonts w:ascii="Times New Roman" w:eastAsia="Times New Roman" w:hAnsi="Times New Roman" w:cs="Times New Roman"/>
                <w:b w:val="0"/>
                <w:bCs w:val="0"/>
              </w:rPr>
            </w:pPr>
            <w:r w:rsidRPr="00D64F6E">
              <w:rPr>
                <w:rFonts w:ascii="Times New Roman" w:eastAsia="Times New Roman" w:hAnsi="Times New Roman" w:cs="Times New Roman"/>
                <w:b w:val="0"/>
                <w:bCs w:val="0"/>
              </w:rPr>
              <w:t xml:space="preserve">(1) Donation and subsidized supply arrangements are not considered offerings when an individual or entity donates, gives, or otherwise makes available funding to subsidize or fully cover the costs of a health care provider’s acquisition, augmentation, or upkeep of health IT, provided such individual or entity offers and makes such subsidy without condition(s) limiting the interoperability or use of the technology to access, exchange or use electronic health information for any lawful purpose. </w:t>
            </w:r>
          </w:p>
          <w:p w14:paraId="1777E094" w14:textId="77777777" w:rsidR="00D64F6E" w:rsidRPr="00D64F6E" w:rsidRDefault="00D64F6E" w:rsidP="00D64F6E">
            <w:pPr>
              <w:pStyle w:val="TableParagraph"/>
              <w:spacing w:before="105"/>
              <w:ind w:left="104" w:right="147"/>
              <w:rPr>
                <w:rFonts w:ascii="Times New Roman" w:eastAsia="Times New Roman" w:hAnsi="Times New Roman" w:cs="Times New Roman"/>
                <w:b w:val="0"/>
                <w:bCs w:val="0"/>
              </w:rPr>
            </w:pPr>
            <w:r w:rsidRPr="00D64F6E">
              <w:rPr>
                <w:rFonts w:ascii="Times New Roman" w:eastAsia="Times New Roman" w:hAnsi="Times New Roman" w:cs="Times New Roman"/>
                <w:b w:val="0"/>
                <w:bCs w:val="0"/>
              </w:rPr>
              <w:t>(2) Implementation and use activities conducted by an individual or entity as follows:</w:t>
            </w:r>
          </w:p>
          <w:p w14:paraId="6CEF4729" w14:textId="77777777" w:rsidR="00D64F6E" w:rsidRPr="00D64F6E" w:rsidRDefault="00D64F6E" w:rsidP="00D64F6E">
            <w:pPr>
              <w:pStyle w:val="TableParagraph"/>
              <w:spacing w:before="105"/>
              <w:ind w:left="104" w:right="147"/>
              <w:rPr>
                <w:rFonts w:ascii="Times New Roman" w:eastAsia="Times New Roman" w:hAnsi="Times New Roman" w:cs="Times New Roman"/>
                <w:b w:val="0"/>
                <w:bCs w:val="0"/>
              </w:rPr>
            </w:pPr>
            <w:r w:rsidRPr="00D64F6E">
              <w:rPr>
                <w:rFonts w:ascii="Times New Roman" w:eastAsia="Times New Roman" w:hAnsi="Times New Roman" w:cs="Times New Roman"/>
                <w:b w:val="0"/>
                <w:bCs w:val="0"/>
              </w:rPr>
              <w:t>(</w:t>
            </w:r>
            <w:proofErr w:type="spellStart"/>
            <w:r w:rsidRPr="00D64F6E">
              <w:rPr>
                <w:rFonts w:ascii="Times New Roman" w:eastAsia="Times New Roman" w:hAnsi="Times New Roman" w:cs="Times New Roman"/>
                <w:b w:val="0"/>
                <w:bCs w:val="0"/>
              </w:rPr>
              <w:t>i</w:t>
            </w:r>
            <w:proofErr w:type="spellEnd"/>
            <w:r w:rsidRPr="00D64F6E">
              <w:rPr>
                <w:rFonts w:ascii="Times New Roman" w:eastAsia="Times New Roman" w:hAnsi="Times New Roman" w:cs="Times New Roman"/>
                <w:b w:val="0"/>
                <w:bCs w:val="0"/>
              </w:rPr>
              <w:t xml:space="preserve">) Issuing user accounts and/or login credentials for the individual’s or organization’s employees to use the individual’s or organization’s health IT to access, exchange, or use </w:t>
            </w:r>
            <w:r w:rsidRPr="00EE2980">
              <w:rPr>
                <w:rFonts w:ascii="Times New Roman" w:eastAsia="Times New Roman" w:hAnsi="Times New Roman" w:cs="Times New Roman"/>
                <w:b w:val="0"/>
                <w:bCs w:val="0"/>
                <w:i/>
                <w:iCs/>
              </w:rPr>
              <w:t>electronic health information</w:t>
            </w:r>
            <w:r w:rsidRPr="00D64F6E">
              <w:rPr>
                <w:rFonts w:ascii="Times New Roman" w:eastAsia="Times New Roman" w:hAnsi="Times New Roman" w:cs="Times New Roman"/>
                <w:b w:val="0"/>
                <w:bCs w:val="0"/>
              </w:rPr>
              <w:t xml:space="preserve"> (as defined in this section) in the course of their employment.</w:t>
            </w:r>
          </w:p>
          <w:p w14:paraId="3289CEFB" w14:textId="77777777" w:rsidR="00D64F6E" w:rsidRPr="00D64F6E" w:rsidRDefault="00D64F6E" w:rsidP="00D64F6E">
            <w:pPr>
              <w:pStyle w:val="TableParagraph"/>
              <w:spacing w:before="105"/>
              <w:ind w:left="104" w:right="147"/>
              <w:rPr>
                <w:rFonts w:ascii="Times New Roman" w:eastAsia="Times New Roman" w:hAnsi="Times New Roman" w:cs="Times New Roman"/>
                <w:b w:val="0"/>
                <w:bCs w:val="0"/>
              </w:rPr>
            </w:pPr>
            <w:r w:rsidRPr="00D64F6E">
              <w:rPr>
                <w:rFonts w:ascii="Times New Roman" w:eastAsia="Times New Roman" w:hAnsi="Times New Roman" w:cs="Times New Roman"/>
                <w:b w:val="0"/>
                <w:bCs w:val="0"/>
              </w:rPr>
              <w:t xml:space="preserve">(ii) Implementing, operating, or otherwise making available production instances of application programming interface (API) technology (whether certified or not) that supports access, exchange, and </w:t>
            </w:r>
            <w:r w:rsidRPr="00AA29B6">
              <w:rPr>
                <w:rFonts w:ascii="Times New Roman" w:eastAsia="Times New Roman" w:hAnsi="Times New Roman" w:cs="Times New Roman"/>
                <w:b w:val="0"/>
                <w:bCs w:val="0"/>
                <w:i/>
                <w:iCs/>
              </w:rPr>
              <w:t>use of electronic health information</w:t>
            </w:r>
            <w:r w:rsidRPr="00D64F6E">
              <w:rPr>
                <w:rFonts w:ascii="Times New Roman" w:eastAsia="Times New Roman" w:hAnsi="Times New Roman" w:cs="Times New Roman"/>
                <w:b w:val="0"/>
                <w:bCs w:val="0"/>
              </w:rPr>
              <w:t xml:space="preserve"> (as defined in this section) that the individual or entity has in its possession, custody, control, or ability to query or transmit from or across a </w:t>
            </w:r>
            <w:r w:rsidRPr="009B6B78">
              <w:rPr>
                <w:rFonts w:ascii="Times New Roman" w:eastAsia="Times New Roman" w:hAnsi="Times New Roman" w:cs="Times New Roman"/>
                <w:b w:val="0"/>
                <w:bCs w:val="0"/>
                <w:i/>
                <w:iCs/>
              </w:rPr>
              <w:t>health information network</w:t>
            </w:r>
            <w:r w:rsidRPr="00D64F6E">
              <w:rPr>
                <w:rFonts w:ascii="Times New Roman" w:eastAsia="Times New Roman" w:hAnsi="Times New Roman" w:cs="Times New Roman"/>
                <w:b w:val="0"/>
                <w:bCs w:val="0"/>
              </w:rPr>
              <w:t xml:space="preserve"> or </w:t>
            </w:r>
            <w:r w:rsidRPr="00EE2980">
              <w:rPr>
                <w:rFonts w:ascii="Times New Roman" w:eastAsia="Times New Roman" w:hAnsi="Times New Roman" w:cs="Times New Roman"/>
                <w:b w:val="0"/>
                <w:bCs w:val="0"/>
                <w:i/>
                <w:iCs/>
              </w:rPr>
              <w:t>health information exchange</w:t>
            </w:r>
            <w:r w:rsidRPr="00D64F6E">
              <w:rPr>
                <w:rFonts w:ascii="Times New Roman" w:eastAsia="Times New Roman" w:hAnsi="Times New Roman" w:cs="Times New Roman"/>
                <w:b w:val="0"/>
                <w:bCs w:val="0"/>
              </w:rPr>
              <w:t xml:space="preserve"> (as defined in this section).</w:t>
            </w:r>
          </w:p>
          <w:p w14:paraId="6BD639FD" w14:textId="77777777" w:rsidR="00D64F6E" w:rsidRPr="00D64F6E" w:rsidRDefault="00D64F6E" w:rsidP="00D64F6E">
            <w:pPr>
              <w:pStyle w:val="TableParagraph"/>
              <w:spacing w:before="105"/>
              <w:ind w:left="104" w:right="147"/>
              <w:rPr>
                <w:rFonts w:ascii="Times New Roman" w:eastAsia="Times New Roman" w:hAnsi="Times New Roman" w:cs="Times New Roman"/>
                <w:b w:val="0"/>
                <w:bCs w:val="0"/>
              </w:rPr>
            </w:pPr>
            <w:r w:rsidRPr="00D64F6E">
              <w:rPr>
                <w:rFonts w:ascii="Times New Roman" w:eastAsia="Times New Roman" w:hAnsi="Times New Roman" w:cs="Times New Roman"/>
                <w:b w:val="0"/>
                <w:bCs w:val="0"/>
              </w:rPr>
              <w:t xml:space="preserve">(iii) Implementing, operating, and making available production instances of online portals for patients, clinicians, or other health care providers, or public health entities to access, exchange, and use </w:t>
            </w:r>
            <w:r w:rsidRPr="00BC49C1">
              <w:rPr>
                <w:rFonts w:ascii="Times New Roman" w:eastAsia="Times New Roman" w:hAnsi="Times New Roman" w:cs="Times New Roman"/>
                <w:b w:val="0"/>
                <w:bCs w:val="0"/>
                <w:i/>
                <w:iCs/>
              </w:rPr>
              <w:t xml:space="preserve">electronic health information </w:t>
            </w:r>
            <w:r w:rsidRPr="00D64F6E">
              <w:rPr>
                <w:rFonts w:ascii="Times New Roman" w:eastAsia="Times New Roman" w:hAnsi="Times New Roman" w:cs="Times New Roman"/>
                <w:b w:val="0"/>
                <w:bCs w:val="0"/>
              </w:rPr>
              <w:t xml:space="preserve">(as defined in this section) that the individual or entity has in its possession, custody, control, or ability to query or transmit from or across a </w:t>
            </w:r>
            <w:r w:rsidRPr="00BC49C1">
              <w:rPr>
                <w:rFonts w:ascii="Times New Roman" w:eastAsia="Times New Roman" w:hAnsi="Times New Roman" w:cs="Times New Roman"/>
                <w:b w:val="0"/>
                <w:bCs w:val="0"/>
                <w:i/>
                <w:iCs/>
              </w:rPr>
              <w:t>health information network</w:t>
            </w:r>
            <w:r w:rsidRPr="00D64F6E">
              <w:rPr>
                <w:rFonts w:ascii="Times New Roman" w:eastAsia="Times New Roman" w:hAnsi="Times New Roman" w:cs="Times New Roman"/>
                <w:b w:val="0"/>
                <w:bCs w:val="0"/>
              </w:rPr>
              <w:t xml:space="preserve"> or </w:t>
            </w:r>
            <w:r w:rsidRPr="00BC49C1">
              <w:rPr>
                <w:rFonts w:ascii="Times New Roman" w:eastAsia="Times New Roman" w:hAnsi="Times New Roman" w:cs="Times New Roman"/>
                <w:b w:val="0"/>
                <w:bCs w:val="0"/>
                <w:i/>
                <w:iCs/>
              </w:rPr>
              <w:t xml:space="preserve">health information exchange </w:t>
            </w:r>
            <w:r w:rsidRPr="00D64F6E">
              <w:rPr>
                <w:rFonts w:ascii="Times New Roman" w:eastAsia="Times New Roman" w:hAnsi="Times New Roman" w:cs="Times New Roman"/>
                <w:b w:val="0"/>
                <w:bCs w:val="0"/>
              </w:rPr>
              <w:t>(as defined in this section).</w:t>
            </w:r>
          </w:p>
          <w:p w14:paraId="147B91B4" w14:textId="77777777" w:rsidR="00D64F6E" w:rsidRPr="00D64F6E" w:rsidRDefault="00D64F6E" w:rsidP="00D64F6E">
            <w:pPr>
              <w:pStyle w:val="TableParagraph"/>
              <w:spacing w:before="105"/>
              <w:ind w:left="104" w:right="147"/>
              <w:rPr>
                <w:rFonts w:ascii="Times New Roman" w:eastAsia="Times New Roman" w:hAnsi="Times New Roman" w:cs="Times New Roman"/>
                <w:b w:val="0"/>
                <w:bCs w:val="0"/>
              </w:rPr>
            </w:pPr>
            <w:r w:rsidRPr="00D64F6E">
              <w:rPr>
                <w:rFonts w:ascii="Times New Roman" w:eastAsia="Times New Roman" w:hAnsi="Times New Roman" w:cs="Times New Roman"/>
                <w:b w:val="0"/>
                <w:bCs w:val="0"/>
              </w:rPr>
              <w:t xml:space="preserve">(iv) Issuing login credentials or user accounts for the individual’s or entity’s production, development, or testing environments to public health authorities or such authorities’ employees as a means of accomplishing or facilitating access, exchange, and </w:t>
            </w:r>
            <w:r w:rsidRPr="00BC49C1">
              <w:rPr>
                <w:rFonts w:ascii="Times New Roman" w:eastAsia="Times New Roman" w:hAnsi="Times New Roman" w:cs="Times New Roman"/>
                <w:b w:val="0"/>
                <w:bCs w:val="0"/>
                <w:i/>
                <w:iCs/>
              </w:rPr>
              <w:t>use of electronic health information</w:t>
            </w:r>
            <w:r w:rsidRPr="00D64F6E">
              <w:rPr>
                <w:rFonts w:ascii="Times New Roman" w:eastAsia="Times New Roman" w:hAnsi="Times New Roman" w:cs="Times New Roman"/>
                <w:b w:val="0"/>
                <w:bCs w:val="0"/>
              </w:rPr>
              <w:t xml:space="preserve"> (as defined in this section) for public health purposes including but not limited to syndromic surveillance.</w:t>
            </w:r>
          </w:p>
          <w:p w14:paraId="6391645B" w14:textId="77777777" w:rsidR="00D64F6E" w:rsidRPr="00D64F6E" w:rsidRDefault="00D64F6E" w:rsidP="00D64F6E">
            <w:pPr>
              <w:pStyle w:val="TableParagraph"/>
              <w:spacing w:before="105"/>
              <w:ind w:left="104" w:right="147"/>
              <w:rPr>
                <w:rFonts w:ascii="Times New Roman" w:eastAsia="Times New Roman" w:hAnsi="Times New Roman" w:cs="Times New Roman"/>
                <w:b w:val="0"/>
                <w:bCs w:val="0"/>
              </w:rPr>
            </w:pPr>
            <w:r w:rsidRPr="00D64F6E">
              <w:rPr>
                <w:rFonts w:ascii="Times New Roman" w:eastAsia="Times New Roman" w:hAnsi="Times New Roman" w:cs="Times New Roman"/>
                <w:b w:val="0"/>
                <w:bCs w:val="0"/>
              </w:rPr>
              <w:t xml:space="preserve">(v) Issuing login credentials or user accounts for independent healthcare professionals who furnish services in a healthcare facility to use the facility’s electronic health record or other health IT system(s) in furnishing, documenting, and accurately billing for that care. </w:t>
            </w:r>
          </w:p>
          <w:p w14:paraId="5BC3D937" w14:textId="77777777" w:rsidR="00D64F6E" w:rsidRPr="00D64F6E" w:rsidRDefault="00D64F6E" w:rsidP="00D64F6E">
            <w:pPr>
              <w:pStyle w:val="TableParagraph"/>
              <w:spacing w:before="105"/>
              <w:ind w:left="104" w:right="147"/>
              <w:rPr>
                <w:rFonts w:ascii="Times New Roman" w:eastAsia="Times New Roman" w:hAnsi="Times New Roman" w:cs="Times New Roman"/>
                <w:b w:val="0"/>
                <w:bCs w:val="0"/>
              </w:rPr>
            </w:pPr>
            <w:r w:rsidRPr="00D64F6E">
              <w:rPr>
                <w:rFonts w:ascii="Times New Roman" w:eastAsia="Times New Roman" w:hAnsi="Times New Roman" w:cs="Times New Roman"/>
                <w:b w:val="0"/>
                <w:bCs w:val="0"/>
              </w:rPr>
              <w:t>(3) Consulting and legal services arrangements as follows:</w:t>
            </w:r>
          </w:p>
          <w:p w14:paraId="0370EAE0" w14:textId="77777777" w:rsidR="00D64F6E" w:rsidRPr="00D64F6E" w:rsidRDefault="00D64F6E" w:rsidP="00D64F6E">
            <w:pPr>
              <w:pStyle w:val="TableParagraph"/>
              <w:spacing w:before="105"/>
              <w:ind w:left="104" w:right="147"/>
              <w:rPr>
                <w:rFonts w:ascii="Times New Roman" w:eastAsia="Times New Roman" w:hAnsi="Times New Roman" w:cs="Times New Roman"/>
                <w:b w:val="0"/>
                <w:bCs w:val="0"/>
              </w:rPr>
            </w:pPr>
            <w:r w:rsidRPr="00D64F6E">
              <w:rPr>
                <w:rFonts w:ascii="Times New Roman" w:eastAsia="Times New Roman" w:hAnsi="Times New Roman" w:cs="Times New Roman"/>
                <w:b w:val="0"/>
                <w:bCs w:val="0"/>
              </w:rPr>
              <w:t>(</w:t>
            </w:r>
            <w:proofErr w:type="spellStart"/>
            <w:r w:rsidRPr="00D64F6E">
              <w:rPr>
                <w:rFonts w:ascii="Times New Roman" w:eastAsia="Times New Roman" w:hAnsi="Times New Roman" w:cs="Times New Roman"/>
                <w:b w:val="0"/>
                <w:bCs w:val="0"/>
              </w:rPr>
              <w:t>i</w:t>
            </w:r>
            <w:proofErr w:type="spellEnd"/>
            <w:r w:rsidRPr="00D64F6E">
              <w:rPr>
                <w:rFonts w:ascii="Times New Roman" w:eastAsia="Times New Roman" w:hAnsi="Times New Roman" w:cs="Times New Roman"/>
                <w:b w:val="0"/>
                <w:bCs w:val="0"/>
              </w:rPr>
              <w:t>) Legal services furnished by outside counsel—when furnishing legal services to a client in any matter or matters pertaining to the client’s seeking, assessing, selecting, or resolving disputes over contracts or other arrangements by which the client obtains use of certified health IT. Outside counsel also does not offer health IT if or when facilitating limited access or use of the client’s health IT or EHI within it to independent expert witnesses engaged by counsel, opposing parties’ counsel and experts, and special masters and court personnel, as necessary or appropriate to legal discovery.</w:t>
            </w:r>
          </w:p>
          <w:p w14:paraId="1DEF4953" w14:textId="77777777" w:rsidR="00D64F6E" w:rsidRPr="00D64F6E" w:rsidRDefault="00D64F6E" w:rsidP="00D64F6E">
            <w:pPr>
              <w:pStyle w:val="TableParagraph"/>
              <w:spacing w:before="105"/>
              <w:ind w:left="104" w:right="147"/>
              <w:rPr>
                <w:rFonts w:ascii="Times New Roman" w:eastAsia="Times New Roman" w:hAnsi="Times New Roman" w:cs="Times New Roman"/>
                <w:b w:val="0"/>
                <w:bCs w:val="0"/>
              </w:rPr>
            </w:pPr>
            <w:r w:rsidRPr="00D64F6E">
              <w:rPr>
                <w:rFonts w:ascii="Times New Roman" w:eastAsia="Times New Roman" w:hAnsi="Times New Roman" w:cs="Times New Roman"/>
                <w:b w:val="0"/>
                <w:bCs w:val="0"/>
              </w:rPr>
              <w:t xml:space="preserve">(ii) Health IT consultant assistance selection, implementation and use consultant —provided by an individual or firm when furnishing expert advice and consulting services to a health IT customer or user that help the customer or user, or on the customer’s behalf, do any or all of the following with respect to any health IT product that the consultant does not sell or resell, license or relicense, or otherwise supply to the customer under any arrangement on a commercial basis or otherwise: </w:t>
            </w:r>
          </w:p>
          <w:p w14:paraId="7FDCC699" w14:textId="77777777" w:rsidR="00D64F6E" w:rsidRPr="00D64F6E" w:rsidRDefault="00D64F6E" w:rsidP="00D64F6E">
            <w:pPr>
              <w:pStyle w:val="TableParagraph"/>
              <w:spacing w:before="105"/>
              <w:ind w:left="104" w:right="147"/>
              <w:rPr>
                <w:rFonts w:ascii="Times New Roman" w:eastAsia="Times New Roman" w:hAnsi="Times New Roman" w:cs="Times New Roman"/>
                <w:b w:val="0"/>
                <w:bCs w:val="0"/>
              </w:rPr>
            </w:pPr>
            <w:r w:rsidRPr="00D64F6E">
              <w:rPr>
                <w:rFonts w:ascii="Times New Roman" w:eastAsia="Times New Roman" w:hAnsi="Times New Roman" w:cs="Times New Roman"/>
                <w:b w:val="0"/>
                <w:bCs w:val="0"/>
              </w:rPr>
              <w:t xml:space="preserve">(A) define the customer or user business needs; evaluate or select health IT product(s); </w:t>
            </w:r>
          </w:p>
          <w:p w14:paraId="53BBC66E" w14:textId="77777777" w:rsidR="00D64F6E" w:rsidRPr="00D64F6E" w:rsidRDefault="00D64F6E" w:rsidP="00D64F6E">
            <w:pPr>
              <w:pStyle w:val="TableParagraph"/>
              <w:spacing w:before="105"/>
              <w:ind w:left="104" w:right="147"/>
              <w:rPr>
                <w:rFonts w:ascii="Times New Roman" w:eastAsia="Times New Roman" w:hAnsi="Times New Roman" w:cs="Times New Roman"/>
                <w:b w:val="0"/>
                <w:bCs w:val="0"/>
              </w:rPr>
            </w:pPr>
            <w:r w:rsidRPr="00D64F6E">
              <w:rPr>
                <w:rFonts w:ascii="Times New Roman" w:eastAsia="Times New Roman" w:hAnsi="Times New Roman" w:cs="Times New Roman"/>
                <w:b w:val="0"/>
                <w:bCs w:val="0"/>
              </w:rPr>
              <w:t xml:space="preserve">(B) negotiate for the purchase, lease, license, or other arrangement under which the health IT product(s) will be used; or </w:t>
            </w:r>
          </w:p>
          <w:p w14:paraId="65B844B2" w14:textId="77777777" w:rsidR="00D64F6E" w:rsidRPr="00D64F6E" w:rsidRDefault="00D64F6E" w:rsidP="00D64F6E">
            <w:pPr>
              <w:pStyle w:val="TableParagraph"/>
              <w:spacing w:before="105"/>
              <w:ind w:left="104" w:right="147"/>
              <w:rPr>
                <w:rFonts w:ascii="Times New Roman" w:eastAsia="Times New Roman" w:hAnsi="Times New Roman" w:cs="Times New Roman"/>
                <w:b w:val="0"/>
                <w:bCs w:val="0"/>
              </w:rPr>
            </w:pPr>
            <w:r w:rsidRPr="00D64F6E">
              <w:rPr>
                <w:rFonts w:ascii="Times New Roman" w:eastAsia="Times New Roman" w:hAnsi="Times New Roman" w:cs="Times New Roman"/>
                <w:b w:val="0"/>
                <w:bCs w:val="0"/>
              </w:rPr>
              <w:t>(C) oversee configuration, implementation, or operation of health IT product(s).</w:t>
            </w:r>
          </w:p>
          <w:p w14:paraId="69305F97" w14:textId="77777777" w:rsidR="00D64F6E" w:rsidRPr="00D64F6E" w:rsidRDefault="00D64F6E" w:rsidP="00D64F6E">
            <w:pPr>
              <w:pStyle w:val="TableParagraph"/>
              <w:spacing w:before="105"/>
              <w:ind w:left="104" w:right="147"/>
              <w:rPr>
                <w:rFonts w:ascii="Times New Roman" w:eastAsia="Times New Roman" w:hAnsi="Times New Roman" w:cs="Times New Roman"/>
                <w:b w:val="0"/>
                <w:bCs w:val="0"/>
              </w:rPr>
            </w:pPr>
            <w:r w:rsidRPr="00D64F6E">
              <w:rPr>
                <w:rFonts w:ascii="Times New Roman" w:eastAsia="Times New Roman" w:hAnsi="Times New Roman" w:cs="Times New Roman"/>
                <w:b w:val="0"/>
                <w:bCs w:val="0"/>
              </w:rPr>
              <w:t xml:space="preserve">(iii) Comprehensive and predominantly non-health IT clinician practice or other health care provider administrative or operations management services—provided by an individual or entity when furnishing a clinician practice or other health care provider administrative or operational management consultant services where the management consultant acts as the agent of the provider or otherwise stands in the shoes of the provider in dealings with the health IT developer or commercial vendor, and/or in managing the day-to-day operations and administrative duties for the health IT, as part of a comprehensive array of predominantly non-health IT administrative and operational functions that would otherwise fall on the clinician practice or other health care provider’s partners, owner(s), or staff. </w:t>
            </w:r>
          </w:p>
          <w:p w14:paraId="7FD01884" w14:textId="77777777" w:rsidR="00D64F6E" w:rsidRPr="00D64F6E" w:rsidRDefault="00D64F6E" w:rsidP="00D64F6E">
            <w:pPr>
              <w:pStyle w:val="TableParagraph"/>
              <w:spacing w:before="105"/>
              <w:ind w:left="104" w:right="147"/>
              <w:rPr>
                <w:rFonts w:ascii="Times New Roman" w:eastAsia="Times New Roman" w:hAnsi="Times New Roman" w:cs="Times New Roman"/>
                <w:b w:val="0"/>
                <w:bCs w:val="0"/>
              </w:rPr>
            </w:pPr>
            <w:r w:rsidRPr="00D64F6E">
              <w:rPr>
                <w:rFonts w:ascii="Times New Roman" w:eastAsia="Times New Roman" w:hAnsi="Times New Roman" w:cs="Times New Roman"/>
                <w:b w:val="0"/>
                <w:bCs w:val="0"/>
              </w:rPr>
              <w:t>* * * * *</w:t>
            </w:r>
          </w:p>
          <w:p w14:paraId="6D497909" w14:textId="77777777" w:rsidR="00D64F6E" w:rsidRPr="00D64F6E" w:rsidRDefault="00D64F6E" w:rsidP="00D64F6E">
            <w:pPr>
              <w:pStyle w:val="TableParagraph"/>
              <w:spacing w:before="105"/>
              <w:ind w:left="104" w:right="147"/>
              <w:rPr>
                <w:rFonts w:ascii="Times New Roman" w:eastAsia="Times New Roman" w:hAnsi="Times New Roman" w:cs="Times New Roman"/>
                <w:b w:val="0"/>
                <w:bCs w:val="0"/>
              </w:rPr>
            </w:pPr>
            <w:r w:rsidRPr="00D64F6E">
              <w:rPr>
                <w:rFonts w:ascii="Times New Roman" w:eastAsia="Times New Roman" w:hAnsi="Times New Roman" w:cs="Times New Roman"/>
                <w:b w:val="0"/>
                <w:bCs w:val="0"/>
              </w:rPr>
              <w:t>Provide is defined as it is in § 170.102.</w:t>
            </w:r>
          </w:p>
          <w:p w14:paraId="3D72B031" w14:textId="36B53C7D" w:rsidR="00836F03" w:rsidRPr="008C0939" w:rsidRDefault="00D64F6E" w:rsidP="00D64F6E">
            <w:pPr>
              <w:pStyle w:val="TableParagraph"/>
              <w:spacing w:before="105"/>
              <w:ind w:left="101"/>
              <w:rPr>
                <w:rFonts w:ascii="Times New Roman" w:hAnsi="Times New Roman" w:cs="Times New Roman"/>
                <w:b w:val="0"/>
                <w:bCs w:val="0"/>
                <w:spacing w:val="-1"/>
              </w:rPr>
            </w:pPr>
            <w:r w:rsidRPr="00D64F6E">
              <w:rPr>
                <w:rFonts w:ascii="Times New Roman" w:eastAsia="Times New Roman" w:hAnsi="Times New Roman" w:cs="Times New Roman"/>
                <w:b w:val="0"/>
                <w:bCs w:val="0"/>
              </w:rPr>
              <w:t>* * * * *</w:t>
            </w:r>
          </w:p>
        </w:tc>
      </w:tr>
      <w:tr w:rsidR="00836F03" w:rsidRPr="00EE1B9D" w14:paraId="05ACD436" w14:textId="77777777">
        <w:trPr>
          <w:trHeight w:val="71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2839AABB" w14:textId="77777777" w:rsidR="00836F03" w:rsidRPr="00EE1B9D" w:rsidRDefault="00836F03">
            <w:pPr>
              <w:spacing w:line="252" w:lineRule="exact"/>
              <w:rPr>
                <w:rFonts w:ascii="Times New Roman" w:hAnsi="Times New Roman" w:cs="Times New Roman"/>
                <w:b w:val="0"/>
                <w:bCs w:val="0"/>
                <w:spacing w:val="-1"/>
              </w:rPr>
            </w:pPr>
          </w:p>
          <w:p w14:paraId="475792F0" w14:textId="72744C30" w:rsidR="00836F03" w:rsidRPr="00EE1B9D" w:rsidRDefault="00836F03">
            <w:pPr>
              <w:spacing w:line="252" w:lineRule="exact"/>
              <w:rPr>
                <w:rFonts w:ascii="Times New Roman" w:eastAsia="Times New Roman" w:hAnsi="Times New Roman" w:cs="Times New Roman"/>
              </w:rPr>
            </w:pPr>
            <w:r w:rsidRPr="00EE1B9D">
              <w:rPr>
                <w:rFonts w:ascii="Times New Roman" w:hAnsi="Times New Roman" w:cs="Times New Roman"/>
                <w:spacing w:val="-1"/>
              </w:rPr>
              <w:t>Preamble</w:t>
            </w:r>
            <w:r w:rsidRPr="00EE1B9D">
              <w:rPr>
                <w:rFonts w:ascii="Times New Roman" w:hAnsi="Times New Roman" w:cs="Times New Roman"/>
                <w:spacing w:val="-2"/>
              </w:rPr>
              <w:t xml:space="preserve"> </w:t>
            </w:r>
            <w:r w:rsidRPr="00EE1B9D">
              <w:rPr>
                <w:rFonts w:ascii="Times New Roman" w:hAnsi="Times New Roman" w:cs="Times New Roman"/>
              </w:rPr>
              <w:t>FR</w:t>
            </w:r>
            <w:r w:rsidRPr="00EE1B9D">
              <w:rPr>
                <w:rFonts w:ascii="Times New Roman" w:hAnsi="Times New Roman" w:cs="Times New Roman"/>
                <w:spacing w:val="-1"/>
              </w:rPr>
              <w:t xml:space="preserve"> Citation:</w:t>
            </w:r>
            <w:r w:rsidRPr="00EE1B9D">
              <w:rPr>
                <w:rFonts w:ascii="Times New Roman" w:hAnsi="Times New Roman" w:cs="Times New Roman"/>
                <w:spacing w:val="-1"/>
              </w:rPr>
              <w:tab/>
            </w:r>
            <w:r w:rsidR="00E95488">
              <w:rPr>
                <w:rFonts w:ascii="Times New Roman" w:hAnsi="Times New Roman" w:cs="Times New Roman"/>
                <w:b w:val="0"/>
                <w:bCs w:val="0"/>
                <w:spacing w:val="-1"/>
              </w:rPr>
              <w:t>88 FR 23857</w:t>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t>Specific</w:t>
            </w:r>
            <w:r w:rsidRPr="00EE1B9D">
              <w:rPr>
                <w:rFonts w:ascii="Times New Roman" w:hAnsi="Times New Roman" w:cs="Times New Roman"/>
                <w:spacing w:val="-2"/>
              </w:rPr>
              <w:t xml:space="preserve"> </w:t>
            </w:r>
            <w:r w:rsidRPr="00EE1B9D">
              <w:rPr>
                <w:rFonts w:ascii="Times New Roman" w:hAnsi="Times New Roman" w:cs="Times New Roman"/>
                <w:spacing w:val="-1"/>
              </w:rPr>
              <w:t>questions</w:t>
            </w:r>
            <w:r w:rsidRPr="00EE1B9D">
              <w:rPr>
                <w:rFonts w:ascii="Times New Roman" w:hAnsi="Times New Roman" w:cs="Times New Roman"/>
                <w:spacing w:val="-2"/>
              </w:rPr>
              <w:t xml:space="preserve"> </w:t>
            </w:r>
            <w:r w:rsidRPr="00EE1B9D">
              <w:rPr>
                <w:rFonts w:ascii="Times New Roman" w:hAnsi="Times New Roman" w:cs="Times New Roman"/>
              </w:rPr>
              <w:t>in</w:t>
            </w:r>
            <w:r w:rsidRPr="00EE1B9D">
              <w:rPr>
                <w:rFonts w:ascii="Times New Roman" w:hAnsi="Times New Roman" w:cs="Times New Roman"/>
                <w:spacing w:val="-1"/>
              </w:rPr>
              <w:t xml:space="preserve"> preamble?</w:t>
            </w:r>
            <w:r>
              <w:rPr>
                <w:rFonts w:ascii="Times New Roman" w:hAnsi="Times New Roman" w:cs="Times New Roman"/>
                <w:spacing w:val="-1"/>
              </w:rPr>
              <w:t xml:space="preserve"> </w:t>
            </w:r>
            <w:r w:rsidRPr="00E82537">
              <w:rPr>
                <w:rFonts w:ascii="Times New Roman" w:hAnsi="Times New Roman" w:cs="Times New Roman"/>
                <w:b w:val="0"/>
                <w:bCs w:val="0"/>
              </w:rPr>
              <w:t>Yes</w:t>
            </w:r>
          </w:p>
        </w:tc>
      </w:tr>
      <w:tr w:rsidR="00836F03" w:rsidRPr="00EE1B9D" w14:paraId="42720C52" w14:textId="77777777" w:rsidTr="00066701">
        <w:trPr>
          <w:trHeight w:val="44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5255D8FC" w14:textId="31BBFD4C" w:rsidR="00836F03" w:rsidRPr="00EE1B9D" w:rsidRDefault="00836F03">
            <w:pPr>
              <w:spacing w:line="252" w:lineRule="exact"/>
              <w:rPr>
                <w:rFonts w:ascii="Times New Roman" w:hAnsi="Times New Roman" w:cs="Times New Roman"/>
                <w:b w:val="0"/>
                <w:bCs w:val="0"/>
                <w:spacing w:val="-1"/>
              </w:rPr>
            </w:pPr>
            <w:r w:rsidRPr="00EE1B9D">
              <w:rPr>
                <w:rFonts w:ascii="Times New Roman" w:hAnsi="Times New Roman" w:cs="Times New Roman"/>
                <w:spacing w:val="-1"/>
              </w:rPr>
              <w:t>Regulatory</w:t>
            </w:r>
            <w:r w:rsidRPr="00EE1B9D">
              <w:rPr>
                <w:rFonts w:ascii="Times New Roman" w:hAnsi="Times New Roman" w:cs="Times New Roman"/>
              </w:rPr>
              <w:t xml:space="preserve"> </w:t>
            </w:r>
            <w:r w:rsidRPr="00EE1B9D">
              <w:rPr>
                <w:rFonts w:ascii="Times New Roman" w:hAnsi="Times New Roman" w:cs="Times New Roman"/>
                <w:spacing w:val="-1"/>
              </w:rPr>
              <w:t>Impact</w:t>
            </w:r>
            <w:r w:rsidRPr="00EE1B9D">
              <w:rPr>
                <w:rFonts w:ascii="Times New Roman" w:hAnsi="Times New Roman" w:cs="Times New Roman"/>
                <w:spacing w:val="1"/>
              </w:rPr>
              <w:t xml:space="preserve"> </w:t>
            </w:r>
            <w:r w:rsidRPr="00EE1B9D">
              <w:rPr>
                <w:rFonts w:ascii="Times New Roman" w:hAnsi="Times New Roman" w:cs="Times New Roman"/>
                <w:spacing w:val="-1"/>
              </w:rPr>
              <w:t>Analysis:</w:t>
            </w:r>
            <w:r w:rsidRPr="00EE1B9D">
              <w:rPr>
                <w:rFonts w:ascii="Times New Roman" w:hAnsi="Times New Roman" w:cs="Times New Roman"/>
                <w:b w:val="0"/>
                <w:bCs w:val="0"/>
                <w:spacing w:val="1"/>
              </w:rPr>
              <w:t xml:space="preserve"> </w:t>
            </w:r>
            <w:r w:rsidRPr="00EE1B9D">
              <w:rPr>
                <w:rFonts w:ascii="Times New Roman" w:hAnsi="Times New Roman" w:cs="Times New Roman"/>
                <w:b w:val="0"/>
                <w:bCs w:val="0"/>
                <w:spacing w:val="-1"/>
              </w:rPr>
              <w:t>Please</w:t>
            </w:r>
            <w:r w:rsidRPr="00EE1B9D">
              <w:rPr>
                <w:rFonts w:ascii="Times New Roman" w:hAnsi="Times New Roman" w:cs="Times New Roman"/>
                <w:b w:val="0"/>
                <w:bCs w:val="0"/>
              </w:rPr>
              <w:t xml:space="preserve"> </w:t>
            </w:r>
            <w:r w:rsidRPr="00EE1B9D">
              <w:rPr>
                <w:rFonts w:ascii="Times New Roman" w:hAnsi="Times New Roman" w:cs="Times New Roman"/>
                <w:b w:val="0"/>
                <w:bCs w:val="0"/>
                <w:spacing w:val="-1"/>
              </w:rPr>
              <w:t>see</w:t>
            </w:r>
            <w:r w:rsidRPr="00EE1B9D">
              <w:rPr>
                <w:rFonts w:ascii="Times New Roman" w:hAnsi="Times New Roman" w:cs="Times New Roman"/>
                <w:b w:val="0"/>
                <w:bCs w:val="0"/>
              </w:rPr>
              <w:t xml:space="preserve"> </w:t>
            </w:r>
            <w:r w:rsidR="00F64421">
              <w:rPr>
                <w:rFonts w:ascii="Times New Roman" w:hAnsi="Times New Roman" w:cs="Times New Roman"/>
                <w:b w:val="0"/>
                <w:bCs w:val="0"/>
              </w:rPr>
              <w:t xml:space="preserve">88 FR </w:t>
            </w:r>
            <w:r w:rsidR="00F64421" w:rsidRPr="00F64421">
              <w:rPr>
                <w:rFonts w:ascii="Times New Roman" w:hAnsi="Times New Roman" w:cs="Times New Roman"/>
                <w:b w:val="0"/>
                <w:bCs w:val="0"/>
              </w:rPr>
              <w:t>23903</w:t>
            </w:r>
            <w:r w:rsidR="00F64421">
              <w:rPr>
                <w:rFonts w:ascii="Times New Roman" w:hAnsi="Times New Roman" w:cs="Times New Roman"/>
                <w:b w:val="0"/>
                <w:bCs w:val="0"/>
              </w:rPr>
              <w:t xml:space="preserve"> </w:t>
            </w:r>
            <w:r w:rsidRPr="00EE1B9D">
              <w:rPr>
                <w:rFonts w:ascii="Times New Roman" w:hAnsi="Times New Roman" w:cs="Times New Roman"/>
                <w:b w:val="0"/>
                <w:bCs w:val="0"/>
              </w:rPr>
              <w:t>for</w:t>
            </w:r>
            <w:r w:rsidRPr="00EE1B9D">
              <w:rPr>
                <w:rFonts w:ascii="Times New Roman" w:hAnsi="Times New Roman" w:cs="Times New Roman"/>
                <w:b w:val="0"/>
                <w:bCs w:val="0"/>
                <w:spacing w:val="-1"/>
              </w:rPr>
              <w:t xml:space="preserve"> estimates related to this proposal.</w:t>
            </w:r>
          </w:p>
        </w:tc>
      </w:tr>
      <w:tr w:rsidR="00836F03" w:rsidRPr="00EE1B9D" w14:paraId="7FC661D5" w14:textId="77777777">
        <w:trPr>
          <w:trHeight w:val="72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C4F7849" w14:textId="4572C6C6" w:rsidR="00836F03" w:rsidRPr="00EE1B9D" w:rsidRDefault="00836F03">
            <w:pPr>
              <w:spacing w:before="105" w:line="252" w:lineRule="exact"/>
              <w:rPr>
                <w:rFonts w:ascii="Times New Roman" w:eastAsia="Times New Roman" w:hAnsi="Times New Roman" w:cs="Times New Roman"/>
              </w:rPr>
            </w:pPr>
            <w:r w:rsidRPr="00EE1B9D">
              <w:rPr>
                <w:rFonts w:ascii="Times New Roman" w:hAnsi="Times New Roman" w:cs="Times New Roman"/>
                <w:spacing w:val="-1"/>
              </w:rPr>
              <w:t>Public</w:t>
            </w:r>
            <w:r w:rsidRPr="00EE1B9D">
              <w:rPr>
                <w:rFonts w:ascii="Times New Roman" w:hAnsi="Times New Roman" w:cs="Times New Roman"/>
              </w:rPr>
              <w:t xml:space="preserve"> </w:t>
            </w:r>
            <w:r w:rsidRPr="00EE1B9D">
              <w:rPr>
                <w:rFonts w:ascii="Times New Roman" w:hAnsi="Times New Roman" w:cs="Times New Roman"/>
                <w:spacing w:val="-2"/>
              </w:rPr>
              <w:t xml:space="preserve">Comment </w:t>
            </w:r>
            <w:r w:rsidRPr="00EE1B9D">
              <w:rPr>
                <w:rFonts w:ascii="Times New Roman" w:hAnsi="Times New Roman" w:cs="Times New Roman"/>
              </w:rPr>
              <w:t xml:space="preserve">Field: </w:t>
            </w:r>
            <w:sdt>
              <w:sdtPr>
                <w:rPr>
                  <w:rFonts w:ascii="Times New Roman" w:hAnsi="Times New Roman" w:cs="Times New Roman"/>
                </w:rPr>
                <w:id w:val="-114748505"/>
                <w:placeholder>
                  <w:docPart w:val="DefaultPlaceholder_-1854013440"/>
                </w:placeholder>
                <w:text/>
              </w:sdtPr>
              <w:sdtContent>
                <w:r w:rsidR="0075078D" w:rsidRPr="0075078D">
                  <w:rPr>
                    <w:rFonts w:ascii="Times New Roman" w:hAnsi="Times New Roman" w:cs="Times New Roman"/>
                    <w:b w:val="0"/>
                    <w:bCs w:val="0"/>
                  </w:rPr>
                  <w:t>Enter comments on § 171.102 Definitions - Offer Health Information or Offer Health IT.</w:t>
                </w:r>
              </w:sdtContent>
            </w:sdt>
          </w:p>
        </w:tc>
      </w:tr>
    </w:tbl>
    <w:p w14:paraId="1C6F5ABE" w14:textId="1FF6772B" w:rsidR="0075078D" w:rsidRDefault="00F37636">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tbl>
      <w:tblPr>
        <w:tblStyle w:val="GridTable4-Accent1"/>
        <w:tblpPr w:leftFromText="187" w:rightFromText="187" w:vertAnchor="text" w:tblpY="1"/>
        <w:tblW w:w="0" w:type="auto"/>
        <w:tblLook w:val="06A0" w:firstRow="1" w:lastRow="0" w:firstColumn="1" w:lastColumn="0" w:noHBand="1" w:noVBand="1"/>
      </w:tblPr>
      <w:tblGrid>
        <w:gridCol w:w="9790"/>
      </w:tblGrid>
      <w:tr w:rsidR="00DA7668" w:rsidRPr="00EE1B9D" w14:paraId="35FDC1D8" w14:textId="77777777">
        <w:trPr>
          <w:cnfStyle w:val="100000000000" w:firstRow="1" w:lastRow="0" w:firstColumn="0" w:lastColumn="0" w:oddVBand="0" w:evenVBand="0" w:oddHBand="0"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0" w:type="auto"/>
            <w:shd w:val="clear" w:color="auto" w:fill="17365D" w:themeFill="text2" w:themeFillShade="BF"/>
          </w:tcPr>
          <w:p w14:paraId="438D1CA8" w14:textId="77777777" w:rsidR="00DA7668" w:rsidRPr="00EE1B9D" w:rsidRDefault="00DA7668">
            <w:pPr>
              <w:spacing w:line="252" w:lineRule="exact"/>
              <w:rPr>
                <w:rFonts w:ascii="Times New Roman" w:hAnsi="Times New Roman" w:cs="Times New Roman"/>
                <w:b w:val="0"/>
                <w:bCs w:val="0"/>
                <w:color w:val="FFFFFF"/>
                <w:spacing w:val="-1"/>
              </w:rPr>
            </w:pPr>
          </w:p>
          <w:p w14:paraId="17912323" w14:textId="43D4F3F0" w:rsidR="00DA7668" w:rsidRPr="00EE1B9D" w:rsidRDefault="0075078D" w:rsidP="0075078D">
            <w:pPr>
              <w:pStyle w:val="TableParagraph"/>
              <w:spacing w:before="105"/>
              <w:ind w:right="147"/>
              <w:rPr>
                <w:rFonts w:ascii="Times New Roman" w:eastAsia="Times New Roman" w:hAnsi="Times New Roman" w:cs="Times New Roman"/>
              </w:rPr>
            </w:pPr>
            <w:r w:rsidRPr="009F6F95">
              <w:rPr>
                <w:rFonts w:ascii="Times New Roman" w:eastAsia="Times New Roman" w:hAnsi="Times New Roman" w:cs="Times New Roman"/>
              </w:rPr>
              <w:t>§ 171.102 Definitions</w:t>
            </w:r>
            <w:r>
              <w:rPr>
                <w:rFonts w:ascii="Times New Roman" w:eastAsia="Times New Roman" w:hAnsi="Times New Roman" w:cs="Times New Roman"/>
              </w:rPr>
              <w:t xml:space="preserve"> - </w:t>
            </w:r>
            <w:r w:rsidR="00DA7668">
              <w:rPr>
                <w:rFonts w:ascii="Times New Roman"/>
                <w:color w:val="FFFFFF"/>
                <w:spacing w:val="-1"/>
              </w:rPr>
              <w:t>Health IT Developer of Certified Health IT: Self-developer Healthcare Providers</w:t>
            </w:r>
          </w:p>
        </w:tc>
      </w:tr>
      <w:tr w:rsidR="00DA7668" w:rsidRPr="00EE1B9D" w14:paraId="1D2B8F97" w14:textId="77777777" w:rsidTr="00DA7668">
        <w:trPr>
          <w:trHeight w:val="2150"/>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4670B031" w14:textId="77777777" w:rsidR="00B16072" w:rsidRDefault="00B16072" w:rsidP="009F6F95">
            <w:pPr>
              <w:pStyle w:val="TableParagraph"/>
              <w:ind w:left="101"/>
              <w:rPr>
                <w:rFonts w:ascii="Times New Roman" w:eastAsia="Times New Roman" w:hAnsi="Times New Roman" w:cs="Times New Roman"/>
                <w:b w:val="0"/>
                <w:bCs w:val="0"/>
              </w:rPr>
            </w:pPr>
          </w:p>
          <w:p w14:paraId="40727707" w14:textId="08C9F2B5" w:rsidR="009F6F95" w:rsidRPr="009F6F95" w:rsidRDefault="009F6F95" w:rsidP="009F6F95">
            <w:pPr>
              <w:pStyle w:val="TableParagraph"/>
              <w:ind w:left="101"/>
              <w:rPr>
                <w:rFonts w:ascii="Times New Roman" w:eastAsia="Times New Roman" w:hAnsi="Times New Roman" w:cs="Times New Roman"/>
                <w:b w:val="0"/>
                <w:bCs w:val="0"/>
              </w:rPr>
            </w:pPr>
            <w:r w:rsidRPr="009F6F95">
              <w:rPr>
                <w:rFonts w:ascii="Times New Roman" w:eastAsia="Times New Roman" w:hAnsi="Times New Roman" w:cs="Times New Roman"/>
                <w:b w:val="0"/>
                <w:bCs w:val="0"/>
              </w:rPr>
              <w:t>* * * * *</w:t>
            </w:r>
          </w:p>
          <w:p w14:paraId="024D2881" w14:textId="77777777" w:rsidR="009F6F95" w:rsidRPr="009F6F95" w:rsidRDefault="009F6F95" w:rsidP="009F6F95">
            <w:pPr>
              <w:pStyle w:val="TableParagraph"/>
              <w:ind w:left="101"/>
              <w:rPr>
                <w:rFonts w:ascii="Times New Roman" w:eastAsia="Times New Roman" w:hAnsi="Times New Roman" w:cs="Times New Roman"/>
                <w:b w:val="0"/>
                <w:bCs w:val="0"/>
              </w:rPr>
            </w:pPr>
            <w:r w:rsidRPr="009F6F95">
              <w:rPr>
                <w:rFonts w:ascii="Times New Roman" w:eastAsia="Times New Roman" w:hAnsi="Times New Roman" w:cs="Times New Roman"/>
                <w:b w:val="0"/>
                <w:bCs w:val="0"/>
                <w:i/>
                <w:iCs/>
              </w:rPr>
              <w:t>Business associate</w:t>
            </w:r>
            <w:r w:rsidRPr="009F6F95">
              <w:rPr>
                <w:rFonts w:ascii="Times New Roman" w:eastAsia="Times New Roman" w:hAnsi="Times New Roman" w:cs="Times New Roman"/>
                <w:b w:val="0"/>
                <w:bCs w:val="0"/>
              </w:rPr>
              <w:t xml:space="preserve"> is defined as it is in 45 CFR 160.103.</w:t>
            </w:r>
          </w:p>
          <w:p w14:paraId="651791FC" w14:textId="77777777" w:rsidR="009F6F95" w:rsidRPr="009F6F95" w:rsidRDefault="009F6F95" w:rsidP="009F6F95">
            <w:pPr>
              <w:pStyle w:val="TableParagraph"/>
              <w:ind w:left="101"/>
              <w:rPr>
                <w:rFonts w:ascii="Times New Roman" w:eastAsia="Times New Roman" w:hAnsi="Times New Roman" w:cs="Times New Roman"/>
                <w:b w:val="0"/>
                <w:bCs w:val="0"/>
              </w:rPr>
            </w:pPr>
            <w:r w:rsidRPr="009F6F95">
              <w:rPr>
                <w:rFonts w:ascii="Times New Roman" w:eastAsia="Times New Roman" w:hAnsi="Times New Roman" w:cs="Times New Roman"/>
                <w:b w:val="0"/>
                <w:bCs w:val="0"/>
              </w:rPr>
              <w:t>* * * * *</w:t>
            </w:r>
          </w:p>
          <w:p w14:paraId="5448686F" w14:textId="77777777" w:rsidR="009F6F95" w:rsidRPr="009F6F95" w:rsidRDefault="009F6F95" w:rsidP="009F6F95">
            <w:pPr>
              <w:pStyle w:val="TableParagraph"/>
              <w:ind w:left="101"/>
              <w:rPr>
                <w:rFonts w:ascii="Times New Roman" w:eastAsia="Times New Roman" w:hAnsi="Times New Roman" w:cs="Times New Roman"/>
                <w:b w:val="0"/>
                <w:bCs w:val="0"/>
              </w:rPr>
            </w:pPr>
            <w:r w:rsidRPr="009F6F95">
              <w:rPr>
                <w:rFonts w:ascii="Times New Roman" w:eastAsia="Times New Roman" w:hAnsi="Times New Roman" w:cs="Times New Roman"/>
                <w:b w:val="0"/>
                <w:bCs w:val="0"/>
                <w:i/>
                <w:iCs/>
              </w:rPr>
              <w:t>Health IT developer of certified health IT</w:t>
            </w:r>
            <w:r w:rsidRPr="009F6F95">
              <w:rPr>
                <w:rFonts w:ascii="Times New Roman" w:eastAsia="Times New Roman" w:hAnsi="Times New Roman" w:cs="Times New Roman"/>
                <w:b w:val="0"/>
                <w:bCs w:val="0"/>
              </w:rPr>
              <w:t xml:space="preserve"> means an individual or entity, other than a health care provider that self-develops health IT not offered to others, that develops or offers health information technology (as that term is defined in 42 U.S.C. 300jj(5)) and which has, at the time it engages in a practice that is the subject of an information blocking claim, one or more Health IT Modules certified under a program for the voluntary certification of health information technology that is kept or recognized by the National Coordinator pursuant to 42 U.S.C. 300jj-11(c)(5) (ONC Health IT Certification Program).</w:t>
            </w:r>
          </w:p>
          <w:p w14:paraId="0CC5E445" w14:textId="0005E75C" w:rsidR="00DA7668" w:rsidRPr="009F6F95" w:rsidRDefault="009F6F95" w:rsidP="009F6F95">
            <w:pPr>
              <w:pStyle w:val="TableParagraph"/>
              <w:spacing w:before="105"/>
              <w:rPr>
                <w:rFonts w:ascii="Times New Roman" w:hAnsi="Times New Roman" w:cs="Times New Roman"/>
                <w:b w:val="0"/>
                <w:bCs w:val="0"/>
                <w:spacing w:val="-1"/>
              </w:rPr>
            </w:pPr>
            <w:r>
              <w:rPr>
                <w:rFonts w:ascii="Times New Roman" w:eastAsia="Times New Roman" w:hAnsi="Times New Roman" w:cs="Times New Roman"/>
                <w:b w:val="0"/>
                <w:bCs w:val="0"/>
              </w:rPr>
              <w:t xml:space="preserve">  </w:t>
            </w:r>
            <w:r w:rsidRPr="009F6F95">
              <w:rPr>
                <w:rFonts w:ascii="Times New Roman" w:eastAsia="Times New Roman" w:hAnsi="Times New Roman" w:cs="Times New Roman"/>
                <w:b w:val="0"/>
                <w:bCs w:val="0"/>
              </w:rPr>
              <w:t>* * * * *</w:t>
            </w:r>
          </w:p>
          <w:p w14:paraId="1ED2EF1B" w14:textId="77777777" w:rsidR="00DA7668" w:rsidRPr="008C0939" w:rsidRDefault="00DA7668">
            <w:pPr>
              <w:pStyle w:val="TableParagraph"/>
              <w:spacing w:before="105"/>
              <w:ind w:left="101"/>
              <w:rPr>
                <w:rFonts w:ascii="Times New Roman" w:hAnsi="Times New Roman" w:cs="Times New Roman"/>
                <w:b w:val="0"/>
                <w:bCs w:val="0"/>
                <w:spacing w:val="-1"/>
              </w:rPr>
            </w:pPr>
          </w:p>
        </w:tc>
      </w:tr>
      <w:tr w:rsidR="00DA7668" w:rsidRPr="00EE1B9D" w14:paraId="79BFD7B9" w14:textId="77777777">
        <w:trPr>
          <w:trHeight w:val="71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2B3050D9" w14:textId="77777777" w:rsidR="00DA7668" w:rsidRPr="00EE1B9D" w:rsidRDefault="00DA7668">
            <w:pPr>
              <w:spacing w:line="252" w:lineRule="exact"/>
              <w:rPr>
                <w:rFonts w:ascii="Times New Roman" w:hAnsi="Times New Roman" w:cs="Times New Roman"/>
                <w:b w:val="0"/>
                <w:bCs w:val="0"/>
                <w:spacing w:val="-1"/>
              </w:rPr>
            </w:pPr>
          </w:p>
          <w:p w14:paraId="779A6920" w14:textId="70D051EF" w:rsidR="00DA7668" w:rsidRPr="00EE1B9D" w:rsidRDefault="00DA7668">
            <w:pPr>
              <w:spacing w:line="252" w:lineRule="exact"/>
              <w:rPr>
                <w:rFonts w:ascii="Times New Roman" w:eastAsia="Times New Roman" w:hAnsi="Times New Roman" w:cs="Times New Roman"/>
              </w:rPr>
            </w:pPr>
            <w:r w:rsidRPr="00EE1B9D">
              <w:rPr>
                <w:rFonts w:ascii="Times New Roman" w:hAnsi="Times New Roman" w:cs="Times New Roman"/>
                <w:spacing w:val="-1"/>
              </w:rPr>
              <w:t>Preamble</w:t>
            </w:r>
            <w:r w:rsidRPr="00EE1B9D">
              <w:rPr>
                <w:rFonts w:ascii="Times New Roman" w:hAnsi="Times New Roman" w:cs="Times New Roman"/>
                <w:spacing w:val="-2"/>
              </w:rPr>
              <w:t xml:space="preserve"> </w:t>
            </w:r>
            <w:r w:rsidRPr="00EE1B9D">
              <w:rPr>
                <w:rFonts w:ascii="Times New Roman" w:hAnsi="Times New Roman" w:cs="Times New Roman"/>
              </w:rPr>
              <w:t>FR</w:t>
            </w:r>
            <w:r w:rsidRPr="00EE1B9D">
              <w:rPr>
                <w:rFonts w:ascii="Times New Roman" w:hAnsi="Times New Roman" w:cs="Times New Roman"/>
                <w:spacing w:val="-1"/>
              </w:rPr>
              <w:t xml:space="preserve"> Citation:</w:t>
            </w:r>
            <w:r w:rsidRPr="00EE1B9D">
              <w:rPr>
                <w:rFonts w:ascii="Times New Roman" w:hAnsi="Times New Roman" w:cs="Times New Roman"/>
                <w:spacing w:val="-1"/>
              </w:rPr>
              <w:tab/>
            </w:r>
            <w:r w:rsidR="00F034E9">
              <w:rPr>
                <w:rFonts w:ascii="Times New Roman" w:hAnsi="Times New Roman" w:cs="Times New Roman"/>
                <w:b w:val="0"/>
                <w:bCs w:val="0"/>
                <w:spacing w:val="-1"/>
              </w:rPr>
              <w:t>88 FR 238654</w:t>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t>Specific</w:t>
            </w:r>
            <w:r w:rsidRPr="00EE1B9D">
              <w:rPr>
                <w:rFonts w:ascii="Times New Roman" w:hAnsi="Times New Roman" w:cs="Times New Roman"/>
                <w:spacing w:val="-2"/>
              </w:rPr>
              <w:t xml:space="preserve"> </w:t>
            </w:r>
            <w:r w:rsidRPr="00EE1B9D">
              <w:rPr>
                <w:rFonts w:ascii="Times New Roman" w:hAnsi="Times New Roman" w:cs="Times New Roman"/>
                <w:spacing w:val="-1"/>
              </w:rPr>
              <w:t>questions</w:t>
            </w:r>
            <w:r w:rsidRPr="00EE1B9D">
              <w:rPr>
                <w:rFonts w:ascii="Times New Roman" w:hAnsi="Times New Roman" w:cs="Times New Roman"/>
                <w:spacing w:val="-2"/>
              </w:rPr>
              <w:t xml:space="preserve"> </w:t>
            </w:r>
            <w:r w:rsidRPr="00EE1B9D">
              <w:rPr>
                <w:rFonts w:ascii="Times New Roman" w:hAnsi="Times New Roman" w:cs="Times New Roman"/>
              </w:rPr>
              <w:t>in</w:t>
            </w:r>
            <w:r w:rsidRPr="00EE1B9D">
              <w:rPr>
                <w:rFonts w:ascii="Times New Roman" w:hAnsi="Times New Roman" w:cs="Times New Roman"/>
                <w:spacing w:val="-1"/>
              </w:rPr>
              <w:t xml:space="preserve"> preamble?</w:t>
            </w:r>
            <w:r>
              <w:rPr>
                <w:rFonts w:ascii="Times New Roman" w:hAnsi="Times New Roman" w:cs="Times New Roman"/>
                <w:spacing w:val="-1"/>
              </w:rPr>
              <w:t xml:space="preserve"> </w:t>
            </w:r>
            <w:r w:rsidR="001F17A4" w:rsidRPr="001F17A4">
              <w:rPr>
                <w:rFonts w:ascii="Times New Roman" w:hAnsi="Times New Roman" w:cs="Times New Roman"/>
                <w:b w:val="0"/>
                <w:bCs w:val="0"/>
                <w:spacing w:val="-1"/>
              </w:rPr>
              <w:t>Yes</w:t>
            </w:r>
          </w:p>
        </w:tc>
      </w:tr>
      <w:tr w:rsidR="00DA7668" w:rsidRPr="00EE1B9D" w14:paraId="265C9608" w14:textId="77777777" w:rsidTr="00CA1E15">
        <w:trPr>
          <w:trHeight w:val="452"/>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4FC3D203" w14:textId="79341706" w:rsidR="00DA7668" w:rsidRPr="00EE1B9D" w:rsidRDefault="00DA7668">
            <w:pPr>
              <w:spacing w:line="252" w:lineRule="exact"/>
              <w:rPr>
                <w:rFonts w:ascii="Times New Roman" w:hAnsi="Times New Roman" w:cs="Times New Roman"/>
                <w:b w:val="0"/>
                <w:bCs w:val="0"/>
                <w:spacing w:val="-1"/>
              </w:rPr>
            </w:pPr>
            <w:r w:rsidRPr="00EE1B9D">
              <w:rPr>
                <w:rFonts w:ascii="Times New Roman" w:hAnsi="Times New Roman" w:cs="Times New Roman"/>
                <w:spacing w:val="-1"/>
              </w:rPr>
              <w:t>Regulatory</w:t>
            </w:r>
            <w:r w:rsidRPr="00EE1B9D">
              <w:rPr>
                <w:rFonts w:ascii="Times New Roman" w:hAnsi="Times New Roman" w:cs="Times New Roman"/>
              </w:rPr>
              <w:t xml:space="preserve"> </w:t>
            </w:r>
            <w:r w:rsidRPr="00EE1B9D">
              <w:rPr>
                <w:rFonts w:ascii="Times New Roman" w:hAnsi="Times New Roman" w:cs="Times New Roman"/>
                <w:spacing w:val="-1"/>
              </w:rPr>
              <w:t>Impact</w:t>
            </w:r>
            <w:r w:rsidRPr="00EE1B9D">
              <w:rPr>
                <w:rFonts w:ascii="Times New Roman" w:hAnsi="Times New Roman" w:cs="Times New Roman"/>
                <w:spacing w:val="1"/>
              </w:rPr>
              <w:t xml:space="preserve"> </w:t>
            </w:r>
            <w:r w:rsidRPr="00EE1B9D">
              <w:rPr>
                <w:rFonts w:ascii="Times New Roman" w:hAnsi="Times New Roman" w:cs="Times New Roman"/>
                <w:spacing w:val="-1"/>
              </w:rPr>
              <w:t>Analysis:</w:t>
            </w:r>
            <w:r w:rsidRPr="00EE1B9D">
              <w:rPr>
                <w:rFonts w:ascii="Times New Roman" w:hAnsi="Times New Roman" w:cs="Times New Roman"/>
                <w:b w:val="0"/>
                <w:bCs w:val="0"/>
                <w:spacing w:val="1"/>
              </w:rPr>
              <w:t xml:space="preserve"> </w:t>
            </w:r>
            <w:r w:rsidRPr="00EE1B9D">
              <w:rPr>
                <w:rFonts w:ascii="Times New Roman" w:hAnsi="Times New Roman" w:cs="Times New Roman"/>
                <w:b w:val="0"/>
                <w:bCs w:val="0"/>
                <w:spacing w:val="-1"/>
              </w:rPr>
              <w:t>Please</w:t>
            </w:r>
            <w:r w:rsidRPr="00EE1B9D">
              <w:rPr>
                <w:rFonts w:ascii="Times New Roman" w:hAnsi="Times New Roman" w:cs="Times New Roman"/>
                <w:b w:val="0"/>
                <w:bCs w:val="0"/>
              </w:rPr>
              <w:t xml:space="preserve"> </w:t>
            </w:r>
            <w:r w:rsidRPr="00EE1B9D">
              <w:rPr>
                <w:rFonts w:ascii="Times New Roman" w:hAnsi="Times New Roman" w:cs="Times New Roman"/>
                <w:b w:val="0"/>
                <w:bCs w:val="0"/>
                <w:spacing w:val="-1"/>
              </w:rPr>
              <w:t>see</w:t>
            </w:r>
            <w:r w:rsidRPr="00EE1B9D">
              <w:rPr>
                <w:rFonts w:ascii="Times New Roman" w:hAnsi="Times New Roman" w:cs="Times New Roman"/>
                <w:b w:val="0"/>
                <w:bCs w:val="0"/>
              </w:rPr>
              <w:t xml:space="preserve"> </w:t>
            </w:r>
            <w:r w:rsidR="00F64421">
              <w:rPr>
                <w:rFonts w:ascii="Times New Roman" w:hAnsi="Times New Roman" w:cs="Times New Roman"/>
                <w:b w:val="0"/>
                <w:bCs w:val="0"/>
              </w:rPr>
              <w:t xml:space="preserve">88 FR </w:t>
            </w:r>
            <w:r w:rsidR="00F64421" w:rsidRPr="00F64421">
              <w:rPr>
                <w:rFonts w:ascii="Times New Roman" w:hAnsi="Times New Roman" w:cs="Times New Roman"/>
                <w:b w:val="0"/>
                <w:bCs w:val="0"/>
              </w:rPr>
              <w:t>23903</w:t>
            </w:r>
            <w:r w:rsidR="00F64421">
              <w:rPr>
                <w:rFonts w:ascii="Times New Roman" w:hAnsi="Times New Roman" w:cs="Times New Roman"/>
                <w:b w:val="0"/>
                <w:bCs w:val="0"/>
              </w:rPr>
              <w:t xml:space="preserve"> </w:t>
            </w:r>
            <w:r w:rsidRPr="00EE1B9D">
              <w:rPr>
                <w:rFonts w:ascii="Times New Roman" w:hAnsi="Times New Roman" w:cs="Times New Roman"/>
                <w:b w:val="0"/>
                <w:bCs w:val="0"/>
              </w:rPr>
              <w:t>for</w:t>
            </w:r>
            <w:r w:rsidRPr="00EE1B9D">
              <w:rPr>
                <w:rFonts w:ascii="Times New Roman" w:hAnsi="Times New Roman" w:cs="Times New Roman"/>
                <w:b w:val="0"/>
                <w:bCs w:val="0"/>
                <w:spacing w:val="-1"/>
              </w:rPr>
              <w:t xml:space="preserve"> estimates related to this proposal.</w:t>
            </w:r>
          </w:p>
        </w:tc>
      </w:tr>
      <w:tr w:rsidR="00DA7668" w:rsidRPr="00EE1B9D" w14:paraId="6639CD0D" w14:textId="77777777">
        <w:trPr>
          <w:trHeight w:val="72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8F47BAF" w14:textId="58FB7395" w:rsidR="00DA7668" w:rsidRPr="00EE1B9D" w:rsidRDefault="00DA7668">
            <w:pPr>
              <w:spacing w:before="105" w:line="252" w:lineRule="exact"/>
              <w:rPr>
                <w:rFonts w:ascii="Times New Roman" w:eastAsia="Times New Roman" w:hAnsi="Times New Roman" w:cs="Times New Roman"/>
              </w:rPr>
            </w:pPr>
            <w:r w:rsidRPr="00EE1B9D">
              <w:rPr>
                <w:rFonts w:ascii="Times New Roman" w:hAnsi="Times New Roman" w:cs="Times New Roman"/>
                <w:spacing w:val="-1"/>
              </w:rPr>
              <w:t>Public</w:t>
            </w:r>
            <w:r w:rsidRPr="00EE1B9D">
              <w:rPr>
                <w:rFonts w:ascii="Times New Roman" w:hAnsi="Times New Roman" w:cs="Times New Roman"/>
              </w:rPr>
              <w:t xml:space="preserve"> </w:t>
            </w:r>
            <w:r w:rsidRPr="00EE1B9D">
              <w:rPr>
                <w:rFonts w:ascii="Times New Roman" w:hAnsi="Times New Roman" w:cs="Times New Roman"/>
                <w:spacing w:val="-2"/>
              </w:rPr>
              <w:t xml:space="preserve">Comment </w:t>
            </w:r>
            <w:r w:rsidRPr="00EE1B9D">
              <w:rPr>
                <w:rFonts w:ascii="Times New Roman" w:hAnsi="Times New Roman" w:cs="Times New Roman"/>
              </w:rPr>
              <w:t xml:space="preserve">Field: </w:t>
            </w:r>
            <w:sdt>
              <w:sdtPr>
                <w:rPr>
                  <w:rFonts w:ascii="Times New Roman" w:hAnsi="Times New Roman" w:cs="Times New Roman"/>
                </w:rPr>
                <w:id w:val="-1111050212"/>
                <w:placeholder>
                  <w:docPart w:val="DefaultPlaceholder_-1854013440"/>
                </w:placeholder>
                <w:text/>
              </w:sdtPr>
              <w:sdtContent>
                <w:r w:rsidR="0075078D" w:rsidRPr="0075078D">
                  <w:rPr>
                    <w:rFonts w:ascii="Times New Roman" w:hAnsi="Times New Roman" w:cs="Times New Roman"/>
                    <w:b w:val="0"/>
                    <w:bCs w:val="0"/>
                  </w:rPr>
                  <w:t>Enter comments on § 171.102 Definitions - Health IT Developer of Certified Health IT: Self-developer Healthcare Providers</w:t>
                </w:r>
                <w:r w:rsidR="0075078D">
                  <w:rPr>
                    <w:rFonts w:ascii="Times New Roman" w:hAnsi="Times New Roman" w:cs="Times New Roman"/>
                    <w:b w:val="0"/>
                    <w:bCs w:val="0"/>
                  </w:rPr>
                  <w:t>.</w:t>
                </w:r>
              </w:sdtContent>
            </w:sdt>
          </w:p>
        </w:tc>
      </w:tr>
    </w:tbl>
    <w:p w14:paraId="08FE840B" w14:textId="77777777" w:rsidR="00300757" w:rsidRDefault="00300757">
      <w:pPr>
        <w:rPr>
          <w:rFonts w:ascii="Times New Roman" w:eastAsia="Times New Roman" w:hAnsi="Times New Roman" w:cs="Times New Roman"/>
          <w:sz w:val="20"/>
          <w:szCs w:val="20"/>
        </w:rPr>
      </w:pPr>
    </w:p>
    <w:p w14:paraId="05111E68" w14:textId="77777777" w:rsidR="00300757" w:rsidRDefault="00300757">
      <w:pPr>
        <w:rPr>
          <w:rFonts w:ascii="Times New Roman" w:eastAsia="Times New Roman" w:hAnsi="Times New Roman" w:cs="Times New Roman"/>
          <w:sz w:val="20"/>
          <w:szCs w:val="20"/>
        </w:rPr>
      </w:pPr>
    </w:p>
    <w:tbl>
      <w:tblPr>
        <w:tblStyle w:val="GridTable4-Accent1"/>
        <w:tblpPr w:leftFromText="187" w:rightFromText="187" w:vertAnchor="text" w:tblpY="1"/>
        <w:tblW w:w="0" w:type="auto"/>
        <w:tblLook w:val="06A0" w:firstRow="1" w:lastRow="0" w:firstColumn="1" w:lastColumn="0" w:noHBand="1" w:noVBand="1"/>
      </w:tblPr>
      <w:tblGrid>
        <w:gridCol w:w="9790"/>
      </w:tblGrid>
      <w:tr w:rsidR="008169A9" w:rsidRPr="00EE1B9D" w14:paraId="7173B2E4" w14:textId="77777777">
        <w:trPr>
          <w:cnfStyle w:val="100000000000" w:firstRow="1" w:lastRow="0" w:firstColumn="0" w:lastColumn="0" w:oddVBand="0" w:evenVBand="0" w:oddHBand="0"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0" w:type="auto"/>
            <w:shd w:val="clear" w:color="auto" w:fill="17365D" w:themeFill="text2" w:themeFillShade="BF"/>
          </w:tcPr>
          <w:p w14:paraId="56F18699" w14:textId="77777777" w:rsidR="008169A9" w:rsidRDefault="008169A9">
            <w:pPr>
              <w:spacing w:line="252" w:lineRule="exact"/>
              <w:rPr>
                <w:rFonts w:ascii="Times New Roman"/>
                <w:b w:val="0"/>
                <w:bCs w:val="0"/>
                <w:color w:val="FFFFFF"/>
                <w:spacing w:val="-1"/>
              </w:rPr>
            </w:pPr>
          </w:p>
          <w:p w14:paraId="550019A2" w14:textId="0598D52B" w:rsidR="008169A9" w:rsidRPr="00EE1B9D" w:rsidRDefault="000B2FF3">
            <w:pPr>
              <w:spacing w:line="252" w:lineRule="exact"/>
              <w:rPr>
                <w:rFonts w:ascii="Times New Roman" w:hAnsi="Times New Roman" w:cs="Times New Roman"/>
                <w:b w:val="0"/>
                <w:bCs w:val="0"/>
                <w:color w:val="FFFFFF"/>
                <w:spacing w:val="-1"/>
              </w:rPr>
            </w:pPr>
            <w:r w:rsidRPr="000B2FF3">
              <w:rPr>
                <w:rFonts w:ascii="Times New Roman"/>
                <w:color w:val="FFFFFF"/>
                <w:spacing w:val="-1"/>
              </w:rPr>
              <w:t>§</w:t>
            </w:r>
            <w:r w:rsidRPr="000B2FF3">
              <w:rPr>
                <w:rFonts w:ascii="Times New Roman"/>
                <w:color w:val="FFFFFF"/>
                <w:spacing w:val="-1"/>
              </w:rPr>
              <w:t xml:space="preserve"> 171.103 </w:t>
            </w:r>
            <w:r>
              <w:rPr>
                <w:rFonts w:ascii="Times New Roman"/>
                <w:color w:val="FFFFFF"/>
                <w:spacing w:val="-1"/>
              </w:rPr>
              <w:t xml:space="preserve">- </w:t>
            </w:r>
            <w:r w:rsidR="008169A9">
              <w:rPr>
                <w:rFonts w:ascii="Times New Roman"/>
                <w:color w:val="FFFFFF"/>
                <w:spacing w:val="-1"/>
              </w:rPr>
              <w:t>Information Blocking Definition</w:t>
            </w:r>
          </w:p>
          <w:p w14:paraId="7FE43935" w14:textId="77777777" w:rsidR="008169A9" w:rsidRPr="00EE1B9D" w:rsidRDefault="008169A9">
            <w:pPr>
              <w:spacing w:line="252" w:lineRule="exact"/>
              <w:rPr>
                <w:rFonts w:ascii="Times New Roman" w:eastAsia="Times New Roman" w:hAnsi="Times New Roman" w:cs="Times New Roman"/>
              </w:rPr>
            </w:pPr>
          </w:p>
        </w:tc>
      </w:tr>
      <w:tr w:rsidR="008169A9" w:rsidRPr="00EE1B9D" w14:paraId="16B3EF41" w14:textId="77777777">
        <w:trPr>
          <w:trHeight w:val="62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0260A09E" w14:textId="77777777" w:rsidR="00B16072" w:rsidRDefault="00B16072" w:rsidP="008169A9">
            <w:pPr>
              <w:pStyle w:val="TableParagraph"/>
              <w:spacing w:before="105"/>
              <w:ind w:left="104" w:right="147"/>
              <w:rPr>
                <w:rFonts w:ascii="Times New Roman" w:eastAsia="Times New Roman" w:hAnsi="Times New Roman" w:cs="Times New Roman"/>
                <w:b w:val="0"/>
                <w:bCs w:val="0"/>
              </w:rPr>
            </w:pPr>
          </w:p>
          <w:p w14:paraId="7328277A" w14:textId="7E0E36FE" w:rsidR="008169A9" w:rsidRPr="008169A9" w:rsidRDefault="008169A9" w:rsidP="008169A9">
            <w:pPr>
              <w:pStyle w:val="TableParagraph"/>
              <w:spacing w:before="105"/>
              <w:ind w:left="104" w:right="147"/>
              <w:rPr>
                <w:rFonts w:ascii="Times New Roman" w:eastAsia="Times New Roman" w:hAnsi="Times New Roman" w:cs="Times New Roman"/>
                <w:b w:val="0"/>
                <w:bCs w:val="0"/>
              </w:rPr>
            </w:pPr>
            <w:r w:rsidRPr="008169A9">
              <w:rPr>
                <w:rFonts w:ascii="Times New Roman" w:eastAsia="Times New Roman" w:hAnsi="Times New Roman" w:cs="Times New Roman"/>
                <w:b w:val="0"/>
                <w:bCs w:val="0"/>
              </w:rPr>
              <w:t>(a) Information blocking means a practice that except as required by law or covered by an exception set forth in subpart B or subpart C of this part, is likely to interfere with access, exchange, or use of electronic health information; and  </w:t>
            </w:r>
          </w:p>
          <w:p w14:paraId="667F6BE1" w14:textId="77777777" w:rsidR="008169A9" w:rsidRPr="008169A9" w:rsidRDefault="008169A9" w:rsidP="008169A9">
            <w:pPr>
              <w:pStyle w:val="TableParagraph"/>
              <w:spacing w:before="105"/>
              <w:ind w:left="104" w:right="147"/>
              <w:rPr>
                <w:rFonts w:ascii="Times New Roman" w:eastAsia="Times New Roman" w:hAnsi="Times New Roman" w:cs="Times New Roman"/>
                <w:b w:val="0"/>
                <w:bCs w:val="0"/>
              </w:rPr>
            </w:pPr>
            <w:r w:rsidRPr="008169A9">
              <w:rPr>
                <w:rFonts w:ascii="Times New Roman" w:eastAsia="Times New Roman" w:hAnsi="Times New Roman" w:cs="Times New Roman"/>
                <w:b w:val="0"/>
                <w:bCs w:val="0"/>
              </w:rPr>
              <w:t>(b) If conducted by:</w:t>
            </w:r>
          </w:p>
          <w:p w14:paraId="415A7A9E" w14:textId="77777777" w:rsidR="008169A9" w:rsidRPr="008169A9" w:rsidRDefault="008169A9" w:rsidP="008169A9">
            <w:pPr>
              <w:pStyle w:val="TableParagraph"/>
              <w:spacing w:before="105"/>
              <w:ind w:left="104" w:right="147"/>
              <w:rPr>
                <w:rFonts w:ascii="Times New Roman" w:eastAsia="Times New Roman" w:hAnsi="Times New Roman" w:cs="Times New Roman"/>
                <w:b w:val="0"/>
                <w:bCs w:val="0"/>
              </w:rPr>
            </w:pPr>
            <w:r w:rsidRPr="008169A9">
              <w:rPr>
                <w:rFonts w:ascii="Times New Roman" w:eastAsia="Times New Roman" w:hAnsi="Times New Roman" w:cs="Times New Roman"/>
                <w:b w:val="0"/>
                <w:bCs w:val="0"/>
              </w:rPr>
              <w:t>(1) A health IT developer of certified health IT, health information network or health information exchange, such developer, network or exchange knows, or should know, that such practice is likely to interfere with access, exchange, or use of electronic health information; or  </w:t>
            </w:r>
          </w:p>
          <w:p w14:paraId="471EDE1C" w14:textId="77777777" w:rsidR="008169A9" w:rsidRPr="008169A9" w:rsidRDefault="008169A9" w:rsidP="008169A9">
            <w:pPr>
              <w:pStyle w:val="TableParagraph"/>
              <w:spacing w:before="105"/>
              <w:ind w:left="104" w:right="147"/>
              <w:rPr>
                <w:rFonts w:ascii="Times New Roman" w:eastAsia="Times New Roman" w:hAnsi="Times New Roman" w:cs="Times New Roman"/>
                <w:b w:val="0"/>
                <w:bCs w:val="0"/>
              </w:rPr>
            </w:pPr>
            <w:r w:rsidRPr="008169A9">
              <w:rPr>
                <w:rFonts w:ascii="Times New Roman" w:eastAsia="Times New Roman" w:hAnsi="Times New Roman" w:cs="Times New Roman"/>
                <w:b w:val="0"/>
                <w:bCs w:val="0"/>
              </w:rPr>
              <w:t>(2) A health care provider, such provider knows that such practice is unreasonable and is likely to interfere with access, exchange, or use of electronic health information.  </w:t>
            </w:r>
          </w:p>
          <w:p w14:paraId="06B98870" w14:textId="77777777" w:rsidR="008169A9" w:rsidRPr="008C0939" w:rsidRDefault="008169A9" w:rsidP="00034854">
            <w:pPr>
              <w:pStyle w:val="TableParagraph"/>
              <w:spacing w:before="105"/>
              <w:rPr>
                <w:rFonts w:ascii="Times New Roman" w:hAnsi="Times New Roman" w:cs="Times New Roman"/>
                <w:b w:val="0"/>
                <w:bCs w:val="0"/>
                <w:spacing w:val="-1"/>
              </w:rPr>
            </w:pPr>
          </w:p>
        </w:tc>
      </w:tr>
      <w:tr w:rsidR="008169A9" w:rsidRPr="00EE1B9D" w14:paraId="40ADDE6E" w14:textId="77777777">
        <w:trPr>
          <w:trHeight w:val="71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0FEE5DCB" w14:textId="77777777" w:rsidR="008169A9" w:rsidRPr="00EE1B9D" w:rsidRDefault="008169A9">
            <w:pPr>
              <w:spacing w:line="252" w:lineRule="exact"/>
              <w:rPr>
                <w:rFonts w:ascii="Times New Roman" w:hAnsi="Times New Roman" w:cs="Times New Roman"/>
                <w:b w:val="0"/>
                <w:bCs w:val="0"/>
                <w:spacing w:val="-1"/>
              </w:rPr>
            </w:pPr>
          </w:p>
          <w:p w14:paraId="4690EBAB" w14:textId="0E0BBB6B" w:rsidR="008169A9" w:rsidRPr="00330D13" w:rsidRDefault="008169A9">
            <w:pPr>
              <w:spacing w:line="252" w:lineRule="exact"/>
              <w:rPr>
                <w:rFonts w:ascii="Times New Roman" w:eastAsia="Times New Roman" w:hAnsi="Times New Roman" w:cs="Times New Roman"/>
                <w:b w:val="0"/>
                <w:bCs w:val="0"/>
              </w:rPr>
            </w:pPr>
            <w:r w:rsidRPr="00EE1B9D">
              <w:rPr>
                <w:rFonts w:ascii="Times New Roman" w:hAnsi="Times New Roman" w:cs="Times New Roman"/>
                <w:spacing w:val="-1"/>
              </w:rPr>
              <w:t>Preamble</w:t>
            </w:r>
            <w:r w:rsidRPr="00EE1B9D">
              <w:rPr>
                <w:rFonts w:ascii="Times New Roman" w:hAnsi="Times New Roman" w:cs="Times New Roman"/>
                <w:spacing w:val="-2"/>
              </w:rPr>
              <w:t xml:space="preserve"> </w:t>
            </w:r>
            <w:r w:rsidRPr="00EE1B9D">
              <w:rPr>
                <w:rFonts w:ascii="Times New Roman" w:hAnsi="Times New Roman" w:cs="Times New Roman"/>
              </w:rPr>
              <w:t>FR</w:t>
            </w:r>
            <w:r w:rsidRPr="00EE1B9D">
              <w:rPr>
                <w:rFonts w:ascii="Times New Roman" w:hAnsi="Times New Roman" w:cs="Times New Roman"/>
                <w:spacing w:val="-1"/>
              </w:rPr>
              <w:t xml:space="preserve"> Citation:</w:t>
            </w:r>
            <w:r w:rsidRPr="00EE1B9D">
              <w:rPr>
                <w:rFonts w:ascii="Times New Roman" w:hAnsi="Times New Roman" w:cs="Times New Roman"/>
                <w:spacing w:val="-1"/>
              </w:rPr>
              <w:tab/>
            </w:r>
            <w:r w:rsidR="00AF51C1">
              <w:rPr>
                <w:rFonts w:ascii="Times New Roman" w:hAnsi="Times New Roman" w:cs="Times New Roman"/>
                <w:b w:val="0"/>
                <w:bCs w:val="0"/>
                <w:spacing w:val="-1"/>
              </w:rPr>
              <w:t>88 FR 23864</w:t>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t>Specific</w:t>
            </w:r>
            <w:r w:rsidRPr="00EE1B9D">
              <w:rPr>
                <w:rFonts w:ascii="Times New Roman" w:hAnsi="Times New Roman" w:cs="Times New Roman"/>
                <w:spacing w:val="-2"/>
              </w:rPr>
              <w:t xml:space="preserve"> </w:t>
            </w:r>
            <w:r w:rsidRPr="00EE1B9D">
              <w:rPr>
                <w:rFonts w:ascii="Times New Roman" w:hAnsi="Times New Roman" w:cs="Times New Roman"/>
                <w:spacing w:val="-1"/>
              </w:rPr>
              <w:t>questions</w:t>
            </w:r>
            <w:r w:rsidRPr="00EE1B9D">
              <w:rPr>
                <w:rFonts w:ascii="Times New Roman" w:hAnsi="Times New Roman" w:cs="Times New Roman"/>
                <w:spacing w:val="-2"/>
              </w:rPr>
              <w:t xml:space="preserve"> </w:t>
            </w:r>
            <w:r w:rsidRPr="00EE1B9D">
              <w:rPr>
                <w:rFonts w:ascii="Times New Roman" w:hAnsi="Times New Roman" w:cs="Times New Roman"/>
              </w:rPr>
              <w:t>in</w:t>
            </w:r>
            <w:r w:rsidRPr="00EE1B9D">
              <w:rPr>
                <w:rFonts w:ascii="Times New Roman" w:hAnsi="Times New Roman" w:cs="Times New Roman"/>
                <w:spacing w:val="-1"/>
              </w:rPr>
              <w:t xml:space="preserve"> preamble?</w:t>
            </w:r>
            <w:r>
              <w:rPr>
                <w:rFonts w:ascii="Times New Roman" w:hAnsi="Times New Roman" w:cs="Times New Roman"/>
                <w:spacing w:val="-1"/>
              </w:rPr>
              <w:t xml:space="preserve"> </w:t>
            </w:r>
            <w:r w:rsidR="00330D13">
              <w:rPr>
                <w:rFonts w:ascii="Times New Roman" w:hAnsi="Times New Roman" w:cs="Times New Roman"/>
                <w:b w:val="0"/>
                <w:bCs w:val="0"/>
                <w:spacing w:val="-1"/>
              </w:rPr>
              <w:t>No</w:t>
            </w:r>
          </w:p>
        </w:tc>
      </w:tr>
      <w:tr w:rsidR="008169A9" w:rsidRPr="00EE1B9D" w14:paraId="171FB60B" w14:textId="77777777" w:rsidTr="00F37636">
        <w:trPr>
          <w:trHeight w:val="390"/>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693AFD99" w14:textId="17753ED9" w:rsidR="008169A9" w:rsidRPr="00EE1B9D" w:rsidRDefault="008169A9">
            <w:pPr>
              <w:spacing w:line="252" w:lineRule="exact"/>
              <w:rPr>
                <w:rFonts w:ascii="Times New Roman" w:hAnsi="Times New Roman" w:cs="Times New Roman"/>
                <w:b w:val="0"/>
                <w:bCs w:val="0"/>
                <w:spacing w:val="-1"/>
              </w:rPr>
            </w:pPr>
            <w:r w:rsidRPr="00EE1B9D">
              <w:rPr>
                <w:rFonts w:ascii="Times New Roman" w:hAnsi="Times New Roman" w:cs="Times New Roman"/>
                <w:spacing w:val="-1"/>
              </w:rPr>
              <w:t>Regulatory</w:t>
            </w:r>
            <w:r w:rsidRPr="00EE1B9D">
              <w:rPr>
                <w:rFonts w:ascii="Times New Roman" w:hAnsi="Times New Roman" w:cs="Times New Roman"/>
              </w:rPr>
              <w:t xml:space="preserve"> </w:t>
            </w:r>
            <w:r w:rsidRPr="00EE1B9D">
              <w:rPr>
                <w:rFonts w:ascii="Times New Roman" w:hAnsi="Times New Roman" w:cs="Times New Roman"/>
                <w:spacing w:val="-1"/>
              </w:rPr>
              <w:t>Impact</w:t>
            </w:r>
            <w:r w:rsidRPr="00EE1B9D">
              <w:rPr>
                <w:rFonts w:ascii="Times New Roman" w:hAnsi="Times New Roman" w:cs="Times New Roman"/>
                <w:spacing w:val="1"/>
              </w:rPr>
              <w:t xml:space="preserve"> </w:t>
            </w:r>
            <w:r w:rsidRPr="00EE1B9D">
              <w:rPr>
                <w:rFonts w:ascii="Times New Roman" w:hAnsi="Times New Roman" w:cs="Times New Roman"/>
                <w:spacing w:val="-1"/>
              </w:rPr>
              <w:t>Analysis:</w:t>
            </w:r>
            <w:r w:rsidRPr="00EE1B9D">
              <w:rPr>
                <w:rFonts w:ascii="Times New Roman" w:hAnsi="Times New Roman" w:cs="Times New Roman"/>
                <w:b w:val="0"/>
                <w:bCs w:val="0"/>
                <w:spacing w:val="1"/>
              </w:rPr>
              <w:t xml:space="preserve"> </w:t>
            </w:r>
            <w:r w:rsidRPr="00EE1B9D">
              <w:rPr>
                <w:rFonts w:ascii="Times New Roman" w:hAnsi="Times New Roman" w:cs="Times New Roman"/>
                <w:b w:val="0"/>
                <w:bCs w:val="0"/>
                <w:spacing w:val="-1"/>
              </w:rPr>
              <w:t>Please</w:t>
            </w:r>
            <w:r w:rsidRPr="00EE1B9D">
              <w:rPr>
                <w:rFonts w:ascii="Times New Roman" w:hAnsi="Times New Roman" w:cs="Times New Roman"/>
                <w:b w:val="0"/>
                <w:bCs w:val="0"/>
              </w:rPr>
              <w:t xml:space="preserve"> </w:t>
            </w:r>
            <w:r w:rsidRPr="00EE1B9D">
              <w:rPr>
                <w:rFonts w:ascii="Times New Roman" w:hAnsi="Times New Roman" w:cs="Times New Roman"/>
                <w:b w:val="0"/>
                <w:bCs w:val="0"/>
                <w:spacing w:val="-1"/>
              </w:rPr>
              <w:t>see</w:t>
            </w:r>
            <w:r w:rsidRPr="00EE1B9D">
              <w:rPr>
                <w:rFonts w:ascii="Times New Roman" w:hAnsi="Times New Roman" w:cs="Times New Roman"/>
                <w:b w:val="0"/>
                <w:bCs w:val="0"/>
              </w:rPr>
              <w:t xml:space="preserve"> </w:t>
            </w:r>
            <w:r w:rsidR="0007618B">
              <w:rPr>
                <w:rFonts w:ascii="Times New Roman" w:hAnsi="Times New Roman" w:cs="Times New Roman"/>
                <w:b w:val="0"/>
                <w:bCs w:val="0"/>
              </w:rPr>
              <w:t xml:space="preserve">88 FR </w:t>
            </w:r>
            <w:r w:rsidR="0007618B" w:rsidRPr="00F64421">
              <w:rPr>
                <w:rFonts w:ascii="Times New Roman" w:hAnsi="Times New Roman" w:cs="Times New Roman"/>
                <w:b w:val="0"/>
                <w:bCs w:val="0"/>
              </w:rPr>
              <w:t>23903</w:t>
            </w:r>
            <w:r w:rsidR="0007618B">
              <w:rPr>
                <w:rFonts w:ascii="Times New Roman" w:hAnsi="Times New Roman" w:cs="Times New Roman"/>
                <w:b w:val="0"/>
                <w:bCs w:val="0"/>
              </w:rPr>
              <w:t xml:space="preserve"> </w:t>
            </w:r>
            <w:r w:rsidRPr="00EE1B9D">
              <w:rPr>
                <w:rFonts w:ascii="Times New Roman" w:hAnsi="Times New Roman" w:cs="Times New Roman"/>
                <w:b w:val="0"/>
                <w:bCs w:val="0"/>
              </w:rPr>
              <w:t>for</w:t>
            </w:r>
            <w:r w:rsidRPr="00EE1B9D">
              <w:rPr>
                <w:rFonts w:ascii="Times New Roman" w:hAnsi="Times New Roman" w:cs="Times New Roman"/>
                <w:b w:val="0"/>
                <w:bCs w:val="0"/>
                <w:spacing w:val="-1"/>
              </w:rPr>
              <w:t xml:space="preserve"> estimates related to this proposal.</w:t>
            </w:r>
          </w:p>
        </w:tc>
      </w:tr>
      <w:tr w:rsidR="008169A9" w:rsidRPr="00EE1B9D" w14:paraId="6E2AD378" w14:textId="77777777" w:rsidTr="00B81ADA">
        <w:trPr>
          <w:trHeight w:val="53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6978735" w14:textId="4C8F673B" w:rsidR="008169A9" w:rsidRPr="008169A9" w:rsidRDefault="008169A9" w:rsidP="008169A9">
            <w:pPr>
              <w:spacing w:before="105" w:line="252" w:lineRule="exact"/>
              <w:rPr>
                <w:rFonts w:ascii="Times New Roman" w:hAnsi="Times New Roman" w:cs="Times New Roman"/>
                <w:b w:val="0"/>
                <w:bCs w:val="0"/>
              </w:rPr>
            </w:pPr>
            <w:r w:rsidRPr="00EE1B9D">
              <w:rPr>
                <w:rFonts w:ascii="Times New Roman" w:hAnsi="Times New Roman" w:cs="Times New Roman"/>
                <w:spacing w:val="-1"/>
              </w:rPr>
              <w:t>Public</w:t>
            </w:r>
            <w:r w:rsidRPr="00EE1B9D">
              <w:rPr>
                <w:rFonts w:ascii="Times New Roman" w:hAnsi="Times New Roman" w:cs="Times New Roman"/>
              </w:rPr>
              <w:t xml:space="preserve"> </w:t>
            </w:r>
            <w:r w:rsidRPr="00EE1B9D">
              <w:rPr>
                <w:rFonts w:ascii="Times New Roman" w:hAnsi="Times New Roman" w:cs="Times New Roman"/>
                <w:spacing w:val="-2"/>
              </w:rPr>
              <w:t xml:space="preserve">Comment </w:t>
            </w:r>
            <w:r w:rsidRPr="00EE1B9D">
              <w:rPr>
                <w:rFonts w:ascii="Times New Roman" w:hAnsi="Times New Roman" w:cs="Times New Roman"/>
              </w:rPr>
              <w:t xml:space="preserve">Field: </w:t>
            </w:r>
            <w:sdt>
              <w:sdtPr>
                <w:rPr>
                  <w:rFonts w:ascii="Times New Roman" w:hAnsi="Times New Roman" w:cs="Times New Roman"/>
                </w:rPr>
                <w:id w:val="-1297449081"/>
                <w:placeholder>
                  <w:docPart w:val="DefaultPlaceholder_-1854013440"/>
                </w:placeholder>
                <w:text/>
              </w:sdtPr>
              <w:sdtContent>
                <w:r w:rsidR="000B2FF3" w:rsidRPr="000B2FF3">
                  <w:rPr>
                    <w:rFonts w:ascii="Times New Roman" w:hAnsi="Times New Roman" w:cs="Times New Roman"/>
                    <w:b w:val="0"/>
                    <w:bCs w:val="0"/>
                  </w:rPr>
                  <w:t>Enter comments on § 171.103 - Information Blocking Definition.</w:t>
                </w:r>
              </w:sdtContent>
            </w:sdt>
          </w:p>
        </w:tc>
      </w:tr>
    </w:tbl>
    <w:p w14:paraId="545070D8" w14:textId="422DDD21" w:rsidR="00300757" w:rsidRDefault="00F37636">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tbl>
      <w:tblPr>
        <w:tblStyle w:val="GridTable4-Accent1"/>
        <w:tblpPr w:leftFromText="187" w:rightFromText="187" w:vertAnchor="text" w:tblpY="1"/>
        <w:tblW w:w="0" w:type="auto"/>
        <w:tblLook w:val="06A0" w:firstRow="1" w:lastRow="0" w:firstColumn="1" w:lastColumn="0" w:noHBand="1" w:noVBand="1"/>
      </w:tblPr>
      <w:tblGrid>
        <w:gridCol w:w="9790"/>
      </w:tblGrid>
      <w:tr w:rsidR="00170745" w:rsidRPr="00EE1B9D" w14:paraId="5922DF3D" w14:textId="77777777">
        <w:trPr>
          <w:cnfStyle w:val="100000000000" w:firstRow="1" w:lastRow="0" w:firstColumn="0" w:lastColumn="0" w:oddVBand="0" w:evenVBand="0" w:oddHBand="0"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0" w:type="auto"/>
            <w:shd w:val="clear" w:color="auto" w:fill="17365D" w:themeFill="text2" w:themeFillShade="BF"/>
          </w:tcPr>
          <w:p w14:paraId="248ED72A" w14:textId="77777777" w:rsidR="00170745" w:rsidRPr="00EE1B9D" w:rsidRDefault="00170745">
            <w:pPr>
              <w:spacing w:line="252" w:lineRule="exact"/>
              <w:rPr>
                <w:rFonts w:ascii="Times New Roman" w:hAnsi="Times New Roman" w:cs="Times New Roman"/>
                <w:b w:val="0"/>
                <w:bCs w:val="0"/>
                <w:color w:val="FFFFFF"/>
                <w:spacing w:val="-1"/>
              </w:rPr>
            </w:pPr>
          </w:p>
          <w:p w14:paraId="16E137B5" w14:textId="5405074A" w:rsidR="00170745" w:rsidRPr="00EE1B9D" w:rsidRDefault="000B2FF3">
            <w:pPr>
              <w:spacing w:line="252" w:lineRule="exact"/>
              <w:rPr>
                <w:rFonts w:ascii="Times New Roman" w:eastAsia="Times New Roman" w:hAnsi="Times New Roman" w:cs="Times New Roman"/>
              </w:rPr>
            </w:pPr>
            <w:r w:rsidRPr="000B2FF3">
              <w:rPr>
                <w:rFonts w:ascii="Times New Roman"/>
                <w:color w:val="FFFFFF"/>
                <w:spacing w:val="-1"/>
              </w:rPr>
              <w:t>§</w:t>
            </w:r>
            <w:r w:rsidRPr="000B2FF3">
              <w:rPr>
                <w:rFonts w:ascii="Times New Roman"/>
                <w:color w:val="FFFFFF"/>
                <w:spacing w:val="-1"/>
              </w:rPr>
              <w:t xml:space="preserve"> 171.204 </w:t>
            </w:r>
            <w:r w:rsidR="00ED1CE3">
              <w:rPr>
                <w:rFonts w:ascii="Times New Roman"/>
                <w:color w:val="FFFFFF"/>
                <w:spacing w:val="-1"/>
              </w:rPr>
              <w:t>–</w:t>
            </w:r>
            <w:r>
              <w:rPr>
                <w:rFonts w:ascii="Times New Roman"/>
                <w:color w:val="FFFFFF"/>
                <w:spacing w:val="-1"/>
              </w:rPr>
              <w:t xml:space="preserve"> </w:t>
            </w:r>
            <w:r w:rsidR="00170745">
              <w:rPr>
                <w:rFonts w:ascii="Times New Roman"/>
                <w:color w:val="FFFFFF"/>
                <w:spacing w:val="-1"/>
              </w:rPr>
              <w:t>Infeasibility</w:t>
            </w:r>
            <w:r w:rsidR="00ED1CE3">
              <w:rPr>
                <w:rFonts w:ascii="Times New Roman"/>
                <w:color w:val="FFFFFF"/>
                <w:spacing w:val="-1"/>
              </w:rPr>
              <w:t xml:space="preserve"> Exception</w:t>
            </w:r>
          </w:p>
        </w:tc>
      </w:tr>
      <w:tr w:rsidR="00170745" w:rsidRPr="00EE1B9D" w14:paraId="4BCF898A" w14:textId="77777777" w:rsidTr="00CA1E15">
        <w:trPr>
          <w:trHeight w:val="125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75CF3A8D" w14:textId="77777777" w:rsidR="00170745" w:rsidRPr="001531C0" w:rsidRDefault="00170745" w:rsidP="00170745">
            <w:pPr>
              <w:pStyle w:val="TableParagraph"/>
              <w:spacing w:before="105"/>
              <w:ind w:left="104" w:right="147"/>
              <w:rPr>
                <w:rFonts w:ascii="Times New Roman" w:eastAsia="Times New Roman" w:hAnsi="Times New Roman" w:cs="Times New Roman"/>
              </w:rPr>
            </w:pPr>
            <w:r w:rsidRPr="001531C0">
              <w:rPr>
                <w:rFonts w:ascii="Times New Roman" w:eastAsia="Times New Roman" w:hAnsi="Times New Roman" w:cs="Times New Roman"/>
              </w:rPr>
              <w:t>§ 171.204 Infeasibility exception - When will an actor's practice of not fulfilling a request to access, exchange, or use electronic health information due to the infeasibility of the request not be considered information blocking?</w:t>
            </w:r>
          </w:p>
          <w:p w14:paraId="2A063201" w14:textId="77777777" w:rsidR="00170745" w:rsidRPr="00CA1E15" w:rsidRDefault="00170745" w:rsidP="00170745">
            <w:pPr>
              <w:pStyle w:val="TableParagraph"/>
              <w:spacing w:before="105"/>
              <w:ind w:left="104" w:right="147"/>
              <w:rPr>
                <w:rFonts w:ascii="Times New Roman" w:eastAsia="Times New Roman" w:hAnsi="Times New Roman" w:cs="Times New Roman"/>
                <w:b w:val="0"/>
                <w:bCs w:val="0"/>
              </w:rPr>
            </w:pPr>
            <w:r w:rsidRPr="00CA1E15">
              <w:rPr>
                <w:rFonts w:ascii="Times New Roman" w:eastAsia="Times New Roman" w:hAnsi="Times New Roman" w:cs="Times New Roman"/>
                <w:b w:val="0"/>
                <w:bCs w:val="0"/>
              </w:rPr>
              <w:t>* * * * *</w:t>
            </w:r>
          </w:p>
          <w:p w14:paraId="4C5DA1EE" w14:textId="3F19F4B6" w:rsidR="00082E91" w:rsidRDefault="00A171CE" w:rsidP="00170745">
            <w:pPr>
              <w:pStyle w:val="TableParagraph"/>
              <w:spacing w:before="105"/>
              <w:ind w:left="104" w:right="147"/>
              <w:rPr>
                <w:rFonts w:ascii="Times New Roman" w:eastAsia="Times New Roman" w:hAnsi="Times New Roman" w:cs="Times New Roman"/>
              </w:rPr>
            </w:pPr>
            <w:r w:rsidRPr="00CA1E15">
              <w:rPr>
                <w:rFonts w:ascii="Times New Roman" w:eastAsia="Times New Roman" w:hAnsi="Times New Roman" w:cs="Times New Roman"/>
                <w:b w:val="0"/>
                <w:bCs w:val="0"/>
              </w:rPr>
              <w:t>(a) ***</w:t>
            </w:r>
            <w:r w:rsidRPr="00A171CE">
              <w:rPr>
                <w:rFonts w:ascii="Times New Roman" w:eastAsia="Times New Roman" w:hAnsi="Times New Roman" w:cs="Times New Roman"/>
                <w:b w:val="0"/>
                <w:bCs w:val="0"/>
              </w:rPr>
              <w:t xml:space="preserve"> (1) </w:t>
            </w:r>
            <w:r w:rsidRPr="00082E91">
              <w:rPr>
                <w:rFonts w:ascii="Times New Roman" w:eastAsia="Times New Roman" w:hAnsi="Times New Roman" w:cs="Times New Roman"/>
                <w:b w:val="0"/>
                <w:bCs w:val="0"/>
                <w:i/>
                <w:iCs/>
              </w:rPr>
              <w:t>Uncontrollable events</w:t>
            </w:r>
            <w:r w:rsidRPr="00A171CE">
              <w:rPr>
                <w:rFonts w:ascii="Times New Roman" w:eastAsia="Times New Roman" w:hAnsi="Times New Roman" w:cs="Times New Roman"/>
                <w:b w:val="0"/>
                <w:bCs w:val="0"/>
              </w:rPr>
              <w:t xml:space="preserve">. The actor cannot fulfill the request for access, exchange, or use of electronic health information because of a natural or human-made disaster, public health emergency, public safety incident, war, terrorist attack, civil insurrection, strike or other labor unrest, telecommunication or internet service interruption, or act of military, civil or regulatory authority. </w:t>
            </w:r>
            <w:r w:rsidR="00170745" w:rsidRPr="00170745">
              <w:rPr>
                <w:rFonts w:ascii="Times New Roman" w:eastAsia="Times New Roman" w:hAnsi="Times New Roman" w:cs="Times New Roman"/>
                <w:b w:val="0"/>
                <w:bCs w:val="0"/>
              </w:rPr>
              <w:t xml:space="preserve"> </w:t>
            </w:r>
          </w:p>
          <w:p w14:paraId="40A670E0" w14:textId="2597D1F0" w:rsidR="00170745" w:rsidRPr="00170745" w:rsidRDefault="00170745" w:rsidP="00170745">
            <w:pPr>
              <w:pStyle w:val="TableParagraph"/>
              <w:spacing w:before="105"/>
              <w:ind w:left="104" w:right="147"/>
              <w:rPr>
                <w:rFonts w:ascii="Times New Roman" w:eastAsia="Times New Roman" w:hAnsi="Times New Roman" w:cs="Times New Roman"/>
                <w:b w:val="0"/>
                <w:bCs w:val="0"/>
              </w:rPr>
            </w:pPr>
            <w:r w:rsidRPr="00170745">
              <w:rPr>
                <w:rFonts w:ascii="Times New Roman" w:eastAsia="Times New Roman" w:hAnsi="Times New Roman" w:cs="Times New Roman"/>
                <w:b w:val="0"/>
                <w:bCs w:val="0"/>
              </w:rPr>
              <w:t>* * * * *</w:t>
            </w:r>
          </w:p>
          <w:p w14:paraId="4C4529AD" w14:textId="3EAA1DD2" w:rsidR="00170745" w:rsidRPr="00170745" w:rsidRDefault="00170745" w:rsidP="00170745">
            <w:pPr>
              <w:pStyle w:val="TableParagraph"/>
              <w:spacing w:before="105"/>
              <w:ind w:left="104" w:right="147"/>
              <w:rPr>
                <w:rFonts w:ascii="Times New Roman" w:eastAsia="Times New Roman" w:hAnsi="Times New Roman" w:cs="Times New Roman"/>
                <w:b w:val="0"/>
                <w:bCs w:val="0"/>
              </w:rPr>
            </w:pPr>
            <w:r w:rsidRPr="00170745">
              <w:rPr>
                <w:rFonts w:ascii="Times New Roman" w:eastAsia="Times New Roman" w:hAnsi="Times New Roman" w:cs="Times New Roman"/>
                <w:b w:val="0"/>
                <w:bCs w:val="0"/>
              </w:rPr>
              <w:t xml:space="preserve">(3) </w:t>
            </w:r>
            <w:r w:rsidRPr="008A4C26">
              <w:rPr>
                <w:rFonts w:ascii="Times New Roman" w:eastAsia="Times New Roman" w:hAnsi="Times New Roman" w:cs="Times New Roman"/>
                <w:b w:val="0"/>
                <w:bCs w:val="0"/>
                <w:i/>
                <w:iCs/>
              </w:rPr>
              <w:t>Third party seeking modification use</w:t>
            </w:r>
            <w:r w:rsidRPr="00170745">
              <w:rPr>
                <w:rFonts w:ascii="Times New Roman" w:eastAsia="Times New Roman" w:hAnsi="Times New Roman" w:cs="Times New Roman"/>
                <w:b w:val="0"/>
                <w:bCs w:val="0"/>
              </w:rPr>
              <w:t xml:space="preserve">. </w:t>
            </w:r>
            <w:r w:rsidR="001A6520" w:rsidRPr="001A6520">
              <w:rPr>
                <w:rFonts w:ascii="Times New Roman" w:eastAsia="Times New Roman" w:hAnsi="Times New Roman" w:cs="Times New Roman"/>
                <w:b w:val="0"/>
                <w:bCs w:val="0"/>
              </w:rPr>
              <w:t>The request is to enable use of EHI in order to modify EHI (including but not limited to creation and deletion functionality) provided the request is not from a health care provider requesting such use from an actor that is its business associate.</w:t>
            </w:r>
          </w:p>
          <w:p w14:paraId="145CA5B2" w14:textId="0DFB0A1A" w:rsidR="00170745" w:rsidRPr="00170745" w:rsidRDefault="00170745" w:rsidP="00170745">
            <w:pPr>
              <w:pStyle w:val="TableParagraph"/>
              <w:spacing w:before="105"/>
              <w:ind w:left="104" w:right="147"/>
              <w:rPr>
                <w:rFonts w:ascii="Times New Roman" w:eastAsia="Times New Roman" w:hAnsi="Times New Roman" w:cs="Times New Roman"/>
                <w:b w:val="0"/>
                <w:bCs w:val="0"/>
              </w:rPr>
            </w:pPr>
            <w:r w:rsidRPr="00170745">
              <w:rPr>
                <w:rFonts w:ascii="Times New Roman" w:eastAsia="Times New Roman" w:hAnsi="Times New Roman" w:cs="Times New Roman"/>
                <w:b w:val="0"/>
                <w:bCs w:val="0"/>
              </w:rPr>
              <w:t xml:space="preserve">(4) </w:t>
            </w:r>
            <w:r w:rsidRPr="008A4C26">
              <w:rPr>
                <w:rFonts w:ascii="Times New Roman" w:eastAsia="Times New Roman" w:hAnsi="Times New Roman" w:cs="Times New Roman"/>
                <w:b w:val="0"/>
                <w:bCs w:val="0"/>
                <w:i/>
                <w:iCs/>
              </w:rPr>
              <w:t>Manner exception exhausted</w:t>
            </w:r>
            <w:r w:rsidRPr="00170745">
              <w:rPr>
                <w:rFonts w:ascii="Times New Roman" w:eastAsia="Times New Roman" w:hAnsi="Times New Roman" w:cs="Times New Roman"/>
                <w:b w:val="0"/>
                <w:bCs w:val="0"/>
              </w:rPr>
              <w:t xml:space="preserve">. </w:t>
            </w:r>
            <w:r w:rsidR="00B06A9E" w:rsidRPr="00B06A9E">
              <w:rPr>
                <w:rFonts w:ascii="Times New Roman" w:eastAsia="Times New Roman" w:hAnsi="Times New Roman" w:cs="Times New Roman"/>
                <w:b w:val="0"/>
                <w:bCs w:val="0"/>
              </w:rPr>
              <w:t>The actor is unable to fulfill a request for access, exchange, or use of electronic health information because paragraphs (</w:t>
            </w:r>
            <w:proofErr w:type="spellStart"/>
            <w:r w:rsidR="00B06A9E" w:rsidRPr="00B06A9E">
              <w:rPr>
                <w:rFonts w:ascii="Times New Roman" w:eastAsia="Times New Roman" w:hAnsi="Times New Roman" w:cs="Times New Roman"/>
                <w:b w:val="0"/>
                <w:bCs w:val="0"/>
              </w:rPr>
              <w:t>i</w:t>
            </w:r>
            <w:proofErr w:type="spellEnd"/>
            <w:r w:rsidR="00B06A9E" w:rsidRPr="00B06A9E">
              <w:rPr>
                <w:rFonts w:ascii="Times New Roman" w:eastAsia="Times New Roman" w:hAnsi="Times New Roman" w:cs="Times New Roman"/>
                <w:b w:val="0"/>
                <w:bCs w:val="0"/>
              </w:rPr>
              <w:t>), (ii), and (iii) are all true.</w:t>
            </w:r>
          </w:p>
          <w:p w14:paraId="73B73E6F" w14:textId="77777777" w:rsidR="00AB18E6" w:rsidRPr="00AB18E6" w:rsidRDefault="00AB18E6" w:rsidP="00AB18E6">
            <w:pPr>
              <w:pStyle w:val="TableParagraph"/>
              <w:spacing w:before="105"/>
              <w:ind w:left="104" w:right="147"/>
              <w:rPr>
                <w:rFonts w:ascii="Times New Roman" w:eastAsia="Times New Roman" w:hAnsi="Times New Roman" w:cs="Times New Roman"/>
                <w:b w:val="0"/>
                <w:bCs w:val="0"/>
              </w:rPr>
            </w:pPr>
            <w:r w:rsidRPr="00AB18E6">
              <w:rPr>
                <w:rFonts w:ascii="Times New Roman" w:eastAsia="Times New Roman" w:hAnsi="Times New Roman" w:cs="Times New Roman"/>
                <w:b w:val="0"/>
                <w:bCs w:val="0"/>
              </w:rPr>
              <w:t>(</w:t>
            </w:r>
            <w:proofErr w:type="spellStart"/>
            <w:r w:rsidRPr="00AB18E6">
              <w:rPr>
                <w:rFonts w:ascii="Times New Roman" w:eastAsia="Times New Roman" w:hAnsi="Times New Roman" w:cs="Times New Roman"/>
                <w:b w:val="0"/>
                <w:bCs w:val="0"/>
              </w:rPr>
              <w:t>i</w:t>
            </w:r>
            <w:proofErr w:type="spellEnd"/>
            <w:r w:rsidRPr="00AB18E6">
              <w:rPr>
                <w:rFonts w:ascii="Times New Roman" w:eastAsia="Times New Roman" w:hAnsi="Times New Roman" w:cs="Times New Roman"/>
                <w:b w:val="0"/>
                <w:bCs w:val="0"/>
              </w:rPr>
              <w:t>) The actor could not reach agreement with a requestor in accordance with § 171.301(a) or was technically unable to fulfill a request for electronic health information in the manner requested;</w:t>
            </w:r>
          </w:p>
          <w:p w14:paraId="57E322AE" w14:textId="77777777" w:rsidR="00AB18E6" w:rsidRPr="00AB18E6" w:rsidRDefault="00AB18E6" w:rsidP="00AB18E6">
            <w:pPr>
              <w:pStyle w:val="TableParagraph"/>
              <w:spacing w:before="105"/>
              <w:ind w:left="104" w:right="147"/>
              <w:rPr>
                <w:rFonts w:ascii="Times New Roman" w:eastAsia="Times New Roman" w:hAnsi="Times New Roman" w:cs="Times New Roman"/>
                <w:b w:val="0"/>
                <w:bCs w:val="0"/>
              </w:rPr>
            </w:pPr>
            <w:r w:rsidRPr="00AB18E6">
              <w:rPr>
                <w:rFonts w:ascii="Times New Roman" w:eastAsia="Times New Roman" w:hAnsi="Times New Roman" w:cs="Times New Roman"/>
                <w:b w:val="0"/>
                <w:bCs w:val="0"/>
              </w:rPr>
              <w:t xml:space="preserve">(ii) The actor offered all alternative manners in accordance with § 171.301(b) for the electronic health information requested but could not reach agreement with the requestor; and </w:t>
            </w:r>
          </w:p>
          <w:p w14:paraId="27E239A2" w14:textId="77777777" w:rsidR="00AB18E6" w:rsidRDefault="00AB18E6" w:rsidP="00AB18E6">
            <w:pPr>
              <w:pStyle w:val="TableParagraph"/>
              <w:spacing w:before="105"/>
              <w:ind w:left="104" w:right="147"/>
              <w:rPr>
                <w:rFonts w:ascii="Times New Roman" w:eastAsia="Times New Roman" w:hAnsi="Times New Roman" w:cs="Times New Roman"/>
              </w:rPr>
            </w:pPr>
            <w:r w:rsidRPr="00AB18E6">
              <w:rPr>
                <w:rFonts w:ascii="Times New Roman" w:eastAsia="Times New Roman" w:hAnsi="Times New Roman" w:cs="Times New Roman"/>
                <w:b w:val="0"/>
                <w:bCs w:val="0"/>
              </w:rPr>
              <w:t>(iii) The actor does not provide the same access, exchange, or use of the requested electronic health information to a substantial number of individuals or entities that are similarly situated to the requester.</w:t>
            </w:r>
          </w:p>
          <w:p w14:paraId="44CCFBDE" w14:textId="08825183" w:rsidR="00170745" w:rsidRPr="00170745" w:rsidRDefault="00170745" w:rsidP="00AB18E6">
            <w:pPr>
              <w:pStyle w:val="TableParagraph"/>
              <w:spacing w:before="105"/>
              <w:ind w:left="104" w:right="147"/>
              <w:rPr>
                <w:rFonts w:ascii="Times New Roman" w:eastAsia="Times New Roman" w:hAnsi="Times New Roman" w:cs="Times New Roman"/>
                <w:b w:val="0"/>
                <w:bCs w:val="0"/>
              </w:rPr>
            </w:pPr>
            <w:r w:rsidRPr="00170745">
              <w:rPr>
                <w:rFonts w:ascii="Times New Roman" w:eastAsia="Times New Roman" w:hAnsi="Times New Roman" w:cs="Times New Roman"/>
                <w:b w:val="0"/>
                <w:bCs w:val="0"/>
              </w:rPr>
              <w:t xml:space="preserve">(5) </w:t>
            </w:r>
            <w:r w:rsidRPr="00170745">
              <w:rPr>
                <w:rFonts w:ascii="Times New Roman" w:eastAsia="Times New Roman" w:hAnsi="Times New Roman" w:cs="Times New Roman"/>
                <w:b w:val="0"/>
                <w:bCs w:val="0"/>
                <w:i/>
              </w:rPr>
              <w:t>Infeasible under the circumstances.</w:t>
            </w:r>
            <w:r w:rsidRPr="00170745">
              <w:rPr>
                <w:rFonts w:ascii="Times New Roman" w:eastAsia="Times New Roman" w:hAnsi="Times New Roman" w:cs="Times New Roman"/>
                <w:b w:val="0"/>
                <w:bCs w:val="0"/>
              </w:rPr>
              <w:t xml:space="preserve"> (</w:t>
            </w:r>
            <w:proofErr w:type="spellStart"/>
            <w:r w:rsidRPr="00170745">
              <w:rPr>
                <w:rFonts w:ascii="Times New Roman" w:eastAsia="Times New Roman" w:hAnsi="Times New Roman" w:cs="Times New Roman"/>
                <w:b w:val="0"/>
                <w:bCs w:val="0"/>
              </w:rPr>
              <w:t>i</w:t>
            </w:r>
            <w:proofErr w:type="spellEnd"/>
            <w:r w:rsidRPr="00170745">
              <w:rPr>
                <w:rFonts w:ascii="Times New Roman" w:eastAsia="Times New Roman" w:hAnsi="Times New Roman" w:cs="Times New Roman"/>
                <w:b w:val="0"/>
                <w:bCs w:val="0"/>
              </w:rPr>
              <w:t xml:space="preserve">) </w:t>
            </w:r>
            <w:r w:rsidR="00557B48" w:rsidRPr="00557B48">
              <w:rPr>
                <w:rFonts w:ascii="Times New Roman" w:eastAsia="Times New Roman" w:hAnsi="Times New Roman" w:cs="Times New Roman"/>
                <w:b w:val="0"/>
                <w:bCs w:val="0"/>
              </w:rPr>
              <w:t>The actor demonstrates, prior to responding to the request pursuant to paragraph (b) of this section, through a contemporaneous written record or other documentation its consistent and non-discriminatory consideration of the following factors that led to its determination that complying with the request would be infeasible under the circumstances:</w:t>
            </w:r>
          </w:p>
          <w:p w14:paraId="06E73E6E" w14:textId="77777777" w:rsidR="00170745" w:rsidRPr="00170745" w:rsidRDefault="00170745" w:rsidP="00170745">
            <w:pPr>
              <w:pStyle w:val="TableParagraph"/>
              <w:spacing w:before="105"/>
              <w:ind w:left="104" w:right="147"/>
              <w:rPr>
                <w:rFonts w:ascii="Times New Roman" w:eastAsia="Times New Roman" w:hAnsi="Times New Roman" w:cs="Times New Roman"/>
                <w:b w:val="0"/>
                <w:bCs w:val="0"/>
              </w:rPr>
            </w:pPr>
            <w:r w:rsidRPr="00170745">
              <w:rPr>
                <w:rFonts w:ascii="Times New Roman" w:eastAsia="Times New Roman" w:hAnsi="Times New Roman" w:cs="Times New Roman"/>
                <w:b w:val="0"/>
                <w:bCs w:val="0"/>
              </w:rPr>
              <w:t xml:space="preserve">(A) The type of electronic health information and the purposes for which it may be needed; </w:t>
            </w:r>
          </w:p>
          <w:p w14:paraId="7052C013" w14:textId="77777777" w:rsidR="00170745" w:rsidRPr="00170745" w:rsidRDefault="00170745" w:rsidP="00170745">
            <w:pPr>
              <w:pStyle w:val="TableParagraph"/>
              <w:spacing w:before="105"/>
              <w:ind w:left="104" w:right="147"/>
              <w:rPr>
                <w:rFonts w:ascii="Times New Roman" w:eastAsia="Times New Roman" w:hAnsi="Times New Roman" w:cs="Times New Roman"/>
                <w:b w:val="0"/>
                <w:bCs w:val="0"/>
              </w:rPr>
            </w:pPr>
            <w:r w:rsidRPr="00170745">
              <w:rPr>
                <w:rFonts w:ascii="Times New Roman" w:eastAsia="Times New Roman" w:hAnsi="Times New Roman" w:cs="Times New Roman"/>
                <w:b w:val="0"/>
                <w:bCs w:val="0"/>
              </w:rPr>
              <w:t xml:space="preserve">(B) The cost to the actor of complying with the request in the manner requested; </w:t>
            </w:r>
          </w:p>
          <w:p w14:paraId="319F88FF" w14:textId="77777777" w:rsidR="00170745" w:rsidRPr="00170745" w:rsidRDefault="00170745" w:rsidP="00170745">
            <w:pPr>
              <w:pStyle w:val="TableParagraph"/>
              <w:spacing w:before="105"/>
              <w:ind w:left="104" w:right="147"/>
              <w:rPr>
                <w:rFonts w:ascii="Times New Roman" w:eastAsia="Times New Roman" w:hAnsi="Times New Roman" w:cs="Times New Roman"/>
                <w:b w:val="0"/>
                <w:bCs w:val="0"/>
              </w:rPr>
            </w:pPr>
            <w:r w:rsidRPr="00170745">
              <w:rPr>
                <w:rFonts w:ascii="Times New Roman" w:eastAsia="Times New Roman" w:hAnsi="Times New Roman" w:cs="Times New Roman"/>
                <w:b w:val="0"/>
                <w:bCs w:val="0"/>
              </w:rPr>
              <w:t xml:space="preserve">(C) The financial and technical resources available to the actor; </w:t>
            </w:r>
          </w:p>
          <w:p w14:paraId="50576E49" w14:textId="77777777" w:rsidR="00170745" w:rsidRPr="00170745" w:rsidRDefault="00170745" w:rsidP="00170745">
            <w:pPr>
              <w:pStyle w:val="TableParagraph"/>
              <w:spacing w:before="105"/>
              <w:ind w:left="104" w:right="147"/>
              <w:rPr>
                <w:rFonts w:ascii="Times New Roman" w:eastAsia="Times New Roman" w:hAnsi="Times New Roman" w:cs="Times New Roman"/>
                <w:b w:val="0"/>
                <w:bCs w:val="0"/>
              </w:rPr>
            </w:pPr>
            <w:r w:rsidRPr="00170745">
              <w:rPr>
                <w:rFonts w:ascii="Times New Roman" w:eastAsia="Times New Roman" w:hAnsi="Times New Roman" w:cs="Times New Roman"/>
                <w:b w:val="0"/>
                <w:bCs w:val="0"/>
              </w:rPr>
              <w:t xml:space="preserve">(D) Whether the actor's practice is </w:t>
            </w:r>
            <w:proofErr w:type="gramStart"/>
            <w:r w:rsidRPr="00170745">
              <w:rPr>
                <w:rFonts w:ascii="Times New Roman" w:eastAsia="Times New Roman" w:hAnsi="Times New Roman" w:cs="Times New Roman"/>
                <w:b w:val="0"/>
                <w:bCs w:val="0"/>
              </w:rPr>
              <w:t>non-discriminatory</w:t>
            </w:r>
            <w:proofErr w:type="gramEnd"/>
            <w:r w:rsidRPr="00170745">
              <w:rPr>
                <w:rFonts w:ascii="Times New Roman" w:eastAsia="Times New Roman" w:hAnsi="Times New Roman" w:cs="Times New Roman"/>
                <w:b w:val="0"/>
                <w:bCs w:val="0"/>
              </w:rPr>
              <w:t xml:space="preserve"> and the actor provides the same access, exchange, or use of electronic health information to its companies or to its customers, suppliers, partners, and other persons with whom it has a business relationship; </w:t>
            </w:r>
          </w:p>
          <w:p w14:paraId="59913D29" w14:textId="77777777" w:rsidR="00170745" w:rsidRPr="00170745" w:rsidRDefault="00170745" w:rsidP="00170745">
            <w:pPr>
              <w:pStyle w:val="TableParagraph"/>
              <w:spacing w:before="105"/>
              <w:ind w:left="104" w:right="147"/>
              <w:rPr>
                <w:rFonts w:ascii="Times New Roman" w:eastAsia="Times New Roman" w:hAnsi="Times New Roman" w:cs="Times New Roman"/>
                <w:b w:val="0"/>
                <w:bCs w:val="0"/>
              </w:rPr>
            </w:pPr>
            <w:r w:rsidRPr="00170745">
              <w:rPr>
                <w:rFonts w:ascii="Times New Roman" w:eastAsia="Times New Roman" w:hAnsi="Times New Roman" w:cs="Times New Roman"/>
                <w:b w:val="0"/>
                <w:bCs w:val="0"/>
              </w:rPr>
              <w:t xml:space="preserve">(E) Whether the actor owns or has control over a predominant technology, platform, health information exchange, or health information network through which electronic health information is accessed or exchanged; and </w:t>
            </w:r>
          </w:p>
          <w:p w14:paraId="33E434B2" w14:textId="77777777" w:rsidR="00170745" w:rsidRPr="00170745" w:rsidRDefault="00170745" w:rsidP="00170745">
            <w:pPr>
              <w:pStyle w:val="TableParagraph"/>
              <w:spacing w:before="105"/>
              <w:ind w:left="104" w:right="147"/>
              <w:rPr>
                <w:rFonts w:ascii="Times New Roman" w:eastAsia="Times New Roman" w:hAnsi="Times New Roman" w:cs="Times New Roman"/>
                <w:b w:val="0"/>
                <w:bCs w:val="0"/>
              </w:rPr>
            </w:pPr>
            <w:r w:rsidRPr="00170745">
              <w:rPr>
                <w:rFonts w:ascii="Times New Roman" w:eastAsia="Times New Roman" w:hAnsi="Times New Roman" w:cs="Times New Roman"/>
                <w:b w:val="0"/>
                <w:bCs w:val="0"/>
              </w:rPr>
              <w:t xml:space="preserve">(F) Why the actor was unable to provide access, exchange, or use of electronic health information consistent with the exception in § 171.301. </w:t>
            </w:r>
          </w:p>
          <w:p w14:paraId="54C67298" w14:textId="77777777" w:rsidR="00170745" w:rsidRPr="00170745" w:rsidRDefault="00170745" w:rsidP="00170745">
            <w:pPr>
              <w:pStyle w:val="TableParagraph"/>
              <w:spacing w:before="105"/>
              <w:ind w:left="104" w:right="147"/>
              <w:rPr>
                <w:rFonts w:ascii="Times New Roman" w:eastAsia="Times New Roman" w:hAnsi="Times New Roman" w:cs="Times New Roman"/>
                <w:b w:val="0"/>
                <w:bCs w:val="0"/>
              </w:rPr>
            </w:pPr>
            <w:r w:rsidRPr="00170745">
              <w:rPr>
                <w:rFonts w:ascii="Times New Roman" w:eastAsia="Times New Roman" w:hAnsi="Times New Roman" w:cs="Times New Roman"/>
                <w:b w:val="0"/>
                <w:bCs w:val="0"/>
              </w:rPr>
              <w:t>(ii) In determining whether the circumstances were infeasible under paragraph (a)(3)(</w:t>
            </w:r>
            <w:proofErr w:type="spellStart"/>
            <w:r w:rsidRPr="00170745">
              <w:rPr>
                <w:rFonts w:ascii="Times New Roman" w:eastAsia="Times New Roman" w:hAnsi="Times New Roman" w:cs="Times New Roman"/>
                <w:b w:val="0"/>
                <w:bCs w:val="0"/>
              </w:rPr>
              <w:t>i</w:t>
            </w:r>
            <w:proofErr w:type="spellEnd"/>
            <w:r w:rsidRPr="00170745">
              <w:rPr>
                <w:rFonts w:ascii="Times New Roman" w:eastAsia="Times New Roman" w:hAnsi="Times New Roman" w:cs="Times New Roman"/>
                <w:b w:val="0"/>
                <w:bCs w:val="0"/>
              </w:rPr>
              <w:t xml:space="preserve">) of this section, it shall not be considered whether the manner requested would have: </w:t>
            </w:r>
          </w:p>
          <w:p w14:paraId="5C271A91" w14:textId="77777777" w:rsidR="00170745" w:rsidRPr="00170745" w:rsidRDefault="00170745" w:rsidP="00170745">
            <w:pPr>
              <w:pStyle w:val="TableParagraph"/>
              <w:spacing w:before="105"/>
              <w:ind w:left="104" w:right="147"/>
              <w:rPr>
                <w:rFonts w:ascii="Times New Roman" w:eastAsia="Times New Roman" w:hAnsi="Times New Roman" w:cs="Times New Roman"/>
                <w:b w:val="0"/>
                <w:bCs w:val="0"/>
              </w:rPr>
            </w:pPr>
            <w:r w:rsidRPr="00170745">
              <w:rPr>
                <w:rFonts w:ascii="Times New Roman" w:eastAsia="Times New Roman" w:hAnsi="Times New Roman" w:cs="Times New Roman"/>
                <w:b w:val="0"/>
                <w:bCs w:val="0"/>
              </w:rPr>
              <w:t xml:space="preserve">(A) Facilitated competition with the actor. </w:t>
            </w:r>
          </w:p>
          <w:p w14:paraId="63331559" w14:textId="77777777" w:rsidR="00170745" w:rsidRPr="00170745" w:rsidRDefault="00170745" w:rsidP="00170745">
            <w:pPr>
              <w:pStyle w:val="TableParagraph"/>
              <w:spacing w:before="105"/>
              <w:ind w:left="104" w:right="147"/>
              <w:rPr>
                <w:rFonts w:ascii="Times New Roman" w:eastAsia="Times New Roman" w:hAnsi="Times New Roman" w:cs="Times New Roman"/>
                <w:b w:val="0"/>
                <w:bCs w:val="0"/>
              </w:rPr>
            </w:pPr>
            <w:r w:rsidRPr="00170745">
              <w:rPr>
                <w:rFonts w:ascii="Times New Roman" w:eastAsia="Times New Roman" w:hAnsi="Times New Roman" w:cs="Times New Roman"/>
                <w:b w:val="0"/>
                <w:bCs w:val="0"/>
              </w:rPr>
              <w:t xml:space="preserve">(B) Prevented the actor from charging a fee or resulted in a reduced fee. </w:t>
            </w:r>
          </w:p>
          <w:p w14:paraId="343762A1" w14:textId="57A05BD4" w:rsidR="00170745" w:rsidRPr="00CA1E15" w:rsidRDefault="00170745" w:rsidP="00CA1E15">
            <w:pPr>
              <w:pStyle w:val="TableParagraph"/>
              <w:spacing w:before="105"/>
              <w:ind w:left="104" w:right="147"/>
              <w:rPr>
                <w:rFonts w:ascii="Times New Roman" w:eastAsia="Times New Roman" w:hAnsi="Times New Roman" w:cs="Times New Roman"/>
                <w:b w:val="0"/>
                <w:bCs w:val="0"/>
              </w:rPr>
            </w:pPr>
            <w:r w:rsidRPr="00170745">
              <w:rPr>
                <w:rFonts w:ascii="Times New Roman" w:eastAsia="Times New Roman" w:hAnsi="Times New Roman" w:cs="Times New Roman"/>
                <w:b w:val="0"/>
                <w:bCs w:val="0"/>
              </w:rPr>
              <w:t>* * * * *</w:t>
            </w:r>
          </w:p>
        </w:tc>
      </w:tr>
      <w:tr w:rsidR="00170745" w:rsidRPr="00EE1B9D" w14:paraId="536BA41E" w14:textId="77777777">
        <w:trPr>
          <w:trHeight w:val="71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73DC3ECF" w14:textId="77777777" w:rsidR="00170745" w:rsidRPr="00EE1B9D" w:rsidRDefault="00170745">
            <w:pPr>
              <w:spacing w:line="252" w:lineRule="exact"/>
              <w:rPr>
                <w:rFonts w:ascii="Times New Roman" w:hAnsi="Times New Roman" w:cs="Times New Roman"/>
                <w:b w:val="0"/>
                <w:bCs w:val="0"/>
                <w:spacing w:val="-1"/>
              </w:rPr>
            </w:pPr>
          </w:p>
          <w:p w14:paraId="63627692" w14:textId="7330D929" w:rsidR="00170745" w:rsidRPr="00EE1B9D" w:rsidRDefault="00170745">
            <w:pPr>
              <w:spacing w:line="252" w:lineRule="exact"/>
              <w:rPr>
                <w:rFonts w:ascii="Times New Roman" w:eastAsia="Times New Roman" w:hAnsi="Times New Roman" w:cs="Times New Roman"/>
              </w:rPr>
            </w:pPr>
            <w:r w:rsidRPr="00EE1B9D">
              <w:rPr>
                <w:rFonts w:ascii="Times New Roman" w:hAnsi="Times New Roman" w:cs="Times New Roman"/>
                <w:spacing w:val="-1"/>
              </w:rPr>
              <w:t>Preamble</w:t>
            </w:r>
            <w:r w:rsidRPr="00EE1B9D">
              <w:rPr>
                <w:rFonts w:ascii="Times New Roman" w:hAnsi="Times New Roman" w:cs="Times New Roman"/>
                <w:spacing w:val="-2"/>
              </w:rPr>
              <w:t xml:space="preserve"> </w:t>
            </w:r>
            <w:r w:rsidRPr="00EE1B9D">
              <w:rPr>
                <w:rFonts w:ascii="Times New Roman" w:hAnsi="Times New Roman" w:cs="Times New Roman"/>
              </w:rPr>
              <w:t>FR</w:t>
            </w:r>
            <w:r w:rsidRPr="00EE1B9D">
              <w:rPr>
                <w:rFonts w:ascii="Times New Roman" w:hAnsi="Times New Roman" w:cs="Times New Roman"/>
                <w:spacing w:val="-1"/>
              </w:rPr>
              <w:t xml:space="preserve"> Citation:</w:t>
            </w:r>
            <w:r w:rsidRPr="00EE1B9D">
              <w:rPr>
                <w:rFonts w:ascii="Times New Roman" w:hAnsi="Times New Roman" w:cs="Times New Roman"/>
                <w:spacing w:val="-1"/>
              </w:rPr>
              <w:tab/>
            </w:r>
            <w:r w:rsidR="00073546">
              <w:rPr>
                <w:rFonts w:ascii="Times New Roman" w:hAnsi="Times New Roman" w:cs="Times New Roman"/>
                <w:b w:val="0"/>
                <w:bCs w:val="0"/>
                <w:spacing w:val="-1"/>
              </w:rPr>
              <w:t>88 FR 23865</w:t>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t>Specific</w:t>
            </w:r>
            <w:r w:rsidRPr="00EE1B9D">
              <w:rPr>
                <w:rFonts w:ascii="Times New Roman" w:hAnsi="Times New Roman" w:cs="Times New Roman"/>
                <w:spacing w:val="-2"/>
              </w:rPr>
              <w:t xml:space="preserve"> </w:t>
            </w:r>
            <w:r w:rsidRPr="00EE1B9D">
              <w:rPr>
                <w:rFonts w:ascii="Times New Roman" w:hAnsi="Times New Roman" w:cs="Times New Roman"/>
                <w:spacing w:val="-1"/>
              </w:rPr>
              <w:t>questions</w:t>
            </w:r>
            <w:r w:rsidRPr="00EE1B9D">
              <w:rPr>
                <w:rFonts w:ascii="Times New Roman" w:hAnsi="Times New Roman" w:cs="Times New Roman"/>
                <w:spacing w:val="-2"/>
              </w:rPr>
              <w:t xml:space="preserve"> </w:t>
            </w:r>
            <w:r w:rsidRPr="00EE1B9D">
              <w:rPr>
                <w:rFonts w:ascii="Times New Roman" w:hAnsi="Times New Roman" w:cs="Times New Roman"/>
              </w:rPr>
              <w:t>in</w:t>
            </w:r>
            <w:r w:rsidRPr="00EE1B9D">
              <w:rPr>
                <w:rFonts w:ascii="Times New Roman" w:hAnsi="Times New Roman" w:cs="Times New Roman"/>
                <w:spacing w:val="-1"/>
              </w:rPr>
              <w:t xml:space="preserve"> preamble?</w:t>
            </w:r>
            <w:r>
              <w:rPr>
                <w:rFonts w:ascii="Times New Roman" w:hAnsi="Times New Roman" w:cs="Times New Roman"/>
                <w:spacing w:val="-1"/>
              </w:rPr>
              <w:t xml:space="preserve"> </w:t>
            </w:r>
            <w:r w:rsidRPr="00E82537">
              <w:rPr>
                <w:rFonts w:ascii="Times New Roman" w:hAnsi="Times New Roman" w:cs="Times New Roman"/>
                <w:b w:val="0"/>
                <w:bCs w:val="0"/>
              </w:rPr>
              <w:t>Yes</w:t>
            </w:r>
          </w:p>
        </w:tc>
      </w:tr>
      <w:tr w:rsidR="00170745" w:rsidRPr="00EE1B9D" w14:paraId="574EBE22" w14:textId="77777777" w:rsidTr="00CA1E15">
        <w:trPr>
          <w:trHeight w:val="44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6383EE02" w14:textId="30B49784" w:rsidR="00170745" w:rsidRPr="00EE1B9D" w:rsidRDefault="00170745">
            <w:pPr>
              <w:spacing w:line="252" w:lineRule="exact"/>
              <w:rPr>
                <w:rFonts w:ascii="Times New Roman" w:hAnsi="Times New Roman" w:cs="Times New Roman"/>
                <w:b w:val="0"/>
                <w:bCs w:val="0"/>
                <w:spacing w:val="-1"/>
              </w:rPr>
            </w:pPr>
            <w:r w:rsidRPr="00EE1B9D">
              <w:rPr>
                <w:rFonts w:ascii="Times New Roman" w:hAnsi="Times New Roman" w:cs="Times New Roman"/>
                <w:spacing w:val="-1"/>
              </w:rPr>
              <w:t>Regulatory</w:t>
            </w:r>
            <w:r w:rsidRPr="00EE1B9D">
              <w:rPr>
                <w:rFonts w:ascii="Times New Roman" w:hAnsi="Times New Roman" w:cs="Times New Roman"/>
              </w:rPr>
              <w:t xml:space="preserve"> </w:t>
            </w:r>
            <w:r w:rsidRPr="00EE1B9D">
              <w:rPr>
                <w:rFonts w:ascii="Times New Roman" w:hAnsi="Times New Roman" w:cs="Times New Roman"/>
                <w:spacing w:val="-1"/>
              </w:rPr>
              <w:t>Impact</w:t>
            </w:r>
            <w:r w:rsidRPr="00EE1B9D">
              <w:rPr>
                <w:rFonts w:ascii="Times New Roman" w:hAnsi="Times New Roman" w:cs="Times New Roman"/>
                <w:spacing w:val="1"/>
              </w:rPr>
              <w:t xml:space="preserve"> </w:t>
            </w:r>
            <w:r w:rsidRPr="00EE1B9D">
              <w:rPr>
                <w:rFonts w:ascii="Times New Roman" w:hAnsi="Times New Roman" w:cs="Times New Roman"/>
                <w:spacing w:val="-1"/>
              </w:rPr>
              <w:t>Analysis:</w:t>
            </w:r>
            <w:r w:rsidRPr="00EE1B9D">
              <w:rPr>
                <w:rFonts w:ascii="Times New Roman" w:hAnsi="Times New Roman" w:cs="Times New Roman"/>
                <w:b w:val="0"/>
                <w:bCs w:val="0"/>
                <w:spacing w:val="1"/>
              </w:rPr>
              <w:t xml:space="preserve"> </w:t>
            </w:r>
            <w:r w:rsidRPr="00EE1B9D">
              <w:rPr>
                <w:rFonts w:ascii="Times New Roman" w:hAnsi="Times New Roman" w:cs="Times New Roman"/>
                <w:b w:val="0"/>
                <w:bCs w:val="0"/>
                <w:spacing w:val="-1"/>
              </w:rPr>
              <w:t>Please</w:t>
            </w:r>
            <w:r w:rsidRPr="00EE1B9D">
              <w:rPr>
                <w:rFonts w:ascii="Times New Roman" w:hAnsi="Times New Roman" w:cs="Times New Roman"/>
                <w:b w:val="0"/>
                <w:bCs w:val="0"/>
              </w:rPr>
              <w:t xml:space="preserve"> </w:t>
            </w:r>
            <w:r w:rsidRPr="00EE1B9D">
              <w:rPr>
                <w:rFonts w:ascii="Times New Roman" w:hAnsi="Times New Roman" w:cs="Times New Roman"/>
                <w:b w:val="0"/>
                <w:bCs w:val="0"/>
                <w:spacing w:val="-1"/>
              </w:rPr>
              <w:t>see</w:t>
            </w:r>
            <w:r w:rsidRPr="00EE1B9D">
              <w:rPr>
                <w:rFonts w:ascii="Times New Roman" w:hAnsi="Times New Roman" w:cs="Times New Roman"/>
                <w:b w:val="0"/>
                <w:bCs w:val="0"/>
              </w:rPr>
              <w:t xml:space="preserve"> </w:t>
            </w:r>
            <w:r w:rsidR="0007618B">
              <w:rPr>
                <w:rFonts w:ascii="Times New Roman" w:hAnsi="Times New Roman" w:cs="Times New Roman"/>
                <w:b w:val="0"/>
                <w:bCs w:val="0"/>
              </w:rPr>
              <w:t xml:space="preserve">88 FR </w:t>
            </w:r>
            <w:r w:rsidR="0007618B" w:rsidRPr="00F64421">
              <w:rPr>
                <w:rFonts w:ascii="Times New Roman" w:hAnsi="Times New Roman" w:cs="Times New Roman"/>
                <w:b w:val="0"/>
                <w:bCs w:val="0"/>
              </w:rPr>
              <w:t>23903</w:t>
            </w:r>
            <w:r w:rsidR="0007618B">
              <w:rPr>
                <w:rFonts w:ascii="Times New Roman" w:hAnsi="Times New Roman" w:cs="Times New Roman"/>
                <w:b w:val="0"/>
                <w:bCs w:val="0"/>
              </w:rPr>
              <w:t xml:space="preserve"> </w:t>
            </w:r>
            <w:r w:rsidRPr="00EE1B9D">
              <w:rPr>
                <w:rFonts w:ascii="Times New Roman" w:hAnsi="Times New Roman" w:cs="Times New Roman"/>
                <w:b w:val="0"/>
                <w:bCs w:val="0"/>
              </w:rPr>
              <w:t>for</w:t>
            </w:r>
            <w:r w:rsidRPr="00EE1B9D">
              <w:rPr>
                <w:rFonts w:ascii="Times New Roman" w:hAnsi="Times New Roman" w:cs="Times New Roman"/>
                <w:b w:val="0"/>
                <w:bCs w:val="0"/>
                <w:spacing w:val="-1"/>
              </w:rPr>
              <w:t xml:space="preserve"> estimates related to this proposal.</w:t>
            </w:r>
          </w:p>
        </w:tc>
      </w:tr>
      <w:tr w:rsidR="00170745" w:rsidRPr="00EE1B9D" w14:paraId="0C8CD6BE" w14:textId="77777777" w:rsidTr="00F37636">
        <w:trPr>
          <w:trHeight w:val="43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2E0FE6A" w14:textId="3CE7CA48" w:rsidR="00170745" w:rsidRPr="00EE1B9D" w:rsidRDefault="00170745">
            <w:pPr>
              <w:spacing w:before="105" w:line="252" w:lineRule="exact"/>
              <w:rPr>
                <w:rFonts w:ascii="Times New Roman" w:eastAsia="Times New Roman" w:hAnsi="Times New Roman" w:cs="Times New Roman"/>
              </w:rPr>
            </w:pPr>
            <w:r w:rsidRPr="00EE1B9D">
              <w:rPr>
                <w:rFonts w:ascii="Times New Roman" w:hAnsi="Times New Roman" w:cs="Times New Roman"/>
                <w:spacing w:val="-1"/>
              </w:rPr>
              <w:t>Public</w:t>
            </w:r>
            <w:r w:rsidRPr="00EE1B9D">
              <w:rPr>
                <w:rFonts w:ascii="Times New Roman" w:hAnsi="Times New Roman" w:cs="Times New Roman"/>
              </w:rPr>
              <w:t xml:space="preserve"> </w:t>
            </w:r>
            <w:r w:rsidRPr="00EE1B9D">
              <w:rPr>
                <w:rFonts w:ascii="Times New Roman" w:hAnsi="Times New Roman" w:cs="Times New Roman"/>
                <w:spacing w:val="-2"/>
              </w:rPr>
              <w:t xml:space="preserve">Comment </w:t>
            </w:r>
            <w:r w:rsidRPr="00EE1B9D">
              <w:rPr>
                <w:rFonts w:ascii="Times New Roman" w:hAnsi="Times New Roman" w:cs="Times New Roman"/>
              </w:rPr>
              <w:t xml:space="preserve">Field: </w:t>
            </w:r>
            <w:sdt>
              <w:sdtPr>
                <w:rPr>
                  <w:rFonts w:ascii="Times New Roman" w:hAnsi="Times New Roman" w:cs="Times New Roman"/>
                </w:rPr>
                <w:id w:val="-229687274"/>
                <w:placeholder>
                  <w:docPart w:val="DefaultPlaceholder_-1854013440"/>
                </w:placeholder>
                <w:text/>
              </w:sdtPr>
              <w:sdtContent>
                <w:r w:rsidR="00ED1CE3" w:rsidRPr="00ED1CE3">
                  <w:rPr>
                    <w:rFonts w:ascii="Times New Roman" w:hAnsi="Times New Roman" w:cs="Times New Roman"/>
                    <w:b w:val="0"/>
                    <w:bCs w:val="0"/>
                  </w:rPr>
                  <w:t>Enter comments on § 171.204 – Infeasibility Exception.</w:t>
                </w:r>
              </w:sdtContent>
            </w:sdt>
          </w:p>
        </w:tc>
      </w:tr>
    </w:tbl>
    <w:p w14:paraId="768D44A1" w14:textId="77777777" w:rsidR="00170745" w:rsidRDefault="00170745">
      <w:pPr>
        <w:rPr>
          <w:rFonts w:ascii="Times New Roman" w:eastAsia="Times New Roman" w:hAnsi="Times New Roman" w:cs="Times New Roman"/>
          <w:sz w:val="20"/>
          <w:szCs w:val="20"/>
        </w:rPr>
      </w:pPr>
    </w:p>
    <w:p w14:paraId="58A90979" w14:textId="77777777" w:rsidR="00300757" w:rsidRDefault="00300757">
      <w:pPr>
        <w:rPr>
          <w:rFonts w:ascii="Times New Roman" w:eastAsia="Times New Roman" w:hAnsi="Times New Roman" w:cs="Times New Roman"/>
          <w:sz w:val="20"/>
          <w:szCs w:val="20"/>
        </w:rPr>
      </w:pPr>
    </w:p>
    <w:tbl>
      <w:tblPr>
        <w:tblStyle w:val="GridTable4-Accent1"/>
        <w:tblpPr w:leftFromText="187" w:rightFromText="187" w:vertAnchor="text" w:tblpY="1"/>
        <w:tblW w:w="0" w:type="auto"/>
        <w:tblLook w:val="06A0" w:firstRow="1" w:lastRow="0" w:firstColumn="1" w:lastColumn="0" w:noHBand="1" w:noVBand="1"/>
      </w:tblPr>
      <w:tblGrid>
        <w:gridCol w:w="9790"/>
      </w:tblGrid>
      <w:tr w:rsidR="00E34D89" w:rsidRPr="00EE1B9D" w14:paraId="5DAC9E14" w14:textId="77777777">
        <w:trPr>
          <w:cnfStyle w:val="100000000000" w:firstRow="1" w:lastRow="0" w:firstColumn="0" w:lastColumn="0" w:oddVBand="0" w:evenVBand="0" w:oddHBand="0"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0" w:type="auto"/>
            <w:shd w:val="clear" w:color="auto" w:fill="17365D" w:themeFill="text2" w:themeFillShade="BF"/>
          </w:tcPr>
          <w:p w14:paraId="3FA5DB62" w14:textId="77777777" w:rsidR="00E34D89" w:rsidRPr="00EE1B9D" w:rsidRDefault="00E34D89">
            <w:pPr>
              <w:spacing w:line="252" w:lineRule="exact"/>
              <w:rPr>
                <w:rFonts w:ascii="Times New Roman" w:hAnsi="Times New Roman" w:cs="Times New Roman"/>
                <w:b w:val="0"/>
                <w:bCs w:val="0"/>
                <w:color w:val="FFFFFF"/>
                <w:spacing w:val="-1"/>
              </w:rPr>
            </w:pPr>
          </w:p>
          <w:p w14:paraId="58DE27E0" w14:textId="6354C1E6" w:rsidR="00E34D89" w:rsidRPr="00EE1B9D" w:rsidRDefault="00ED1CE3">
            <w:pPr>
              <w:spacing w:line="252" w:lineRule="exact"/>
              <w:rPr>
                <w:rFonts w:ascii="Times New Roman" w:eastAsia="Times New Roman" w:hAnsi="Times New Roman" w:cs="Times New Roman"/>
              </w:rPr>
            </w:pPr>
            <w:r w:rsidRPr="00ED1CE3">
              <w:rPr>
                <w:rFonts w:ascii="Times New Roman"/>
                <w:color w:val="FFFFFF"/>
                <w:spacing w:val="-1"/>
              </w:rPr>
              <w:t>§</w:t>
            </w:r>
            <w:r w:rsidRPr="00ED1CE3">
              <w:rPr>
                <w:rFonts w:ascii="Times New Roman"/>
                <w:color w:val="FFFFFF"/>
                <w:spacing w:val="-1"/>
              </w:rPr>
              <w:t xml:space="preserve"> 171.301 </w:t>
            </w:r>
            <w:r>
              <w:rPr>
                <w:rFonts w:ascii="Times New Roman"/>
                <w:color w:val="FFFFFF"/>
                <w:spacing w:val="-1"/>
              </w:rPr>
              <w:t xml:space="preserve">- </w:t>
            </w:r>
            <w:r w:rsidR="00E34D89">
              <w:rPr>
                <w:rFonts w:ascii="Times New Roman"/>
                <w:color w:val="FFFFFF"/>
                <w:spacing w:val="-1"/>
              </w:rPr>
              <w:t xml:space="preserve">Manner Exception </w:t>
            </w:r>
            <w:r w:rsidR="00E34D89">
              <w:rPr>
                <w:rFonts w:ascii="Times New Roman"/>
                <w:color w:val="FFFFFF"/>
                <w:spacing w:val="-1"/>
              </w:rPr>
              <w:t>–</w:t>
            </w:r>
            <w:r w:rsidR="00E34D89">
              <w:rPr>
                <w:rFonts w:ascii="Times New Roman"/>
                <w:color w:val="FFFFFF"/>
                <w:spacing w:val="-1"/>
              </w:rPr>
              <w:t xml:space="preserve"> TEFCA Reasonable and Necessary Activities</w:t>
            </w:r>
          </w:p>
        </w:tc>
      </w:tr>
      <w:tr w:rsidR="00E34D89" w:rsidRPr="00EE1B9D" w14:paraId="16C6DB1A" w14:textId="77777777">
        <w:trPr>
          <w:trHeight w:val="62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1C525DDE" w14:textId="452691C1" w:rsidR="00E34D89" w:rsidRPr="00CB1EBC" w:rsidRDefault="00E34D89" w:rsidP="00E34D89">
            <w:pPr>
              <w:pStyle w:val="TableParagraph"/>
              <w:spacing w:before="105"/>
              <w:ind w:left="101" w:right="144"/>
              <w:rPr>
                <w:rFonts w:ascii="Times New Roman" w:eastAsia="Times New Roman" w:hAnsi="Times New Roman" w:cs="Times New Roman"/>
              </w:rPr>
            </w:pPr>
            <w:r w:rsidRPr="00CB1EBC">
              <w:rPr>
                <w:rFonts w:ascii="Times New Roman" w:eastAsia="Times New Roman" w:hAnsi="Times New Roman" w:cs="Times New Roman"/>
              </w:rPr>
              <w:t>§ 171.301 Manner exception - When will an actor's practice of limiting the manner in which it fulfills a request to access, exchange, or use electronic health information not be considered information blocking?</w:t>
            </w:r>
          </w:p>
          <w:p w14:paraId="2A4A6225" w14:textId="77777777" w:rsidR="00AC15CE" w:rsidRPr="00AC15CE" w:rsidRDefault="00AC15CE" w:rsidP="00AC15CE">
            <w:pPr>
              <w:pStyle w:val="TableParagraph"/>
              <w:spacing w:before="105"/>
              <w:ind w:left="101" w:right="144"/>
              <w:rPr>
                <w:rFonts w:ascii="Times New Roman" w:eastAsia="Times New Roman" w:hAnsi="Times New Roman" w:cs="Times New Roman"/>
                <w:b w:val="0"/>
                <w:bCs w:val="0"/>
              </w:rPr>
            </w:pPr>
            <w:r w:rsidRPr="00AC15CE">
              <w:rPr>
                <w:rFonts w:ascii="Times New Roman" w:eastAsia="Times New Roman" w:hAnsi="Times New Roman" w:cs="Times New Roman"/>
                <w:b w:val="0"/>
                <w:bCs w:val="0"/>
              </w:rPr>
              <w:t>§ 171.301 Manner exception - When will an actor's practice of limiting the manner in which it fulfills a request to access, exchange, or use electronic health information not be considered information blocking?</w:t>
            </w:r>
          </w:p>
          <w:p w14:paraId="02A3E24A" w14:textId="77777777" w:rsidR="00AC15CE" w:rsidRPr="00AC15CE" w:rsidRDefault="00AC15CE" w:rsidP="00AC15CE">
            <w:pPr>
              <w:pStyle w:val="TableParagraph"/>
              <w:spacing w:before="105"/>
              <w:ind w:left="101" w:right="144"/>
              <w:rPr>
                <w:rFonts w:ascii="Times New Roman" w:eastAsia="Times New Roman" w:hAnsi="Times New Roman" w:cs="Times New Roman"/>
                <w:b w:val="0"/>
                <w:bCs w:val="0"/>
              </w:rPr>
            </w:pPr>
            <w:r w:rsidRPr="00AC15CE">
              <w:rPr>
                <w:rFonts w:ascii="Times New Roman" w:eastAsia="Times New Roman" w:hAnsi="Times New Roman" w:cs="Times New Roman"/>
                <w:b w:val="0"/>
                <w:bCs w:val="0"/>
              </w:rPr>
              <w:t>An actor's practice of limiting the manner in which it fulfills a request to access, exchange, or use electronic health information will not be considered information blocking when the practice follows the conditions of this section.</w:t>
            </w:r>
          </w:p>
          <w:p w14:paraId="642CD0E0" w14:textId="77777777" w:rsidR="00AC15CE" w:rsidRPr="00AC15CE" w:rsidRDefault="00AC15CE" w:rsidP="00AC15CE">
            <w:pPr>
              <w:pStyle w:val="TableParagraph"/>
              <w:spacing w:before="105"/>
              <w:ind w:left="101" w:right="144"/>
              <w:rPr>
                <w:rFonts w:ascii="Times New Roman" w:eastAsia="Times New Roman" w:hAnsi="Times New Roman" w:cs="Times New Roman"/>
                <w:b w:val="0"/>
                <w:bCs w:val="0"/>
              </w:rPr>
            </w:pPr>
            <w:r w:rsidRPr="00AC15CE">
              <w:rPr>
                <w:rFonts w:ascii="Times New Roman" w:eastAsia="Times New Roman" w:hAnsi="Times New Roman" w:cs="Times New Roman"/>
                <w:b w:val="0"/>
                <w:bCs w:val="0"/>
              </w:rPr>
              <w:t xml:space="preserve">(a) </w:t>
            </w:r>
            <w:r w:rsidRPr="004D3EAD">
              <w:rPr>
                <w:rFonts w:ascii="Times New Roman" w:eastAsia="Times New Roman" w:hAnsi="Times New Roman" w:cs="Times New Roman"/>
                <w:b w:val="0"/>
                <w:bCs w:val="0"/>
                <w:i/>
                <w:iCs/>
              </w:rPr>
              <w:t>Manner requested</w:t>
            </w:r>
            <w:r w:rsidRPr="00AC15CE">
              <w:rPr>
                <w:rFonts w:ascii="Times New Roman" w:eastAsia="Times New Roman" w:hAnsi="Times New Roman" w:cs="Times New Roman"/>
                <w:b w:val="0"/>
                <w:bCs w:val="0"/>
              </w:rPr>
              <w:t xml:space="preserve">. (1) An actor must fulfill a request for electronic health information in any manner requested, unless the actor is technically unable to fulfill the request or cannot reach agreeable terms with the requestor to fulfill the request in the manner requested. </w:t>
            </w:r>
          </w:p>
          <w:p w14:paraId="265610B9" w14:textId="77777777" w:rsidR="00AC15CE" w:rsidRPr="00AC15CE" w:rsidRDefault="00AC15CE" w:rsidP="00AC15CE">
            <w:pPr>
              <w:pStyle w:val="TableParagraph"/>
              <w:spacing w:before="105"/>
              <w:ind w:left="101" w:right="144"/>
              <w:rPr>
                <w:rFonts w:ascii="Times New Roman" w:eastAsia="Times New Roman" w:hAnsi="Times New Roman" w:cs="Times New Roman"/>
                <w:b w:val="0"/>
                <w:bCs w:val="0"/>
              </w:rPr>
            </w:pPr>
            <w:r w:rsidRPr="00AC15CE">
              <w:rPr>
                <w:rFonts w:ascii="Times New Roman" w:eastAsia="Times New Roman" w:hAnsi="Times New Roman" w:cs="Times New Roman"/>
                <w:b w:val="0"/>
                <w:bCs w:val="0"/>
              </w:rPr>
              <w:t xml:space="preserve">(2) If an actor fulfills a request for electronic health information in any manner requested: </w:t>
            </w:r>
          </w:p>
          <w:p w14:paraId="4ECC508A" w14:textId="77777777" w:rsidR="00AC15CE" w:rsidRPr="00AC15CE" w:rsidRDefault="00AC15CE" w:rsidP="00AC15CE">
            <w:pPr>
              <w:pStyle w:val="TableParagraph"/>
              <w:spacing w:before="105"/>
              <w:ind w:left="101" w:right="144"/>
              <w:rPr>
                <w:rFonts w:ascii="Times New Roman" w:eastAsia="Times New Roman" w:hAnsi="Times New Roman" w:cs="Times New Roman"/>
                <w:b w:val="0"/>
                <w:bCs w:val="0"/>
              </w:rPr>
            </w:pPr>
            <w:r w:rsidRPr="00AC15CE">
              <w:rPr>
                <w:rFonts w:ascii="Times New Roman" w:eastAsia="Times New Roman" w:hAnsi="Times New Roman" w:cs="Times New Roman"/>
                <w:b w:val="0"/>
                <w:bCs w:val="0"/>
              </w:rPr>
              <w:t>(</w:t>
            </w:r>
            <w:proofErr w:type="spellStart"/>
            <w:r w:rsidRPr="00AC15CE">
              <w:rPr>
                <w:rFonts w:ascii="Times New Roman" w:eastAsia="Times New Roman" w:hAnsi="Times New Roman" w:cs="Times New Roman"/>
                <w:b w:val="0"/>
                <w:bCs w:val="0"/>
              </w:rPr>
              <w:t>i</w:t>
            </w:r>
            <w:proofErr w:type="spellEnd"/>
            <w:r w:rsidRPr="00AC15CE">
              <w:rPr>
                <w:rFonts w:ascii="Times New Roman" w:eastAsia="Times New Roman" w:hAnsi="Times New Roman" w:cs="Times New Roman"/>
                <w:b w:val="0"/>
                <w:bCs w:val="0"/>
              </w:rPr>
              <w:t xml:space="preserve">) Any fees charged by the actor in relation to fulfilling the request are not required to satisfy the exception in § 171.302; and </w:t>
            </w:r>
          </w:p>
          <w:p w14:paraId="0F3A94FA" w14:textId="77777777" w:rsidR="00AC15CE" w:rsidRPr="00AC15CE" w:rsidRDefault="00AC15CE" w:rsidP="00AC15CE">
            <w:pPr>
              <w:pStyle w:val="TableParagraph"/>
              <w:spacing w:before="105"/>
              <w:ind w:left="101" w:right="144"/>
              <w:rPr>
                <w:rFonts w:ascii="Times New Roman" w:eastAsia="Times New Roman" w:hAnsi="Times New Roman" w:cs="Times New Roman"/>
                <w:b w:val="0"/>
                <w:bCs w:val="0"/>
              </w:rPr>
            </w:pPr>
            <w:r w:rsidRPr="00AC15CE">
              <w:rPr>
                <w:rFonts w:ascii="Times New Roman" w:eastAsia="Times New Roman" w:hAnsi="Times New Roman" w:cs="Times New Roman"/>
                <w:b w:val="0"/>
                <w:bCs w:val="0"/>
              </w:rPr>
              <w:t>(ii) Any license of interoperability elements granted by the actor in relation to fulfilling the request is not required to satisfy the exception in § 171.303.</w:t>
            </w:r>
          </w:p>
          <w:p w14:paraId="5572024D" w14:textId="77777777" w:rsidR="00AC15CE" w:rsidRPr="00AC15CE" w:rsidRDefault="00AC15CE" w:rsidP="00AC15CE">
            <w:pPr>
              <w:pStyle w:val="TableParagraph"/>
              <w:spacing w:before="105"/>
              <w:ind w:left="101" w:right="144"/>
              <w:rPr>
                <w:rFonts w:ascii="Times New Roman" w:eastAsia="Times New Roman" w:hAnsi="Times New Roman" w:cs="Times New Roman"/>
                <w:b w:val="0"/>
                <w:bCs w:val="0"/>
              </w:rPr>
            </w:pPr>
            <w:r w:rsidRPr="00AC15CE">
              <w:rPr>
                <w:rFonts w:ascii="Times New Roman" w:eastAsia="Times New Roman" w:hAnsi="Times New Roman" w:cs="Times New Roman"/>
                <w:b w:val="0"/>
                <w:bCs w:val="0"/>
              </w:rPr>
              <w:t xml:space="preserve">(b) </w:t>
            </w:r>
            <w:r w:rsidRPr="004D3EAD">
              <w:rPr>
                <w:rFonts w:ascii="Times New Roman" w:eastAsia="Times New Roman" w:hAnsi="Times New Roman" w:cs="Times New Roman"/>
                <w:b w:val="0"/>
                <w:bCs w:val="0"/>
                <w:i/>
                <w:iCs/>
              </w:rPr>
              <w:t>Alternative manner</w:t>
            </w:r>
            <w:r w:rsidRPr="00AC15CE">
              <w:rPr>
                <w:rFonts w:ascii="Times New Roman" w:eastAsia="Times New Roman" w:hAnsi="Times New Roman" w:cs="Times New Roman"/>
                <w:b w:val="0"/>
                <w:bCs w:val="0"/>
              </w:rPr>
              <w:t xml:space="preserve">. If an actor does not fulfill a request for electronic health information in any manner requested because it is technically unable to fulfill the request or cannot reach agreeable terms with the requestor to fulfill the request in the manner requested, the actor must fulfill the request in an alternative manner, as follows: </w:t>
            </w:r>
          </w:p>
          <w:p w14:paraId="11CF28C1" w14:textId="77777777" w:rsidR="00AC15CE" w:rsidRPr="00AC15CE" w:rsidRDefault="00AC15CE" w:rsidP="00AC15CE">
            <w:pPr>
              <w:pStyle w:val="TableParagraph"/>
              <w:spacing w:before="105"/>
              <w:ind w:left="101" w:right="144"/>
              <w:rPr>
                <w:rFonts w:ascii="Times New Roman" w:eastAsia="Times New Roman" w:hAnsi="Times New Roman" w:cs="Times New Roman"/>
                <w:b w:val="0"/>
                <w:bCs w:val="0"/>
              </w:rPr>
            </w:pPr>
            <w:r w:rsidRPr="00AC15CE">
              <w:rPr>
                <w:rFonts w:ascii="Times New Roman" w:eastAsia="Times New Roman" w:hAnsi="Times New Roman" w:cs="Times New Roman"/>
                <w:b w:val="0"/>
                <w:bCs w:val="0"/>
              </w:rPr>
              <w:t>(1) The actor must fulfill the request without unnecessary delay in the following order of priority, starting with paragraph (b)(1)(</w:t>
            </w:r>
            <w:proofErr w:type="spellStart"/>
            <w:r w:rsidRPr="00AC15CE">
              <w:rPr>
                <w:rFonts w:ascii="Times New Roman" w:eastAsia="Times New Roman" w:hAnsi="Times New Roman" w:cs="Times New Roman"/>
                <w:b w:val="0"/>
                <w:bCs w:val="0"/>
              </w:rPr>
              <w:t>i</w:t>
            </w:r>
            <w:proofErr w:type="spellEnd"/>
            <w:r w:rsidRPr="00AC15CE">
              <w:rPr>
                <w:rFonts w:ascii="Times New Roman" w:eastAsia="Times New Roman" w:hAnsi="Times New Roman" w:cs="Times New Roman"/>
                <w:b w:val="0"/>
                <w:bCs w:val="0"/>
              </w:rPr>
              <w:t xml:space="preserve">) of this section and only proceeding to the next consecutive paragraph if the actor is technically unable to fulfill the request in the manner identified in a paragraph. </w:t>
            </w:r>
          </w:p>
          <w:p w14:paraId="535B335A" w14:textId="77777777" w:rsidR="00AC15CE" w:rsidRPr="00AC15CE" w:rsidRDefault="00AC15CE" w:rsidP="00AC15CE">
            <w:pPr>
              <w:pStyle w:val="TableParagraph"/>
              <w:spacing w:before="105"/>
              <w:ind w:left="101" w:right="144"/>
              <w:rPr>
                <w:rFonts w:ascii="Times New Roman" w:eastAsia="Times New Roman" w:hAnsi="Times New Roman" w:cs="Times New Roman"/>
                <w:b w:val="0"/>
                <w:bCs w:val="0"/>
              </w:rPr>
            </w:pPr>
            <w:r w:rsidRPr="00AC15CE">
              <w:rPr>
                <w:rFonts w:ascii="Times New Roman" w:eastAsia="Times New Roman" w:hAnsi="Times New Roman" w:cs="Times New Roman"/>
                <w:b w:val="0"/>
                <w:bCs w:val="0"/>
              </w:rPr>
              <w:t>(</w:t>
            </w:r>
            <w:proofErr w:type="spellStart"/>
            <w:r w:rsidRPr="00AC15CE">
              <w:rPr>
                <w:rFonts w:ascii="Times New Roman" w:eastAsia="Times New Roman" w:hAnsi="Times New Roman" w:cs="Times New Roman"/>
                <w:b w:val="0"/>
                <w:bCs w:val="0"/>
              </w:rPr>
              <w:t>i</w:t>
            </w:r>
            <w:proofErr w:type="spellEnd"/>
            <w:r w:rsidRPr="00AC15CE">
              <w:rPr>
                <w:rFonts w:ascii="Times New Roman" w:eastAsia="Times New Roman" w:hAnsi="Times New Roman" w:cs="Times New Roman"/>
                <w:b w:val="0"/>
                <w:bCs w:val="0"/>
              </w:rPr>
              <w:t xml:space="preserve">) Using technology certified to standard(s) adopted in part 170 that is specified by the requestor. </w:t>
            </w:r>
          </w:p>
          <w:p w14:paraId="6CCDE939" w14:textId="77777777" w:rsidR="00AC15CE" w:rsidRPr="00AC15CE" w:rsidRDefault="00AC15CE" w:rsidP="00AC15CE">
            <w:pPr>
              <w:pStyle w:val="TableParagraph"/>
              <w:spacing w:before="105"/>
              <w:ind w:left="101" w:right="144"/>
              <w:rPr>
                <w:rFonts w:ascii="Times New Roman" w:eastAsia="Times New Roman" w:hAnsi="Times New Roman" w:cs="Times New Roman"/>
                <w:b w:val="0"/>
                <w:bCs w:val="0"/>
              </w:rPr>
            </w:pPr>
            <w:r w:rsidRPr="00AC15CE">
              <w:rPr>
                <w:rFonts w:ascii="Times New Roman" w:eastAsia="Times New Roman" w:hAnsi="Times New Roman" w:cs="Times New Roman"/>
                <w:b w:val="0"/>
                <w:bCs w:val="0"/>
              </w:rPr>
              <w:t xml:space="preserve">(ii) Using content and transport standards specified by the requestor and published by: </w:t>
            </w:r>
          </w:p>
          <w:p w14:paraId="32790E45" w14:textId="77777777" w:rsidR="00AC15CE" w:rsidRPr="00AC15CE" w:rsidRDefault="00AC15CE" w:rsidP="00AC15CE">
            <w:pPr>
              <w:pStyle w:val="TableParagraph"/>
              <w:spacing w:before="105"/>
              <w:ind w:left="101" w:right="144"/>
              <w:rPr>
                <w:rFonts w:ascii="Times New Roman" w:eastAsia="Times New Roman" w:hAnsi="Times New Roman" w:cs="Times New Roman"/>
                <w:b w:val="0"/>
                <w:bCs w:val="0"/>
              </w:rPr>
            </w:pPr>
            <w:r w:rsidRPr="00AC15CE">
              <w:rPr>
                <w:rFonts w:ascii="Times New Roman" w:eastAsia="Times New Roman" w:hAnsi="Times New Roman" w:cs="Times New Roman"/>
                <w:b w:val="0"/>
                <w:bCs w:val="0"/>
              </w:rPr>
              <w:t xml:space="preserve">(A) The Federal Government; or </w:t>
            </w:r>
          </w:p>
          <w:p w14:paraId="69252988" w14:textId="77777777" w:rsidR="00AC15CE" w:rsidRPr="00AC15CE" w:rsidRDefault="00AC15CE" w:rsidP="00AC15CE">
            <w:pPr>
              <w:pStyle w:val="TableParagraph"/>
              <w:spacing w:before="105"/>
              <w:ind w:left="101" w:right="144"/>
              <w:rPr>
                <w:rFonts w:ascii="Times New Roman" w:eastAsia="Times New Roman" w:hAnsi="Times New Roman" w:cs="Times New Roman"/>
                <w:b w:val="0"/>
                <w:bCs w:val="0"/>
              </w:rPr>
            </w:pPr>
            <w:r w:rsidRPr="00AC15CE">
              <w:rPr>
                <w:rFonts w:ascii="Times New Roman" w:eastAsia="Times New Roman" w:hAnsi="Times New Roman" w:cs="Times New Roman"/>
                <w:b w:val="0"/>
                <w:bCs w:val="0"/>
              </w:rPr>
              <w:t xml:space="preserve">(B) A standards developing organization accredited by the American National Standards Institute. </w:t>
            </w:r>
          </w:p>
          <w:p w14:paraId="51B736A6" w14:textId="77777777" w:rsidR="00AC15CE" w:rsidRPr="00AC15CE" w:rsidRDefault="00AC15CE" w:rsidP="00AC15CE">
            <w:pPr>
              <w:pStyle w:val="TableParagraph"/>
              <w:spacing w:before="105"/>
              <w:ind w:left="101" w:right="144"/>
              <w:rPr>
                <w:rFonts w:ascii="Times New Roman" w:eastAsia="Times New Roman" w:hAnsi="Times New Roman" w:cs="Times New Roman"/>
                <w:b w:val="0"/>
                <w:bCs w:val="0"/>
              </w:rPr>
            </w:pPr>
            <w:r w:rsidRPr="00AC15CE">
              <w:rPr>
                <w:rFonts w:ascii="Times New Roman" w:eastAsia="Times New Roman" w:hAnsi="Times New Roman" w:cs="Times New Roman"/>
                <w:b w:val="0"/>
                <w:bCs w:val="0"/>
              </w:rPr>
              <w:t xml:space="preserve">(iii) Using an alternative machine-readable format, including the means to interpret the electronic health information, agreed upon with the requestor. </w:t>
            </w:r>
          </w:p>
          <w:p w14:paraId="7CB85BE3" w14:textId="77777777" w:rsidR="00AC15CE" w:rsidRPr="00AC15CE" w:rsidRDefault="00AC15CE" w:rsidP="00AC15CE">
            <w:pPr>
              <w:pStyle w:val="TableParagraph"/>
              <w:spacing w:before="105"/>
              <w:ind w:left="101" w:right="144"/>
              <w:rPr>
                <w:rFonts w:ascii="Times New Roman" w:eastAsia="Times New Roman" w:hAnsi="Times New Roman" w:cs="Times New Roman"/>
                <w:b w:val="0"/>
                <w:bCs w:val="0"/>
              </w:rPr>
            </w:pPr>
            <w:r w:rsidRPr="00AC15CE">
              <w:rPr>
                <w:rFonts w:ascii="Times New Roman" w:eastAsia="Times New Roman" w:hAnsi="Times New Roman" w:cs="Times New Roman"/>
                <w:b w:val="0"/>
                <w:bCs w:val="0"/>
              </w:rPr>
              <w:t xml:space="preserve">(2) Any fees charged by the actor in relation to fulfilling the request are required to satisfy the exception in § 171.302. </w:t>
            </w:r>
          </w:p>
          <w:p w14:paraId="47AA0EA6" w14:textId="77777777" w:rsidR="00AC15CE" w:rsidRPr="00AC15CE" w:rsidRDefault="00AC15CE" w:rsidP="00AC15CE">
            <w:pPr>
              <w:pStyle w:val="TableParagraph"/>
              <w:spacing w:before="105"/>
              <w:ind w:left="101" w:right="144"/>
              <w:rPr>
                <w:rFonts w:ascii="Times New Roman" w:eastAsia="Times New Roman" w:hAnsi="Times New Roman" w:cs="Times New Roman"/>
                <w:b w:val="0"/>
                <w:bCs w:val="0"/>
              </w:rPr>
            </w:pPr>
            <w:r w:rsidRPr="00AC15CE">
              <w:rPr>
                <w:rFonts w:ascii="Times New Roman" w:eastAsia="Times New Roman" w:hAnsi="Times New Roman" w:cs="Times New Roman"/>
                <w:b w:val="0"/>
                <w:bCs w:val="0"/>
              </w:rPr>
              <w:t>(3) Any license of interoperability elements granted by the actor in relation to fulfilling the request is required to satisfy the exception in § 171.303.</w:t>
            </w:r>
          </w:p>
          <w:p w14:paraId="6200C175" w14:textId="77777777" w:rsidR="00AC15CE" w:rsidRPr="00AC15CE" w:rsidRDefault="00AC15CE" w:rsidP="00AC15CE">
            <w:pPr>
              <w:pStyle w:val="TableParagraph"/>
              <w:spacing w:before="105"/>
              <w:ind w:left="101" w:right="144"/>
              <w:rPr>
                <w:rFonts w:ascii="Times New Roman" w:eastAsia="Times New Roman" w:hAnsi="Times New Roman" w:cs="Times New Roman"/>
                <w:b w:val="0"/>
                <w:bCs w:val="0"/>
              </w:rPr>
            </w:pPr>
            <w:r w:rsidRPr="00AC15CE">
              <w:rPr>
                <w:rFonts w:ascii="Times New Roman" w:eastAsia="Times New Roman" w:hAnsi="Times New Roman" w:cs="Times New Roman"/>
                <w:b w:val="0"/>
                <w:bCs w:val="0"/>
              </w:rPr>
              <w:t xml:space="preserve">(c) </w:t>
            </w:r>
            <w:r w:rsidRPr="00EA7ED7">
              <w:rPr>
                <w:rFonts w:ascii="Times New Roman" w:eastAsia="Times New Roman" w:hAnsi="Times New Roman" w:cs="Times New Roman"/>
                <w:b w:val="0"/>
                <w:bCs w:val="0"/>
                <w:i/>
                <w:iCs/>
              </w:rPr>
              <w:t>TEFCA manner</w:t>
            </w:r>
            <w:r w:rsidRPr="00AC15CE">
              <w:rPr>
                <w:rFonts w:ascii="Times New Roman" w:eastAsia="Times New Roman" w:hAnsi="Times New Roman" w:cs="Times New Roman"/>
                <w:b w:val="0"/>
                <w:bCs w:val="0"/>
              </w:rPr>
              <w:t xml:space="preserve">. If an actor who is a QHIN, Participant, or Subparticipant offers to fulfill a request for EHI access, exchange, or use for any purpose permitted under the Common Agreement and Framework Agreement(s) from any other QHIN, Participant, or Subparticipant using Connectivity Services, QHIN Services, or the specified technical services in the applicable Framework Agreement available to both parties, then: </w:t>
            </w:r>
          </w:p>
          <w:p w14:paraId="520A8676" w14:textId="77777777" w:rsidR="00AC15CE" w:rsidRPr="00AC15CE" w:rsidRDefault="00AC15CE" w:rsidP="00AC15CE">
            <w:pPr>
              <w:pStyle w:val="TableParagraph"/>
              <w:spacing w:before="105"/>
              <w:ind w:left="101" w:right="144"/>
              <w:rPr>
                <w:rFonts w:ascii="Times New Roman" w:eastAsia="Times New Roman" w:hAnsi="Times New Roman" w:cs="Times New Roman"/>
                <w:b w:val="0"/>
                <w:bCs w:val="0"/>
              </w:rPr>
            </w:pPr>
            <w:r w:rsidRPr="00AC15CE">
              <w:rPr>
                <w:rFonts w:ascii="Times New Roman" w:eastAsia="Times New Roman" w:hAnsi="Times New Roman" w:cs="Times New Roman"/>
                <w:b w:val="0"/>
                <w:bCs w:val="0"/>
              </w:rPr>
              <w:t>(</w:t>
            </w:r>
            <w:proofErr w:type="spellStart"/>
            <w:r w:rsidRPr="00AC15CE">
              <w:rPr>
                <w:rFonts w:ascii="Times New Roman" w:eastAsia="Times New Roman" w:hAnsi="Times New Roman" w:cs="Times New Roman"/>
                <w:b w:val="0"/>
                <w:bCs w:val="0"/>
              </w:rPr>
              <w:t>i</w:t>
            </w:r>
            <w:proofErr w:type="spellEnd"/>
            <w:r w:rsidRPr="00AC15CE">
              <w:rPr>
                <w:rFonts w:ascii="Times New Roman" w:eastAsia="Times New Roman" w:hAnsi="Times New Roman" w:cs="Times New Roman"/>
                <w:b w:val="0"/>
                <w:bCs w:val="0"/>
              </w:rPr>
              <w:t xml:space="preserve">) The actor is not required to offer the EHI in any alternative manner; </w:t>
            </w:r>
          </w:p>
          <w:p w14:paraId="78D5385A" w14:textId="77777777" w:rsidR="00AC15CE" w:rsidRPr="00AC15CE" w:rsidRDefault="00AC15CE" w:rsidP="00AC15CE">
            <w:pPr>
              <w:pStyle w:val="TableParagraph"/>
              <w:spacing w:before="105"/>
              <w:ind w:left="101" w:right="144"/>
              <w:rPr>
                <w:rFonts w:ascii="Times New Roman" w:eastAsia="Times New Roman" w:hAnsi="Times New Roman" w:cs="Times New Roman"/>
                <w:b w:val="0"/>
                <w:bCs w:val="0"/>
              </w:rPr>
            </w:pPr>
            <w:r w:rsidRPr="00AC15CE">
              <w:rPr>
                <w:rFonts w:ascii="Times New Roman" w:eastAsia="Times New Roman" w:hAnsi="Times New Roman" w:cs="Times New Roman"/>
                <w:b w:val="0"/>
                <w:bCs w:val="0"/>
              </w:rPr>
              <w:t xml:space="preserve">(ii) Any fees charged by the actor in relation to fulfilling the request are not required to satisfy the exception in § 171.302; and  </w:t>
            </w:r>
          </w:p>
          <w:p w14:paraId="26DFCC95" w14:textId="77777777" w:rsidR="00AC15CE" w:rsidRPr="00AC15CE" w:rsidRDefault="00AC15CE" w:rsidP="00AC15CE">
            <w:pPr>
              <w:pStyle w:val="TableParagraph"/>
              <w:spacing w:before="105"/>
              <w:ind w:left="101" w:right="144"/>
              <w:rPr>
                <w:rFonts w:ascii="Times New Roman" w:eastAsia="Times New Roman" w:hAnsi="Times New Roman" w:cs="Times New Roman"/>
                <w:b w:val="0"/>
                <w:bCs w:val="0"/>
              </w:rPr>
            </w:pPr>
            <w:r w:rsidRPr="00AC15CE">
              <w:rPr>
                <w:rFonts w:ascii="Times New Roman" w:eastAsia="Times New Roman" w:hAnsi="Times New Roman" w:cs="Times New Roman"/>
                <w:b w:val="0"/>
                <w:bCs w:val="0"/>
              </w:rPr>
              <w:t xml:space="preserve">(iii) Any license of interoperability elements granted by the actor in relation to fulfilling the request is not required to satisfy the exception in § 171.303. </w:t>
            </w:r>
          </w:p>
          <w:p w14:paraId="72B83B94" w14:textId="77777777" w:rsidR="00AC15CE" w:rsidRPr="00AC15CE" w:rsidRDefault="00AC15CE" w:rsidP="00AC15CE">
            <w:pPr>
              <w:pStyle w:val="TableParagraph"/>
              <w:spacing w:before="105"/>
              <w:ind w:left="101" w:right="144"/>
              <w:rPr>
                <w:rFonts w:ascii="Times New Roman" w:eastAsia="Times New Roman" w:hAnsi="Times New Roman" w:cs="Times New Roman"/>
                <w:b w:val="0"/>
                <w:bCs w:val="0"/>
              </w:rPr>
            </w:pPr>
            <w:r w:rsidRPr="00AC15CE">
              <w:rPr>
                <w:rFonts w:ascii="Times New Roman" w:eastAsia="Times New Roman" w:hAnsi="Times New Roman" w:cs="Times New Roman"/>
                <w:b w:val="0"/>
                <w:bCs w:val="0"/>
              </w:rPr>
              <w:t xml:space="preserve">(d) </w:t>
            </w:r>
            <w:r w:rsidRPr="000B321F">
              <w:rPr>
                <w:rFonts w:ascii="Times New Roman" w:eastAsia="Times New Roman" w:hAnsi="Times New Roman" w:cs="Times New Roman"/>
                <w:b w:val="0"/>
                <w:bCs w:val="0"/>
                <w:i/>
                <w:iCs/>
              </w:rPr>
              <w:t>Definitions</w:t>
            </w:r>
            <w:r w:rsidRPr="00AC15CE">
              <w:rPr>
                <w:rFonts w:ascii="Times New Roman" w:eastAsia="Times New Roman" w:hAnsi="Times New Roman" w:cs="Times New Roman"/>
                <w:b w:val="0"/>
                <w:bCs w:val="0"/>
              </w:rPr>
              <w:t>. The terms used in paragraph (c) of this section shall have the following meanings.</w:t>
            </w:r>
          </w:p>
          <w:p w14:paraId="20D29999" w14:textId="77777777" w:rsidR="00AC15CE" w:rsidRPr="00AC15CE" w:rsidRDefault="00AC15CE" w:rsidP="00AC15CE">
            <w:pPr>
              <w:pStyle w:val="TableParagraph"/>
              <w:spacing w:before="105"/>
              <w:ind w:left="101" w:right="144"/>
              <w:rPr>
                <w:rFonts w:ascii="Times New Roman" w:eastAsia="Times New Roman" w:hAnsi="Times New Roman" w:cs="Times New Roman"/>
                <w:b w:val="0"/>
                <w:bCs w:val="0"/>
              </w:rPr>
            </w:pPr>
            <w:r w:rsidRPr="00AC15CE">
              <w:rPr>
                <w:rFonts w:ascii="Times New Roman" w:eastAsia="Times New Roman" w:hAnsi="Times New Roman" w:cs="Times New Roman"/>
                <w:b w:val="0"/>
                <w:bCs w:val="0"/>
              </w:rPr>
              <w:t>(1)(</w:t>
            </w:r>
            <w:proofErr w:type="spellStart"/>
            <w:r w:rsidRPr="00AC15CE">
              <w:rPr>
                <w:rFonts w:ascii="Times New Roman" w:eastAsia="Times New Roman" w:hAnsi="Times New Roman" w:cs="Times New Roman"/>
                <w:b w:val="0"/>
                <w:bCs w:val="0"/>
              </w:rPr>
              <w:t>i</w:t>
            </w:r>
            <w:proofErr w:type="spellEnd"/>
            <w:r w:rsidRPr="00AC15CE">
              <w:rPr>
                <w:rFonts w:ascii="Times New Roman" w:eastAsia="Times New Roman" w:hAnsi="Times New Roman" w:cs="Times New Roman"/>
                <w:b w:val="0"/>
                <w:bCs w:val="0"/>
              </w:rPr>
              <w:t xml:space="preserve">) </w:t>
            </w:r>
            <w:r w:rsidRPr="00CA5B2A">
              <w:rPr>
                <w:rFonts w:ascii="Times New Roman" w:eastAsia="Times New Roman" w:hAnsi="Times New Roman" w:cs="Times New Roman"/>
                <w:b w:val="0"/>
                <w:bCs w:val="0"/>
                <w:i/>
                <w:iCs/>
              </w:rPr>
              <w:t>Qualified Health Information Network (QHIN)</w:t>
            </w:r>
            <w:r w:rsidRPr="00AC15CE">
              <w:rPr>
                <w:rFonts w:ascii="Times New Roman" w:eastAsia="Times New Roman" w:hAnsi="Times New Roman" w:cs="Times New Roman"/>
                <w:b w:val="0"/>
                <w:bCs w:val="0"/>
              </w:rPr>
              <w:t xml:space="preserve"> means a Health Information Network that is a U.S. Entity that has been Designated by the Recognized Coordinating Entity (RCE) and is a party to the Common Agreement countersigned by the RCE.</w:t>
            </w:r>
          </w:p>
          <w:p w14:paraId="4A5B4DBC" w14:textId="77777777" w:rsidR="00AC15CE" w:rsidRPr="00AC15CE" w:rsidRDefault="00AC15CE" w:rsidP="00AC15CE">
            <w:pPr>
              <w:pStyle w:val="TableParagraph"/>
              <w:spacing w:before="105"/>
              <w:ind w:left="101" w:right="144"/>
              <w:rPr>
                <w:rFonts w:ascii="Times New Roman" w:eastAsia="Times New Roman" w:hAnsi="Times New Roman" w:cs="Times New Roman"/>
                <w:b w:val="0"/>
                <w:bCs w:val="0"/>
              </w:rPr>
            </w:pPr>
            <w:r w:rsidRPr="00AC15CE">
              <w:rPr>
                <w:rFonts w:ascii="Times New Roman" w:eastAsia="Times New Roman" w:hAnsi="Times New Roman" w:cs="Times New Roman"/>
                <w:b w:val="0"/>
                <w:bCs w:val="0"/>
              </w:rPr>
              <w:t xml:space="preserve">(ii) </w:t>
            </w:r>
            <w:r w:rsidRPr="00CA5B2A">
              <w:rPr>
                <w:rFonts w:ascii="Times New Roman" w:eastAsia="Times New Roman" w:hAnsi="Times New Roman" w:cs="Times New Roman"/>
                <w:b w:val="0"/>
                <w:bCs w:val="0"/>
                <w:i/>
                <w:iCs/>
              </w:rPr>
              <w:t>Participant</w:t>
            </w:r>
            <w:r w:rsidRPr="00AC15CE">
              <w:rPr>
                <w:rFonts w:ascii="Times New Roman" w:eastAsia="Times New Roman" w:hAnsi="Times New Roman" w:cs="Times New Roman"/>
                <w:b w:val="0"/>
                <w:bCs w:val="0"/>
              </w:rPr>
              <w:t xml:space="preserve"> means a U.S. Entity regardless of whether the entity is a Covered Entity or a Business Associate, that has entered into a Participant-QHIN Agreement whereby the QHIN agrees to transmit and receive information via QHIN-to-QHIN exchange on behalf of the party to the Participant-QHIN Agreement for the Exchange Purposes. </w:t>
            </w:r>
          </w:p>
          <w:p w14:paraId="2BC20641" w14:textId="77777777" w:rsidR="00AC15CE" w:rsidRPr="00AC15CE" w:rsidRDefault="00AC15CE" w:rsidP="00AC15CE">
            <w:pPr>
              <w:pStyle w:val="TableParagraph"/>
              <w:spacing w:before="105"/>
              <w:ind w:left="101" w:right="144"/>
              <w:rPr>
                <w:rFonts w:ascii="Times New Roman" w:eastAsia="Times New Roman" w:hAnsi="Times New Roman" w:cs="Times New Roman"/>
                <w:b w:val="0"/>
                <w:bCs w:val="0"/>
              </w:rPr>
            </w:pPr>
            <w:r w:rsidRPr="00AC15CE">
              <w:rPr>
                <w:rFonts w:ascii="Times New Roman" w:eastAsia="Times New Roman" w:hAnsi="Times New Roman" w:cs="Times New Roman"/>
                <w:b w:val="0"/>
                <w:bCs w:val="0"/>
              </w:rPr>
              <w:t xml:space="preserve">(iii) </w:t>
            </w:r>
            <w:r w:rsidRPr="00977F07">
              <w:rPr>
                <w:rFonts w:ascii="Times New Roman" w:eastAsia="Times New Roman" w:hAnsi="Times New Roman" w:cs="Times New Roman"/>
                <w:b w:val="0"/>
                <w:bCs w:val="0"/>
                <w:i/>
                <w:iCs/>
              </w:rPr>
              <w:t xml:space="preserve">Subparticipant </w:t>
            </w:r>
            <w:r w:rsidRPr="00AC15CE">
              <w:rPr>
                <w:rFonts w:ascii="Times New Roman" w:eastAsia="Times New Roman" w:hAnsi="Times New Roman" w:cs="Times New Roman"/>
                <w:b w:val="0"/>
                <w:bCs w:val="0"/>
              </w:rPr>
              <w:t xml:space="preserve">mans a U.S. Entity regardless of whether the entity is a Covered Entity or Business Associate, that has entered into either: </w:t>
            </w:r>
          </w:p>
          <w:p w14:paraId="4D76C71A" w14:textId="77777777" w:rsidR="00AC15CE" w:rsidRPr="00AC15CE" w:rsidRDefault="00AC15CE" w:rsidP="00AC15CE">
            <w:pPr>
              <w:pStyle w:val="TableParagraph"/>
              <w:spacing w:before="105"/>
              <w:ind w:left="101" w:right="144"/>
              <w:rPr>
                <w:rFonts w:ascii="Times New Roman" w:eastAsia="Times New Roman" w:hAnsi="Times New Roman" w:cs="Times New Roman"/>
                <w:b w:val="0"/>
                <w:bCs w:val="0"/>
              </w:rPr>
            </w:pPr>
            <w:r w:rsidRPr="00AC15CE">
              <w:rPr>
                <w:rFonts w:ascii="Times New Roman" w:eastAsia="Times New Roman" w:hAnsi="Times New Roman" w:cs="Times New Roman"/>
                <w:b w:val="0"/>
                <w:bCs w:val="0"/>
              </w:rPr>
              <w:t xml:space="preserve">(A) a Participant-Subparticipant Agreement to use the services of a Participant to send and/or receive information; or </w:t>
            </w:r>
          </w:p>
          <w:p w14:paraId="60C101F7" w14:textId="77777777" w:rsidR="00AC15CE" w:rsidRPr="00AC15CE" w:rsidRDefault="00AC15CE" w:rsidP="00AC15CE">
            <w:pPr>
              <w:pStyle w:val="TableParagraph"/>
              <w:spacing w:before="105"/>
              <w:ind w:left="101" w:right="144"/>
              <w:rPr>
                <w:rFonts w:ascii="Times New Roman" w:eastAsia="Times New Roman" w:hAnsi="Times New Roman" w:cs="Times New Roman"/>
                <w:b w:val="0"/>
                <w:bCs w:val="0"/>
              </w:rPr>
            </w:pPr>
            <w:r w:rsidRPr="00AC15CE">
              <w:rPr>
                <w:rFonts w:ascii="Times New Roman" w:eastAsia="Times New Roman" w:hAnsi="Times New Roman" w:cs="Times New Roman"/>
                <w:b w:val="0"/>
                <w:bCs w:val="0"/>
              </w:rPr>
              <w:t xml:space="preserve">(B) a Downstream Subparticipant Agreement pursuant to which the services of a Subparticipant are used of the Common Agreement to send and/or receive information. </w:t>
            </w:r>
          </w:p>
          <w:p w14:paraId="6775528B" w14:textId="77777777" w:rsidR="00AC15CE" w:rsidRPr="00AC15CE" w:rsidRDefault="00AC15CE" w:rsidP="00AC15CE">
            <w:pPr>
              <w:pStyle w:val="TableParagraph"/>
              <w:spacing w:before="105"/>
              <w:ind w:left="101" w:right="144"/>
              <w:rPr>
                <w:rFonts w:ascii="Times New Roman" w:eastAsia="Times New Roman" w:hAnsi="Times New Roman" w:cs="Times New Roman"/>
                <w:b w:val="0"/>
                <w:bCs w:val="0"/>
              </w:rPr>
            </w:pPr>
            <w:r w:rsidRPr="00AC15CE">
              <w:rPr>
                <w:rFonts w:ascii="Times New Roman" w:eastAsia="Times New Roman" w:hAnsi="Times New Roman" w:cs="Times New Roman"/>
                <w:b w:val="0"/>
                <w:bCs w:val="0"/>
              </w:rPr>
              <w:t xml:space="preserve">(iv) </w:t>
            </w:r>
            <w:r w:rsidRPr="00977F07">
              <w:rPr>
                <w:rFonts w:ascii="Times New Roman" w:eastAsia="Times New Roman" w:hAnsi="Times New Roman" w:cs="Times New Roman"/>
                <w:b w:val="0"/>
                <w:bCs w:val="0"/>
                <w:i/>
                <w:iCs/>
              </w:rPr>
              <w:t>Connectivity Services</w:t>
            </w:r>
            <w:r w:rsidRPr="00AC15CE">
              <w:rPr>
                <w:rFonts w:ascii="Times New Roman" w:eastAsia="Times New Roman" w:hAnsi="Times New Roman" w:cs="Times New Roman"/>
                <w:b w:val="0"/>
                <w:bCs w:val="0"/>
              </w:rPr>
              <w:t xml:space="preserve"> means the technical services provided by a QHIN. </w:t>
            </w:r>
          </w:p>
          <w:p w14:paraId="020FB086" w14:textId="793EE108" w:rsidR="00AC15CE" w:rsidRPr="00AC15CE" w:rsidRDefault="00AC15CE" w:rsidP="00862B98">
            <w:pPr>
              <w:pStyle w:val="TableParagraph"/>
              <w:spacing w:before="105"/>
              <w:ind w:left="101" w:right="144"/>
              <w:rPr>
                <w:rFonts w:ascii="Times New Roman" w:eastAsia="Times New Roman" w:hAnsi="Times New Roman" w:cs="Times New Roman"/>
                <w:b w:val="0"/>
                <w:bCs w:val="0"/>
              </w:rPr>
            </w:pPr>
            <w:r w:rsidRPr="00AC15CE">
              <w:rPr>
                <w:rFonts w:ascii="Times New Roman" w:eastAsia="Times New Roman" w:hAnsi="Times New Roman" w:cs="Times New Roman"/>
                <w:b w:val="0"/>
                <w:bCs w:val="0"/>
              </w:rPr>
              <w:t xml:space="preserve">(v) </w:t>
            </w:r>
            <w:r w:rsidRPr="00862B98">
              <w:rPr>
                <w:rFonts w:ascii="Times New Roman" w:eastAsia="Times New Roman" w:hAnsi="Times New Roman" w:cs="Times New Roman"/>
                <w:b w:val="0"/>
                <w:bCs w:val="0"/>
                <w:i/>
                <w:iCs/>
              </w:rPr>
              <w:t>Framework Agreement(s)</w:t>
            </w:r>
            <w:r w:rsidRPr="00AC15CE">
              <w:rPr>
                <w:rFonts w:ascii="Times New Roman" w:eastAsia="Times New Roman" w:hAnsi="Times New Roman" w:cs="Times New Roman"/>
                <w:b w:val="0"/>
                <w:bCs w:val="0"/>
              </w:rPr>
              <w:t xml:space="preserve"> means any one or combination of the Common Agreement, a Participant-QHIN Agreement, a Participant-Subparticipant Agreement, or a Downstream Subparticipant Agreement, as applicable. </w:t>
            </w:r>
          </w:p>
          <w:p w14:paraId="3D8907F7" w14:textId="6F4B63D7" w:rsidR="00E34D89" w:rsidRPr="00E34D89" w:rsidRDefault="00862B98" w:rsidP="00AC15CE">
            <w:pPr>
              <w:pStyle w:val="TableParagraph"/>
              <w:spacing w:before="105"/>
              <w:rPr>
                <w:rFonts w:ascii="Times New Roman" w:hAnsi="Times New Roman" w:cs="Times New Roman"/>
                <w:b w:val="0"/>
                <w:bCs w:val="0"/>
                <w:spacing w:val="-1"/>
              </w:rPr>
            </w:pPr>
            <w:r>
              <w:rPr>
                <w:rFonts w:ascii="Times New Roman" w:eastAsia="Times New Roman" w:hAnsi="Times New Roman" w:cs="Times New Roman"/>
                <w:b w:val="0"/>
                <w:bCs w:val="0"/>
              </w:rPr>
              <w:t xml:space="preserve">  </w:t>
            </w:r>
            <w:r w:rsidR="00AC15CE" w:rsidRPr="00AC15CE">
              <w:rPr>
                <w:rFonts w:ascii="Times New Roman" w:eastAsia="Times New Roman" w:hAnsi="Times New Roman" w:cs="Times New Roman"/>
                <w:b w:val="0"/>
                <w:bCs w:val="0"/>
              </w:rPr>
              <w:t xml:space="preserve">(2) QHIN Services means any technical services provided within a QHIN.  </w:t>
            </w:r>
          </w:p>
          <w:p w14:paraId="4D036858" w14:textId="77777777" w:rsidR="00E34D89" w:rsidRPr="008C0939" w:rsidRDefault="00E34D89">
            <w:pPr>
              <w:pStyle w:val="TableParagraph"/>
              <w:spacing w:before="105"/>
              <w:ind w:left="101"/>
              <w:rPr>
                <w:rFonts w:ascii="Times New Roman" w:hAnsi="Times New Roman" w:cs="Times New Roman"/>
                <w:b w:val="0"/>
                <w:bCs w:val="0"/>
                <w:spacing w:val="-1"/>
              </w:rPr>
            </w:pPr>
          </w:p>
        </w:tc>
      </w:tr>
      <w:tr w:rsidR="00E34D89" w:rsidRPr="00EE1B9D" w14:paraId="568CE5C9" w14:textId="77777777">
        <w:trPr>
          <w:trHeight w:val="71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65D033D5" w14:textId="77777777" w:rsidR="00E34D89" w:rsidRPr="00EE1B9D" w:rsidRDefault="00E34D89">
            <w:pPr>
              <w:spacing w:line="252" w:lineRule="exact"/>
              <w:rPr>
                <w:rFonts w:ascii="Times New Roman" w:hAnsi="Times New Roman" w:cs="Times New Roman"/>
                <w:b w:val="0"/>
                <w:bCs w:val="0"/>
                <w:spacing w:val="-1"/>
              </w:rPr>
            </w:pPr>
          </w:p>
          <w:p w14:paraId="7F6165D7" w14:textId="3C75AFED" w:rsidR="00E34D89" w:rsidRPr="00EE1B9D" w:rsidRDefault="00E34D89">
            <w:pPr>
              <w:spacing w:line="252" w:lineRule="exact"/>
              <w:rPr>
                <w:rFonts w:ascii="Times New Roman" w:eastAsia="Times New Roman" w:hAnsi="Times New Roman" w:cs="Times New Roman"/>
              </w:rPr>
            </w:pPr>
            <w:r w:rsidRPr="00EE1B9D">
              <w:rPr>
                <w:rFonts w:ascii="Times New Roman" w:hAnsi="Times New Roman" w:cs="Times New Roman"/>
                <w:spacing w:val="-1"/>
              </w:rPr>
              <w:t>Preamble</w:t>
            </w:r>
            <w:r w:rsidRPr="00EE1B9D">
              <w:rPr>
                <w:rFonts w:ascii="Times New Roman" w:hAnsi="Times New Roman" w:cs="Times New Roman"/>
                <w:spacing w:val="-2"/>
              </w:rPr>
              <w:t xml:space="preserve"> </w:t>
            </w:r>
            <w:r w:rsidRPr="00EE1B9D">
              <w:rPr>
                <w:rFonts w:ascii="Times New Roman" w:hAnsi="Times New Roman" w:cs="Times New Roman"/>
              </w:rPr>
              <w:t>FR</w:t>
            </w:r>
            <w:r w:rsidRPr="00EE1B9D">
              <w:rPr>
                <w:rFonts w:ascii="Times New Roman" w:hAnsi="Times New Roman" w:cs="Times New Roman"/>
                <w:spacing w:val="-1"/>
              </w:rPr>
              <w:t xml:space="preserve"> Citation:</w:t>
            </w:r>
            <w:r w:rsidRPr="00EE1B9D">
              <w:rPr>
                <w:rFonts w:ascii="Times New Roman" w:hAnsi="Times New Roman" w:cs="Times New Roman"/>
                <w:spacing w:val="-1"/>
              </w:rPr>
              <w:tab/>
            </w:r>
            <w:r w:rsidR="000C45BC">
              <w:rPr>
                <w:rFonts w:ascii="Times New Roman" w:hAnsi="Times New Roman" w:cs="Times New Roman"/>
                <w:b w:val="0"/>
                <w:bCs w:val="0"/>
                <w:spacing w:val="-1"/>
              </w:rPr>
              <w:t>88 FR 23871</w:t>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t>Specific</w:t>
            </w:r>
            <w:r w:rsidRPr="00EE1B9D">
              <w:rPr>
                <w:rFonts w:ascii="Times New Roman" w:hAnsi="Times New Roman" w:cs="Times New Roman"/>
                <w:spacing w:val="-2"/>
              </w:rPr>
              <w:t xml:space="preserve"> </w:t>
            </w:r>
            <w:r w:rsidRPr="00EE1B9D">
              <w:rPr>
                <w:rFonts w:ascii="Times New Roman" w:hAnsi="Times New Roman" w:cs="Times New Roman"/>
                <w:spacing w:val="-1"/>
              </w:rPr>
              <w:t>questions</w:t>
            </w:r>
            <w:r w:rsidRPr="00EE1B9D">
              <w:rPr>
                <w:rFonts w:ascii="Times New Roman" w:hAnsi="Times New Roman" w:cs="Times New Roman"/>
                <w:spacing w:val="-2"/>
              </w:rPr>
              <w:t xml:space="preserve"> </w:t>
            </w:r>
            <w:r w:rsidRPr="00EE1B9D">
              <w:rPr>
                <w:rFonts w:ascii="Times New Roman" w:hAnsi="Times New Roman" w:cs="Times New Roman"/>
              </w:rPr>
              <w:t>in</w:t>
            </w:r>
            <w:r w:rsidRPr="00EE1B9D">
              <w:rPr>
                <w:rFonts w:ascii="Times New Roman" w:hAnsi="Times New Roman" w:cs="Times New Roman"/>
                <w:spacing w:val="-1"/>
              </w:rPr>
              <w:t xml:space="preserve"> preamble?</w:t>
            </w:r>
            <w:r>
              <w:rPr>
                <w:rFonts w:ascii="Times New Roman" w:hAnsi="Times New Roman" w:cs="Times New Roman"/>
                <w:spacing w:val="-1"/>
              </w:rPr>
              <w:t xml:space="preserve"> </w:t>
            </w:r>
            <w:r w:rsidRPr="00E82537">
              <w:rPr>
                <w:rFonts w:ascii="Times New Roman" w:hAnsi="Times New Roman" w:cs="Times New Roman"/>
                <w:b w:val="0"/>
                <w:bCs w:val="0"/>
              </w:rPr>
              <w:t>Yes</w:t>
            </w:r>
          </w:p>
        </w:tc>
      </w:tr>
      <w:tr w:rsidR="00E34D89" w:rsidRPr="00EE1B9D" w14:paraId="30BA9E0B" w14:textId="77777777" w:rsidTr="00CA1E15">
        <w:trPr>
          <w:trHeight w:val="515"/>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76583372" w14:textId="6D635694" w:rsidR="00E34D89" w:rsidRPr="00EE1B9D" w:rsidRDefault="00E34D89">
            <w:pPr>
              <w:spacing w:line="252" w:lineRule="exact"/>
              <w:rPr>
                <w:rFonts w:ascii="Times New Roman" w:hAnsi="Times New Roman" w:cs="Times New Roman"/>
                <w:b w:val="0"/>
                <w:bCs w:val="0"/>
                <w:spacing w:val="-1"/>
              </w:rPr>
            </w:pPr>
            <w:r w:rsidRPr="00EE1B9D">
              <w:rPr>
                <w:rFonts w:ascii="Times New Roman" w:hAnsi="Times New Roman" w:cs="Times New Roman"/>
                <w:spacing w:val="-1"/>
              </w:rPr>
              <w:t>Regulatory</w:t>
            </w:r>
            <w:r w:rsidRPr="00EE1B9D">
              <w:rPr>
                <w:rFonts w:ascii="Times New Roman" w:hAnsi="Times New Roman" w:cs="Times New Roman"/>
              </w:rPr>
              <w:t xml:space="preserve"> </w:t>
            </w:r>
            <w:r w:rsidRPr="00EE1B9D">
              <w:rPr>
                <w:rFonts w:ascii="Times New Roman" w:hAnsi="Times New Roman" w:cs="Times New Roman"/>
                <w:spacing w:val="-1"/>
              </w:rPr>
              <w:t>Impact</w:t>
            </w:r>
            <w:r w:rsidRPr="00EE1B9D">
              <w:rPr>
                <w:rFonts w:ascii="Times New Roman" w:hAnsi="Times New Roman" w:cs="Times New Roman"/>
                <w:spacing w:val="1"/>
              </w:rPr>
              <w:t xml:space="preserve"> </w:t>
            </w:r>
            <w:r w:rsidRPr="00EE1B9D">
              <w:rPr>
                <w:rFonts w:ascii="Times New Roman" w:hAnsi="Times New Roman" w:cs="Times New Roman"/>
                <w:spacing w:val="-1"/>
              </w:rPr>
              <w:t>Analysis:</w:t>
            </w:r>
            <w:r w:rsidRPr="00EE1B9D">
              <w:rPr>
                <w:rFonts w:ascii="Times New Roman" w:hAnsi="Times New Roman" w:cs="Times New Roman"/>
                <w:b w:val="0"/>
                <w:bCs w:val="0"/>
                <w:spacing w:val="1"/>
              </w:rPr>
              <w:t xml:space="preserve"> </w:t>
            </w:r>
            <w:r w:rsidRPr="00EE1B9D">
              <w:rPr>
                <w:rFonts w:ascii="Times New Roman" w:hAnsi="Times New Roman" w:cs="Times New Roman"/>
                <w:b w:val="0"/>
                <w:bCs w:val="0"/>
                <w:spacing w:val="-1"/>
              </w:rPr>
              <w:t>Please</w:t>
            </w:r>
            <w:r w:rsidRPr="00EE1B9D">
              <w:rPr>
                <w:rFonts w:ascii="Times New Roman" w:hAnsi="Times New Roman" w:cs="Times New Roman"/>
                <w:b w:val="0"/>
                <w:bCs w:val="0"/>
              </w:rPr>
              <w:t xml:space="preserve"> </w:t>
            </w:r>
            <w:r w:rsidRPr="00EE1B9D">
              <w:rPr>
                <w:rFonts w:ascii="Times New Roman" w:hAnsi="Times New Roman" w:cs="Times New Roman"/>
                <w:b w:val="0"/>
                <w:bCs w:val="0"/>
                <w:spacing w:val="-1"/>
              </w:rPr>
              <w:t>see</w:t>
            </w:r>
            <w:r w:rsidRPr="00EE1B9D">
              <w:rPr>
                <w:rFonts w:ascii="Times New Roman" w:hAnsi="Times New Roman" w:cs="Times New Roman"/>
                <w:b w:val="0"/>
                <w:bCs w:val="0"/>
              </w:rPr>
              <w:t xml:space="preserve"> </w:t>
            </w:r>
            <w:r w:rsidR="0007618B">
              <w:rPr>
                <w:rFonts w:ascii="Times New Roman" w:hAnsi="Times New Roman" w:cs="Times New Roman"/>
                <w:b w:val="0"/>
                <w:bCs w:val="0"/>
              </w:rPr>
              <w:t xml:space="preserve">88 FR </w:t>
            </w:r>
            <w:r w:rsidR="0007618B" w:rsidRPr="00F64421">
              <w:rPr>
                <w:rFonts w:ascii="Times New Roman" w:hAnsi="Times New Roman" w:cs="Times New Roman"/>
                <w:b w:val="0"/>
                <w:bCs w:val="0"/>
              </w:rPr>
              <w:t>23903</w:t>
            </w:r>
            <w:r w:rsidR="0007618B">
              <w:rPr>
                <w:rFonts w:ascii="Times New Roman" w:hAnsi="Times New Roman" w:cs="Times New Roman"/>
                <w:b w:val="0"/>
                <w:bCs w:val="0"/>
              </w:rPr>
              <w:t xml:space="preserve"> </w:t>
            </w:r>
            <w:r w:rsidRPr="00EE1B9D">
              <w:rPr>
                <w:rFonts w:ascii="Times New Roman" w:hAnsi="Times New Roman" w:cs="Times New Roman"/>
                <w:b w:val="0"/>
                <w:bCs w:val="0"/>
              </w:rPr>
              <w:t>for</w:t>
            </w:r>
            <w:r w:rsidRPr="00EE1B9D">
              <w:rPr>
                <w:rFonts w:ascii="Times New Roman" w:hAnsi="Times New Roman" w:cs="Times New Roman"/>
                <w:b w:val="0"/>
                <w:bCs w:val="0"/>
                <w:spacing w:val="-1"/>
              </w:rPr>
              <w:t xml:space="preserve"> estimates related to this proposal.</w:t>
            </w:r>
          </w:p>
        </w:tc>
      </w:tr>
      <w:tr w:rsidR="00E34D89" w:rsidRPr="00EE1B9D" w14:paraId="7D1BC697" w14:textId="77777777">
        <w:trPr>
          <w:trHeight w:val="72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24DC8C4" w14:textId="41EB4E64" w:rsidR="00E34D89" w:rsidRPr="00EE1B9D" w:rsidRDefault="00E34D89">
            <w:pPr>
              <w:spacing w:before="105" w:line="252" w:lineRule="exact"/>
              <w:rPr>
                <w:rFonts w:ascii="Times New Roman" w:eastAsia="Times New Roman" w:hAnsi="Times New Roman" w:cs="Times New Roman"/>
              </w:rPr>
            </w:pPr>
            <w:r w:rsidRPr="00EE1B9D">
              <w:rPr>
                <w:rFonts w:ascii="Times New Roman" w:hAnsi="Times New Roman" w:cs="Times New Roman"/>
                <w:spacing w:val="-1"/>
              </w:rPr>
              <w:t>Public</w:t>
            </w:r>
            <w:r w:rsidRPr="00EE1B9D">
              <w:rPr>
                <w:rFonts w:ascii="Times New Roman" w:hAnsi="Times New Roman" w:cs="Times New Roman"/>
              </w:rPr>
              <w:t xml:space="preserve"> </w:t>
            </w:r>
            <w:r w:rsidRPr="00EE1B9D">
              <w:rPr>
                <w:rFonts w:ascii="Times New Roman" w:hAnsi="Times New Roman" w:cs="Times New Roman"/>
                <w:spacing w:val="-2"/>
              </w:rPr>
              <w:t xml:space="preserve">Comment </w:t>
            </w:r>
            <w:r w:rsidRPr="00EE1B9D">
              <w:rPr>
                <w:rFonts w:ascii="Times New Roman" w:hAnsi="Times New Roman" w:cs="Times New Roman"/>
              </w:rPr>
              <w:t xml:space="preserve">Field: </w:t>
            </w:r>
            <w:sdt>
              <w:sdtPr>
                <w:rPr>
                  <w:rFonts w:ascii="Times New Roman" w:hAnsi="Times New Roman" w:cs="Times New Roman"/>
                </w:rPr>
                <w:id w:val="553971178"/>
                <w:placeholder>
                  <w:docPart w:val="DefaultPlaceholder_-1854013440"/>
                </w:placeholder>
                <w:text/>
              </w:sdtPr>
              <w:sdtContent>
                <w:r w:rsidR="00ED1CE3" w:rsidRPr="00ED1CE3">
                  <w:rPr>
                    <w:rFonts w:ascii="Times New Roman" w:hAnsi="Times New Roman" w:cs="Times New Roman"/>
                    <w:b w:val="0"/>
                    <w:bCs w:val="0"/>
                  </w:rPr>
                  <w:t>Enter comments on § 171.301 - Manner Exception – TEFCA Reasonable and Necessary Activities</w:t>
                </w:r>
                <w:r w:rsidR="00ED1CE3">
                  <w:rPr>
                    <w:rFonts w:ascii="Times New Roman" w:hAnsi="Times New Roman" w:cs="Times New Roman"/>
                    <w:b w:val="0"/>
                    <w:bCs w:val="0"/>
                  </w:rPr>
                  <w:t>.</w:t>
                </w:r>
                <w:r w:rsidR="00ED1CE3" w:rsidRPr="00ED1CE3">
                  <w:rPr>
                    <w:rFonts w:ascii="Times New Roman" w:hAnsi="Times New Roman" w:cs="Times New Roman"/>
                    <w:b w:val="0"/>
                    <w:bCs w:val="0"/>
                  </w:rPr>
                  <w:t xml:space="preserve"> </w:t>
                </w:r>
              </w:sdtContent>
            </w:sdt>
          </w:p>
        </w:tc>
      </w:tr>
    </w:tbl>
    <w:p w14:paraId="14123F39" w14:textId="77777777" w:rsidR="00B81ADA" w:rsidRDefault="00B81ADA">
      <w:r>
        <w:rPr>
          <w:b/>
          <w:bCs/>
        </w:rPr>
        <w:br w:type="page"/>
      </w:r>
    </w:p>
    <w:tbl>
      <w:tblPr>
        <w:tblStyle w:val="GridTable4-Accent1"/>
        <w:tblpPr w:leftFromText="187" w:rightFromText="187" w:vertAnchor="text" w:tblpY="1"/>
        <w:tblW w:w="0" w:type="auto"/>
        <w:tblLook w:val="06A0" w:firstRow="1" w:lastRow="0" w:firstColumn="1" w:lastColumn="0" w:noHBand="1" w:noVBand="1"/>
      </w:tblPr>
      <w:tblGrid>
        <w:gridCol w:w="9790"/>
      </w:tblGrid>
      <w:tr w:rsidR="00B37E05" w:rsidRPr="00EE1B9D" w14:paraId="5E5D17DD" w14:textId="77777777">
        <w:trPr>
          <w:cnfStyle w:val="100000000000" w:firstRow="1" w:lastRow="0" w:firstColumn="0" w:lastColumn="0" w:oddVBand="0" w:evenVBand="0" w:oddHBand="0"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0" w:type="auto"/>
            <w:shd w:val="clear" w:color="auto" w:fill="17365D" w:themeFill="text2" w:themeFillShade="BF"/>
          </w:tcPr>
          <w:p w14:paraId="5F0EDBF2" w14:textId="77777777" w:rsidR="00B81ADA" w:rsidRDefault="00B81ADA">
            <w:pPr>
              <w:spacing w:line="252" w:lineRule="exact"/>
              <w:rPr>
                <w:rFonts w:ascii="Times New Roman"/>
                <w:b w:val="0"/>
                <w:bCs w:val="0"/>
                <w:color w:val="FFFFFF"/>
                <w:spacing w:val="-1"/>
              </w:rPr>
            </w:pPr>
          </w:p>
          <w:p w14:paraId="43FD100A" w14:textId="13848C81" w:rsidR="00B37E05" w:rsidRPr="00EE1B9D" w:rsidRDefault="00B37E05">
            <w:pPr>
              <w:spacing w:line="252" w:lineRule="exact"/>
              <w:rPr>
                <w:rFonts w:ascii="Times New Roman" w:eastAsia="Times New Roman" w:hAnsi="Times New Roman" w:cs="Times New Roman"/>
              </w:rPr>
            </w:pPr>
            <w:r>
              <w:rPr>
                <w:rFonts w:ascii="Times New Roman"/>
                <w:color w:val="FFFFFF"/>
                <w:spacing w:val="-1"/>
              </w:rPr>
              <w:t xml:space="preserve">Additional Exclusions from Offer Health IT </w:t>
            </w:r>
            <w:r>
              <w:rPr>
                <w:rFonts w:ascii="Times New Roman"/>
                <w:color w:val="FFFFFF"/>
                <w:spacing w:val="-1"/>
              </w:rPr>
              <w:t>–</w:t>
            </w:r>
            <w:r>
              <w:rPr>
                <w:rFonts w:ascii="Times New Roman"/>
                <w:color w:val="FFFFFF"/>
                <w:spacing w:val="-1"/>
              </w:rPr>
              <w:t xml:space="preserve"> Request for Information</w:t>
            </w:r>
          </w:p>
        </w:tc>
      </w:tr>
      <w:tr w:rsidR="00B37E05" w:rsidRPr="00EE1B9D" w14:paraId="176ECB03" w14:textId="77777777" w:rsidTr="00373777">
        <w:trPr>
          <w:trHeight w:val="4400"/>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792F7556" w14:textId="16AB09E3" w:rsidR="00B37E05" w:rsidRPr="00B37E05" w:rsidRDefault="00B37E05" w:rsidP="00B37E05">
            <w:pPr>
              <w:pStyle w:val="TableParagraph"/>
              <w:spacing w:before="105"/>
              <w:rPr>
                <w:rFonts w:ascii="Times New Roman" w:eastAsia="Times New Roman" w:hAnsi="Times New Roman" w:cs="Times New Roman"/>
                <w:b w:val="0"/>
                <w:bCs w:val="0"/>
              </w:rPr>
            </w:pPr>
            <w:r w:rsidRPr="00B37E05">
              <w:rPr>
                <w:rFonts w:ascii="Times New Roman" w:eastAsia="Times New Roman" w:hAnsi="Times New Roman" w:cs="Times New Roman"/>
                <w:b w:val="0"/>
                <w:bCs w:val="0"/>
              </w:rPr>
              <w:t xml:space="preserve">We seek comment on whether we should consider proposing in future rulemaking any additional exclusions from the offer health information technology or offer health IT definition proposed in § 171.102 of this proposal. </w:t>
            </w:r>
          </w:p>
          <w:p w14:paraId="2CB56A97" w14:textId="77777777" w:rsidR="00B37E05" w:rsidRPr="00B37E05" w:rsidRDefault="00B37E05" w:rsidP="00B37E05">
            <w:pPr>
              <w:pStyle w:val="TableParagraph"/>
              <w:spacing w:before="105"/>
              <w:rPr>
                <w:rFonts w:ascii="Times New Roman" w:eastAsia="Times New Roman" w:hAnsi="Times New Roman" w:cs="Times New Roman"/>
                <w:b w:val="0"/>
                <w:bCs w:val="0"/>
              </w:rPr>
            </w:pPr>
            <w:r w:rsidRPr="00B37E05">
              <w:rPr>
                <w:rFonts w:ascii="Times New Roman" w:eastAsia="Times New Roman" w:hAnsi="Times New Roman" w:cs="Times New Roman"/>
                <w:b w:val="0"/>
                <w:bCs w:val="0"/>
              </w:rPr>
              <w:t xml:space="preserve">We seek comment in particular on health IT developers and users’ experience with activities or arrangements that they believe are beneficial to patients and/or health care providers and that they can demonstrate may be occurring less often specifically due to prospective participants’ concerns about potential information blocking liability. </w:t>
            </w:r>
          </w:p>
          <w:p w14:paraId="46C6F08E" w14:textId="77777777" w:rsidR="00B37E05" w:rsidRPr="00B37E05" w:rsidRDefault="00B37E05" w:rsidP="00B37E05">
            <w:pPr>
              <w:pStyle w:val="TableParagraph"/>
              <w:spacing w:before="105"/>
              <w:rPr>
                <w:rFonts w:ascii="Times New Roman" w:eastAsia="Times New Roman" w:hAnsi="Times New Roman" w:cs="Times New Roman"/>
                <w:b w:val="0"/>
                <w:bCs w:val="0"/>
              </w:rPr>
            </w:pPr>
            <w:r w:rsidRPr="00B37E05">
              <w:rPr>
                <w:rFonts w:ascii="Times New Roman" w:eastAsia="Times New Roman" w:hAnsi="Times New Roman" w:cs="Times New Roman"/>
                <w:b w:val="0"/>
                <w:bCs w:val="0"/>
              </w:rPr>
              <w:t xml:space="preserve">We further welcome observations, evidence, or feedback specific to how potential additional exclusions could be structured or balanced by other measures to mitigate risks of unintended consequences of such exclusions—not limited to, but specifically including potentially insulating individuals or entities with shoddy practices or nefarious intent from accountability for subjecting their customers, clients, patients, or exchange partners to information blocking conduct. </w:t>
            </w:r>
          </w:p>
          <w:p w14:paraId="4A12F350" w14:textId="59075F49" w:rsidR="00B37E05" w:rsidRPr="00B37E05" w:rsidRDefault="00B37E05" w:rsidP="00B37E05">
            <w:pPr>
              <w:pStyle w:val="TableParagraph"/>
              <w:spacing w:before="105"/>
              <w:rPr>
                <w:rFonts w:ascii="Times New Roman" w:hAnsi="Times New Roman" w:cs="Times New Roman"/>
                <w:b w:val="0"/>
                <w:bCs w:val="0"/>
                <w:spacing w:val="-1"/>
              </w:rPr>
            </w:pPr>
            <w:r w:rsidRPr="00B37E05">
              <w:rPr>
                <w:rFonts w:ascii="Times New Roman" w:eastAsia="Times New Roman" w:hAnsi="Times New Roman" w:cs="Times New Roman"/>
                <w:b w:val="0"/>
                <w:bCs w:val="0"/>
              </w:rPr>
              <w:t>We also welcome comments on other steps that the public would recommend ONC consider taking to further encourage lawful donation or other subsidized provision of certified health IT to health care providers who may otherwise struggle to afford modern, interoperable health IT.</w:t>
            </w:r>
          </w:p>
          <w:p w14:paraId="540D25C5" w14:textId="77777777" w:rsidR="00B37E05" w:rsidRPr="008C0939" w:rsidRDefault="00B37E05">
            <w:pPr>
              <w:pStyle w:val="TableParagraph"/>
              <w:spacing w:before="105"/>
              <w:ind w:left="101"/>
              <w:rPr>
                <w:rFonts w:ascii="Times New Roman" w:hAnsi="Times New Roman" w:cs="Times New Roman"/>
                <w:b w:val="0"/>
                <w:bCs w:val="0"/>
                <w:spacing w:val="-1"/>
              </w:rPr>
            </w:pPr>
          </w:p>
        </w:tc>
      </w:tr>
      <w:tr w:rsidR="00B37E05" w:rsidRPr="00EE1B9D" w14:paraId="21EC7406" w14:textId="77777777" w:rsidTr="00373777">
        <w:trPr>
          <w:trHeight w:val="458"/>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7B69B908" w14:textId="391A71B6" w:rsidR="00B37E05" w:rsidRPr="00EE1B9D" w:rsidRDefault="00373777">
            <w:pPr>
              <w:spacing w:line="252" w:lineRule="exact"/>
              <w:rPr>
                <w:rFonts w:ascii="Times New Roman" w:hAnsi="Times New Roman" w:cs="Times New Roman"/>
                <w:b w:val="0"/>
                <w:bCs w:val="0"/>
                <w:spacing w:val="-1"/>
              </w:rPr>
            </w:pPr>
            <w:r>
              <w:rPr>
                <w:rFonts w:ascii="Times New Roman"/>
                <w:spacing w:val="-1"/>
              </w:rPr>
              <w:t>Preamble</w:t>
            </w:r>
            <w:r>
              <w:rPr>
                <w:rFonts w:ascii="Times New Roman"/>
                <w:spacing w:val="-2"/>
              </w:rPr>
              <w:t xml:space="preserve"> </w:t>
            </w:r>
            <w:r>
              <w:rPr>
                <w:rFonts w:ascii="Times New Roman"/>
              </w:rPr>
              <w:t>FR</w:t>
            </w:r>
            <w:r>
              <w:rPr>
                <w:rFonts w:ascii="Times New Roman"/>
                <w:spacing w:val="-1"/>
              </w:rPr>
              <w:t xml:space="preserve"> Citation:</w:t>
            </w:r>
            <w:r w:rsidR="00842EDD">
              <w:rPr>
                <w:rFonts w:ascii="Times New Roman"/>
                <w:b w:val="0"/>
                <w:spacing w:val="-1"/>
              </w:rPr>
              <w:t xml:space="preserve"> </w:t>
            </w:r>
            <w:r w:rsidR="0002524D">
              <w:rPr>
                <w:rFonts w:ascii="Times New Roman"/>
                <w:b w:val="0"/>
                <w:bCs w:val="0"/>
                <w:spacing w:val="-1"/>
              </w:rPr>
              <w:t>88 FR 23873</w:t>
            </w:r>
            <w:r w:rsidR="00842EDD">
              <w:rPr>
                <w:rFonts w:ascii="Times New Roman"/>
                <w:spacing w:val="-1"/>
              </w:rPr>
              <w:t xml:space="preserve">                                              </w:t>
            </w:r>
            <w:r w:rsidR="00842EDD" w:rsidRPr="00EE1B9D">
              <w:rPr>
                <w:rFonts w:ascii="Times New Roman" w:hAnsi="Times New Roman" w:cs="Times New Roman"/>
                <w:spacing w:val="-1"/>
              </w:rPr>
              <w:t>Specific</w:t>
            </w:r>
            <w:r w:rsidR="00842EDD" w:rsidRPr="00EE1B9D">
              <w:rPr>
                <w:rFonts w:ascii="Times New Roman" w:hAnsi="Times New Roman" w:cs="Times New Roman"/>
                <w:spacing w:val="-2"/>
              </w:rPr>
              <w:t xml:space="preserve"> </w:t>
            </w:r>
            <w:r w:rsidR="00842EDD" w:rsidRPr="00EE1B9D">
              <w:rPr>
                <w:rFonts w:ascii="Times New Roman" w:hAnsi="Times New Roman" w:cs="Times New Roman"/>
                <w:spacing w:val="-1"/>
              </w:rPr>
              <w:t>questions</w:t>
            </w:r>
            <w:r w:rsidR="00842EDD" w:rsidRPr="00EE1B9D">
              <w:rPr>
                <w:rFonts w:ascii="Times New Roman" w:hAnsi="Times New Roman" w:cs="Times New Roman"/>
                <w:spacing w:val="-2"/>
              </w:rPr>
              <w:t xml:space="preserve"> </w:t>
            </w:r>
            <w:r w:rsidR="00842EDD" w:rsidRPr="00EE1B9D">
              <w:rPr>
                <w:rFonts w:ascii="Times New Roman" w:hAnsi="Times New Roman" w:cs="Times New Roman"/>
              </w:rPr>
              <w:t>in</w:t>
            </w:r>
            <w:r w:rsidR="00842EDD" w:rsidRPr="00EE1B9D">
              <w:rPr>
                <w:rFonts w:ascii="Times New Roman" w:hAnsi="Times New Roman" w:cs="Times New Roman"/>
                <w:spacing w:val="-1"/>
              </w:rPr>
              <w:t xml:space="preserve"> preamble?</w:t>
            </w:r>
            <w:r w:rsidR="00842EDD" w:rsidRPr="00EE1B9D">
              <w:rPr>
                <w:rFonts w:ascii="Times New Roman" w:hAnsi="Times New Roman" w:cs="Times New Roman"/>
                <w:spacing w:val="51"/>
              </w:rPr>
              <w:t xml:space="preserve"> </w:t>
            </w:r>
            <w:r w:rsidR="00842EDD" w:rsidRPr="00ED68E0">
              <w:rPr>
                <w:rFonts w:ascii="Times New Roman" w:hAnsi="Times New Roman" w:cs="Times New Roman"/>
                <w:b w:val="0"/>
                <w:bCs w:val="0"/>
              </w:rPr>
              <w:t>Yes</w:t>
            </w:r>
          </w:p>
        </w:tc>
      </w:tr>
      <w:tr w:rsidR="00B37E05" w:rsidRPr="00EE1B9D" w14:paraId="37F47B37" w14:textId="77777777">
        <w:trPr>
          <w:trHeight w:val="72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72BD76F" w14:textId="08D560C2" w:rsidR="00B37E05" w:rsidRPr="00EE1B9D" w:rsidRDefault="00B37E05">
            <w:pPr>
              <w:spacing w:before="105" w:line="252" w:lineRule="exact"/>
              <w:rPr>
                <w:rFonts w:ascii="Times New Roman" w:eastAsia="Times New Roman" w:hAnsi="Times New Roman" w:cs="Times New Roman"/>
              </w:rPr>
            </w:pPr>
            <w:r w:rsidRPr="00EE1B9D">
              <w:rPr>
                <w:rFonts w:ascii="Times New Roman" w:hAnsi="Times New Roman" w:cs="Times New Roman"/>
                <w:spacing w:val="-1"/>
              </w:rPr>
              <w:t>Public</w:t>
            </w:r>
            <w:r w:rsidRPr="00EE1B9D">
              <w:rPr>
                <w:rFonts w:ascii="Times New Roman" w:hAnsi="Times New Roman" w:cs="Times New Roman"/>
              </w:rPr>
              <w:t xml:space="preserve"> </w:t>
            </w:r>
            <w:r w:rsidRPr="00EE1B9D">
              <w:rPr>
                <w:rFonts w:ascii="Times New Roman" w:hAnsi="Times New Roman" w:cs="Times New Roman"/>
                <w:spacing w:val="-2"/>
              </w:rPr>
              <w:t xml:space="preserve">Comment </w:t>
            </w:r>
            <w:r w:rsidRPr="00EE1B9D">
              <w:rPr>
                <w:rFonts w:ascii="Times New Roman" w:hAnsi="Times New Roman" w:cs="Times New Roman"/>
              </w:rPr>
              <w:t xml:space="preserve">Field: </w:t>
            </w:r>
            <w:sdt>
              <w:sdtPr>
                <w:rPr>
                  <w:rFonts w:ascii="Times New Roman" w:hAnsi="Times New Roman" w:cs="Times New Roman"/>
                </w:rPr>
                <w:id w:val="-103119502"/>
                <w:placeholder>
                  <w:docPart w:val="DefaultPlaceholder_-1854013440"/>
                </w:placeholder>
                <w:text/>
              </w:sdtPr>
              <w:sdtContent>
                <w:r w:rsidRPr="00D13E2F">
                  <w:rPr>
                    <w:rFonts w:ascii="Times New Roman" w:hAnsi="Times New Roman" w:cs="Times New Roman"/>
                    <w:b w:val="0"/>
                    <w:bCs w:val="0"/>
                  </w:rPr>
                  <w:t xml:space="preserve">Enter comments on </w:t>
                </w:r>
                <w:r w:rsidR="00DA2008" w:rsidRPr="00D13E2F">
                  <w:rPr>
                    <w:rFonts w:ascii="Times New Roman" w:hAnsi="Times New Roman" w:cs="Times New Roman"/>
                    <w:b w:val="0"/>
                    <w:bCs w:val="0"/>
                  </w:rPr>
                  <w:t>Additional Exclusions from Offer Health IT – Request for Information.</w:t>
                </w:r>
              </w:sdtContent>
            </w:sdt>
          </w:p>
        </w:tc>
      </w:tr>
    </w:tbl>
    <w:p w14:paraId="0CF03BAA" w14:textId="77777777" w:rsidR="00300757" w:rsidRDefault="00300757">
      <w:pPr>
        <w:rPr>
          <w:rFonts w:ascii="Times New Roman" w:eastAsia="Times New Roman" w:hAnsi="Times New Roman" w:cs="Times New Roman"/>
          <w:sz w:val="20"/>
          <w:szCs w:val="20"/>
        </w:rPr>
      </w:pPr>
    </w:p>
    <w:p w14:paraId="2B0364A7" w14:textId="77777777" w:rsidR="00300757" w:rsidRDefault="00300757">
      <w:pPr>
        <w:rPr>
          <w:rFonts w:ascii="Times New Roman" w:eastAsia="Times New Roman" w:hAnsi="Times New Roman" w:cs="Times New Roman"/>
          <w:sz w:val="20"/>
          <w:szCs w:val="20"/>
        </w:rPr>
      </w:pPr>
    </w:p>
    <w:tbl>
      <w:tblPr>
        <w:tblStyle w:val="GridTable4-Accent1"/>
        <w:tblpPr w:leftFromText="187" w:rightFromText="187" w:vertAnchor="text" w:tblpY="1"/>
        <w:tblW w:w="0" w:type="auto"/>
        <w:tblLook w:val="06A0" w:firstRow="1" w:lastRow="0" w:firstColumn="1" w:lastColumn="0" w:noHBand="1" w:noVBand="1"/>
      </w:tblPr>
      <w:tblGrid>
        <w:gridCol w:w="9790"/>
      </w:tblGrid>
      <w:tr w:rsidR="00040B1A" w:rsidRPr="00EE1B9D" w14:paraId="1AA2F57B" w14:textId="77777777">
        <w:trPr>
          <w:cnfStyle w:val="100000000000" w:firstRow="1" w:lastRow="0" w:firstColumn="0" w:lastColumn="0" w:oddVBand="0" w:evenVBand="0" w:oddHBand="0"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0" w:type="auto"/>
            <w:shd w:val="clear" w:color="auto" w:fill="17365D" w:themeFill="text2" w:themeFillShade="BF"/>
          </w:tcPr>
          <w:p w14:paraId="44E778D3" w14:textId="77777777" w:rsidR="00040B1A" w:rsidRPr="00EE1B9D" w:rsidRDefault="00040B1A">
            <w:pPr>
              <w:spacing w:line="252" w:lineRule="exact"/>
              <w:rPr>
                <w:rFonts w:ascii="Times New Roman" w:hAnsi="Times New Roman" w:cs="Times New Roman"/>
                <w:b w:val="0"/>
                <w:bCs w:val="0"/>
                <w:color w:val="FFFFFF"/>
                <w:spacing w:val="-1"/>
              </w:rPr>
            </w:pPr>
          </w:p>
          <w:p w14:paraId="7F131895" w14:textId="0AD5FF35" w:rsidR="00040B1A" w:rsidRPr="00EE1B9D" w:rsidRDefault="00040B1A">
            <w:pPr>
              <w:spacing w:line="252" w:lineRule="exact"/>
              <w:rPr>
                <w:rFonts w:ascii="Times New Roman" w:eastAsia="Times New Roman" w:hAnsi="Times New Roman" w:cs="Times New Roman"/>
              </w:rPr>
            </w:pPr>
            <w:r w:rsidRPr="006978DE">
              <w:rPr>
                <w:rFonts w:ascii="Times New Roman"/>
                <w:color w:val="FFFFFF"/>
                <w:spacing w:val="-1"/>
              </w:rPr>
              <w:t xml:space="preserve">Possible Additional TEFCA Reasonable and Necessary Activities </w:t>
            </w:r>
            <w:r w:rsidRPr="006978DE">
              <w:rPr>
                <w:rFonts w:ascii="Times New Roman"/>
                <w:color w:val="FFFFFF"/>
                <w:spacing w:val="-1"/>
              </w:rPr>
              <w:t>–</w:t>
            </w:r>
            <w:r w:rsidRPr="006978DE">
              <w:rPr>
                <w:rFonts w:ascii="Times New Roman"/>
                <w:color w:val="FFFFFF"/>
                <w:spacing w:val="-1"/>
              </w:rPr>
              <w:t xml:space="preserve"> Request for Information</w:t>
            </w:r>
          </w:p>
        </w:tc>
      </w:tr>
      <w:tr w:rsidR="00040B1A" w:rsidRPr="00EE1B9D" w14:paraId="621B97C0" w14:textId="77777777" w:rsidTr="002163C3">
        <w:trPr>
          <w:trHeight w:val="17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098970F6" w14:textId="62E8D28E" w:rsidR="00040B1A" w:rsidRPr="00040B1A" w:rsidRDefault="00040B1A" w:rsidP="00040B1A">
            <w:pPr>
              <w:pStyle w:val="TableParagraph"/>
              <w:spacing w:before="105"/>
              <w:rPr>
                <w:b w:val="0"/>
                <w:bCs w:val="0"/>
              </w:rPr>
            </w:pPr>
            <w:r w:rsidRPr="00040B1A">
              <w:rPr>
                <w:rFonts w:ascii="Times New Roman" w:eastAsia="Times New Roman" w:hAnsi="Times New Roman" w:cs="Times New Roman"/>
                <w:b w:val="0"/>
                <w:bCs w:val="0"/>
              </w:rPr>
              <w:t>We seek comment on whether any other particular practices that are not otherwise required by law but are required of an individual person or entity by virtue of their status as a QHIN, Participant, or Subparticipant pursuant to the Common Agreement pose a substantial concern or uncertainty regarding whether such practices could constitute information blocking as defined in 45 CFR 171.103.</w:t>
            </w:r>
            <w:r w:rsidRPr="00040B1A">
              <w:rPr>
                <w:b w:val="0"/>
                <w:bCs w:val="0"/>
              </w:rPr>
              <w:t xml:space="preserve"> </w:t>
            </w:r>
          </w:p>
          <w:p w14:paraId="78BF4DBA" w14:textId="77777777" w:rsidR="00040B1A" w:rsidRPr="00040B1A" w:rsidRDefault="00040B1A" w:rsidP="00040B1A">
            <w:pPr>
              <w:pStyle w:val="TableParagraph"/>
              <w:spacing w:before="105"/>
              <w:rPr>
                <w:rFonts w:ascii="Times New Roman" w:eastAsia="Times New Roman" w:hAnsi="Times New Roman" w:cs="Times New Roman"/>
                <w:b w:val="0"/>
                <w:bCs w:val="0"/>
              </w:rPr>
            </w:pPr>
            <w:r w:rsidRPr="00040B1A">
              <w:rPr>
                <w:rFonts w:ascii="Times New Roman" w:eastAsia="Times New Roman" w:hAnsi="Times New Roman" w:cs="Times New Roman"/>
                <w:b w:val="0"/>
                <w:bCs w:val="0"/>
              </w:rPr>
              <w:t xml:space="preserve">We seek comment on what, if any, particular practices required of QHINs, Participants, or </w:t>
            </w:r>
            <w:proofErr w:type="spellStart"/>
            <w:r w:rsidRPr="00040B1A">
              <w:rPr>
                <w:rFonts w:ascii="Times New Roman" w:eastAsia="Times New Roman" w:hAnsi="Times New Roman" w:cs="Times New Roman"/>
                <w:b w:val="0"/>
                <w:bCs w:val="0"/>
              </w:rPr>
              <w:t>Subparticipants</w:t>
            </w:r>
            <w:proofErr w:type="spellEnd"/>
            <w:r w:rsidRPr="00040B1A">
              <w:rPr>
                <w:rFonts w:ascii="Times New Roman" w:eastAsia="Times New Roman" w:hAnsi="Times New Roman" w:cs="Times New Roman"/>
                <w:b w:val="0"/>
                <w:bCs w:val="0"/>
              </w:rPr>
              <w:t xml:space="preserve"> may pose such concerns or uncertainty, and the specific source of the requirement, obligation, or commitment to engage in the practice—such as the Common Agreement, flow-down requirements in Framework Agreements, the QHIN Technical Framework, or Standard Operating Procedures published by the ONC Recognized Coordinating Entity (RCE). </w:t>
            </w:r>
          </w:p>
          <w:p w14:paraId="5E15D9E5" w14:textId="77777777" w:rsidR="00040B1A" w:rsidRPr="00040B1A" w:rsidRDefault="00040B1A" w:rsidP="00040B1A">
            <w:pPr>
              <w:pStyle w:val="TableParagraph"/>
              <w:spacing w:before="105"/>
              <w:rPr>
                <w:rFonts w:ascii="Times New Roman" w:eastAsia="Times New Roman" w:hAnsi="Times New Roman" w:cs="Times New Roman"/>
                <w:b w:val="0"/>
                <w:bCs w:val="0"/>
              </w:rPr>
            </w:pPr>
            <w:r w:rsidRPr="00040B1A">
              <w:rPr>
                <w:rFonts w:ascii="Times New Roman" w:eastAsia="Times New Roman" w:hAnsi="Times New Roman" w:cs="Times New Roman"/>
                <w:b w:val="0"/>
                <w:bCs w:val="0"/>
              </w:rPr>
              <w:t>We also request identification of which practices commenters believe are not covered by existing</w:t>
            </w:r>
            <w:r w:rsidRPr="00CA6F83">
              <w:rPr>
                <w:rFonts w:ascii="Times New Roman" w:eastAsia="Times New Roman" w:hAnsi="Times New Roman" w:cs="Times New Roman"/>
              </w:rPr>
              <w:t xml:space="preserve"> </w:t>
            </w:r>
            <w:r w:rsidRPr="00040B1A">
              <w:rPr>
                <w:rFonts w:ascii="Times New Roman" w:eastAsia="Times New Roman" w:hAnsi="Times New Roman" w:cs="Times New Roman"/>
                <w:b w:val="0"/>
                <w:bCs w:val="0"/>
              </w:rPr>
              <w:t xml:space="preserve">information blocking exceptions and that commenters would advocate we assess for potential identification as reasonable and necessary activities that do not constitute information blocking as defined in 45 CFR 171.103. </w:t>
            </w:r>
          </w:p>
          <w:p w14:paraId="51AF2759" w14:textId="075513D1" w:rsidR="00040B1A" w:rsidRPr="00040B1A" w:rsidRDefault="00040B1A" w:rsidP="00040B1A">
            <w:pPr>
              <w:pStyle w:val="TableParagraph"/>
              <w:spacing w:before="105"/>
              <w:rPr>
                <w:rFonts w:ascii="Times New Roman" w:hAnsi="Times New Roman" w:cs="Times New Roman"/>
                <w:b w:val="0"/>
                <w:bCs w:val="0"/>
                <w:spacing w:val="-1"/>
              </w:rPr>
            </w:pPr>
            <w:r w:rsidRPr="00040B1A">
              <w:rPr>
                <w:rFonts w:ascii="Times New Roman" w:eastAsia="Times New Roman" w:hAnsi="Times New Roman" w:cs="Times New Roman"/>
                <w:b w:val="0"/>
                <w:bCs w:val="0"/>
              </w:rPr>
              <w:t xml:space="preserve">Recognizing that not all individuals or entities who may have a right or be allowed under applicable law to access, exchange, or use EHI may be in a position to become a QHIN, Participant, or Subparticipant, we also seek comment on whether and how any such identification of additional reasonable and necessary activities might pose concerns about unintended consequences for EHI access, exchange, or use by individuals or entities who are not QHINs, Participants, or </w:t>
            </w:r>
            <w:proofErr w:type="spellStart"/>
            <w:r w:rsidRPr="00040B1A">
              <w:rPr>
                <w:rFonts w:ascii="Times New Roman" w:eastAsia="Times New Roman" w:hAnsi="Times New Roman" w:cs="Times New Roman"/>
                <w:b w:val="0"/>
                <w:bCs w:val="0"/>
              </w:rPr>
              <w:t>Subparticipants</w:t>
            </w:r>
            <w:proofErr w:type="spellEnd"/>
            <w:r w:rsidRPr="00040B1A">
              <w:rPr>
                <w:rFonts w:ascii="Times New Roman" w:eastAsia="Times New Roman" w:hAnsi="Times New Roman" w:cs="Times New Roman"/>
                <w:b w:val="0"/>
                <w:bCs w:val="0"/>
              </w:rPr>
              <w:t>.</w:t>
            </w:r>
          </w:p>
          <w:p w14:paraId="47855BB2" w14:textId="77777777" w:rsidR="00040B1A" w:rsidRPr="008C0939" w:rsidRDefault="00040B1A">
            <w:pPr>
              <w:pStyle w:val="TableParagraph"/>
              <w:spacing w:before="105"/>
              <w:ind w:left="101"/>
              <w:rPr>
                <w:rFonts w:ascii="Times New Roman" w:hAnsi="Times New Roman" w:cs="Times New Roman"/>
                <w:b w:val="0"/>
                <w:bCs w:val="0"/>
                <w:spacing w:val="-1"/>
              </w:rPr>
            </w:pPr>
          </w:p>
        </w:tc>
      </w:tr>
      <w:tr w:rsidR="00040B1A" w:rsidRPr="00EE1B9D" w14:paraId="4D59F0B3" w14:textId="77777777" w:rsidTr="00373777">
        <w:trPr>
          <w:trHeight w:val="470"/>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21798116" w14:textId="756BE7DA" w:rsidR="00040B1A" w:rsidRPr="00EE1B9D" w:rsidRDefault="00373777">
            <w:pPr>
              <w:spacing w:line="252" w:lineRule="exact"/>
              <w:rPr>
                <w:rFonts w:ascii="Times New Roman" w:hAnsi="Times New Roman" w:cs="Times New Roman"/>
                <w:b w:val="0"/>
                <w:bCs w:val="0"/>
                <w:spacing w:val="-1"/>
              </w:rPr>
            </w:pPr>
            <w:r>
              <w:rPr>
                <w:rFonts w:ascii="Times New Roman"/>
                <w:spacing w:val="-1"/>
              </w:rPr>
              <w:t>Preamble</w:t>
            </w:r>
            <w:r>
              <w:rPr>
                <w:rFonts w:ascii="Times New Roman"/>
                <w:spacing w:val="-2"/>
              </w:rPr>
              <w:t xml:space="preserve"> </w:t>
            </w:r>
            <w:r>
              <w:rPr>
                <w:rFonts w:ascii="Times New Roman"/>
              </w:rPr>
              <w:t>FR</w:t>
            </w:r>
            <w:r>
              <w:rPr>
                <w:rFonts w:ascii="Times New Roman"/>
                <w:spacing w:val="-1"/>
              </w:rPr>
              <w:t xml:space="preserve"> Citation:</w:t>
            </w:r>
            <w:r w:rsidR="00842EDD">
              <w:rPr>
                <w:rFonts w:ascii="Times New Roman"/>
                <w:spacing w:val="-1"/>
              </w:rPr>
              <w:t xml:space="preserve"> </w:t>
            </w:r>
            <w:r w:rsidR="00C344E5">
              <w:rPr>
                <w:rFonts w:ascii="Times New Roman"/>
                <w:b w:val="0"/>
                <w:bCs w:val="0"/>
                <w:spacing w:val="-1"/>
              </w:rPr>
              <w:t>88 FR 23873</w:t>
            </w:r>
            <w:r w:rsidR="00842EDD">
              <w:rPr>
                <w:rFonts w:ascii="Times New Roman"/>
                <w:spacing w:val="-1"/>
              </w:rPr>
              <w:t xml:space="preserve">                                             </w:t>
            </w:r>
            <w:r w:rsidR="00842EDD" w:rsidRPr="00EE1B9D">
              <w:rPr>
                <w:rFonts w:ascii="Times New Roman" w:hAnsi="Times New Roman" w:cs="Times New Roman"/>
                <w:spacing w:val="-1"/>
              </w:rPr>
              <w:t>Specific</w:t>
            </w:r>
            <w:r w:rsidR="00842EDD" w:rsidRPr="00EE1B9D">
              <w:rPr>
                <w:rFonts w:ascii="Times New Roman" w:hAnsi="Times New Roman" w:cs="Times New Roman"/>
                <w:spacing w:val="-2"/>
              </w:rPr>
              <w:t xml:space="preserve"> </w:t>
            </w:r>
            <w:r w:rsidR="00842EDD" w:rsidRPr="00EE1B9D">
              <w:rPr>
                <w:rFonts w:ascii="Times New Roman" w:hAnsi="Times New Roman" w:cs="Times New Roman"/>
                <w:spacing w:val="-1"/>
              </w:rPr>
              <w:t>questions</w:t>
            </w:r>
            <w:r w:rsidR="00842EDD" w:rsidRPr="00EE1B9D">
              <w:rPr>
                <w:rFonts w:ascii="Times New Roman" w:hAnsi="Times New Roman" w:cs="Times New Roman"/>
                <w:spacing w:val="-2"/>
              </w:rPr>
              <w:t xml:space="preserve"> </w:t>
            </w:r>
            <w:r w:rsidR="00842EDD" w:rsidRPr="00EE1B9D">
              <w:rPr>
                <w:rFonts w:ascii="Times New Roman" w:hAnsi="Times New Roman" w:cs="Times New Roman"/>
              </w:rPr>
              <w:t>in</w:t>
            </w:r>
            <w:r w:rsidR="00842EDD" w:rsidRPr="00EE1B9D">
              <w:rPr>
                <w:rFonts w:ascii="Times New Roman" w:hAnsi="Times New Roman" w:cs="Times New Roman"/>
                <w:spacing w:val="-1"/>
              </w:rPr>
              <w:t xml:space="preserve"> preamble?</w:t>
            </w:r>
            <w:r w:rsidR="00842EDD" w:rsidRPr="00EE1B9D">
              <w:rPr>
                <w:rFonts w:ascii="Times New Roman" w:hAnsi="Times New Roman" w:cs="Times New Roman"/>
                <w:spacing w:val="51"/>
              </w:rPr>
              <w:t xml:space="preserve"> </w:t>
            </w:r>
            <w:r w:rsidR="00842EDD" w:rsidRPr="00ED68E0">
              <w:rPr>
                <w:rFonts w:ascii="Times New Roman" w:hAnsi="Times New Roman" w:cs="Times New Roman"/>
                <w:b w:val="0"/>
                <w:bCs w:val="0"/>
              </w:rPr>
              <w:t>Yes</w:t>
            </w:r>
            <w:r w:rsidR="00842EDD">
              <w:rPr>
                <w:rFonts w:ascii="Times New Roman"/>
                <w:spacing w:val="-1"/>
              </w:rPr>
              <w:t xml:space="preserve">     </w:t>
            </w:r>
          </w:p>
        </w:tc>
      </w:tr>
      <w:tr w:rsidR="00040B1A" w:rsidRPr="00EE1B9D" w14:paraId="0CF2ED93" w14:textId="77777777">
        <w:trPr>
          <w:trHeight w:val="72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E73D65A" w14:textId="2D4EF1EB" w:rsidR="00040B1A" w:rsidRPr="00EE1B9D" w:rsidRDefault="00040B1A">
            <w:pPr>
              <w:spacing w:before="105" w:line="252" w:lineRule="exact"/>
              <w:rPr>
                <w:rFonts w:ascii="Times New Roman" w:eastAsia="Times New Roman" w:hAnsi="Times New Roman" w:cs="Times New Roman"/>
              </w:rPr>
            </w:pPr>
            <w:r w:rsidRPr="00EE1B9D">
              <w:rPr>
                <w:rFonts w:ascii="Times New Roman" w:hAnsi="Times New Roman" w:cs="Times New Roman"/>
                <w:spacing w:val="-1"/>
              </w:rPr>
              <w:t>Public</w:t>
            </w:r>
            <w:r w:rsidRPr="00EE1B9D">
              <w:rPr>
                <w:rFonts w:ascii="Times New Roman" w:hAnsi="Times New Roman" w:cs="Times New Roman"/>
              </w:rPr>
              <w:t xml:space="preserve"> </w:t>
            </w:r>
            <w:r w:rsidRPr="00EE1B9D">
              <w:rPr>
                <w:rFonts w:ascii="Times New Roman" w:hAnsi="Times New Roman" w:cs="Times New Roman"/>
                <w:spacing w:val="-2"/>
              </w:rPr>
              <w:t xml:space="preserve">Comment </w:t>
            </w:r>
            <w:r w:rsidRPr="00EE1B9D">
              <w:rPr>
                <w:rFonts w:ascii="Times New Roman" w:hAnsi="Times New Roman" w:cs="Times New Roman"/>
              </w:rPr>
              <w:t xml:space="preserve">Field: </w:t>
            </w:r>
            <w:sdt>
              <w:sdtPr>
                <w:rPr>
                  <w:rFonts w:ascii="Times New Roman" w:hAnsi="Times New Roman" w:cs="Times New Roman"/>
                </w:rPr>
                <w:id w:val="-1857646353"/>
                <w:placeholder>
                  <w:docPart w:val="DefaultPlaceholder_-1854013440"/>
                </w:placeholder>
                <w:text/>
              </w:sdtPr>
              <w:sdtContent>
                <w:r w:rsidRPr="00D13E2F">
                  <w:rPr>
                    <w:rFonts w:ascii="Times New Roman" w:hAnsi="Times New Roman" w:cs="Times New Roman"/>
                    <w:b w:val="0"/>
                    <w:bCs w:val="0"/>
                  </w:rPr>
                  <w:t xml:space="preserve">Enter comments on </w:t>
                </w:r>
                <w:r w:rsidR="00825265" w:rsidRPr="00D13E2F">
                  <w:rPr>
                    <w:rFonts w:ascii="Times New Roman" w:hAnsi="Times New Roman" w:cs="Times New Roman"/>
                    <w:b w:val="0"/>
                    <w:bCs w:val="0"/>
                  </w:rPr>
                  <w:t>Possible Additional TEFCA Reasonable and Necessary Activities – Request for Information.</w:t>
                </w:r>
              </w:sdtContent>
            </w:sdt>
          </w:p>
        </w:tc>
      </w:tr>
    </w:tbl>
    <w:p w14:paraId="0D096A7A" w14:textId="77777777" w:rsidR="00300757" w:rsidRDefault="00300757">
      <w:pPr>
        <w:rPr>
          <w:rFonts w:ascii="Times New Roman" w:eastAsia="Times New Roman" w:hAnsi="Times New Roman" w:cs="Times New Roman"/>
          <w:sz w:val="20"/>
          <w:szCs w:val="20"/>
        </w:rPr>
      </w:pPr>
    </w:p>
    <w:p w14:paraId="53383995" w14:textId="77777777" w:rsidR="00300757" w:rsidRDefault="00300757">
      <w:pPr>
        <w:rPr>
          <w:rFonts w:ascii="Times New Roman" w:eastAsia="Times New Roman" w:hAnsi="Times New Roman" w:cs="Times New Roman"/>
          <w:sz w:val="20"/>
          <w:szCs w:val="20"/>
        </w:rPr>
      </w:pPr>
    </w:p>
    <w:tbl>
      <w:tblPr>
        <w:tblStyle w:val="GridTable4-Accent1"/>
        <w:tblpPr w:leftFromText="187" w:rightFromText="187" w:vertAnchor="text" w:tblpY="1"/>
        <w:tblW w:w="0" w:type="auto"/>
        <w:tblLook w:val="06A0" w:firstRow="1" w:lastRow="0" w:firstColumn="1" w:lastColumn="0" w:noHBand="1" w:noVBand="1"/>
      </w:tblPr>
      <w:tblGrid>
        <w:gridCol w:w="9790"/>
      </w:tblGrid>
      <w:tr w:rsidR="00373777" w:rsidRPr="00EE1B9D" w14:paraId="3E40FD56" w14:textId="77777777">
        <w:trPr>
          <w:cnfStyle w:val="100000000000" w:firstRow="1" w:lastRow="0" w:firstColumn="0" w:lastColumn="0" w:oddVBand="0" w:evenVBand="0" w:oddHBand="0"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0" w:type="auto"/>
            <w:shd w:val="clear" w:color="auto" w:fill="17365D" w:themeFill="text2" w:themeFillShade="BF"/>
          </w:tcPr>
          <w:p w14:paraId="1C3FBBBA" w14:textId="77777777" w:rsidR="00373777" w:rsidRPr="00EE1B9D" w:rsidRDefault="00373777">
            <w:pPr>
              <w:spacing w:line="252" w:lineRule="exact"/>
              <w:rPr>
                <w:rFonts w:ascii="Times New Roman" w:hAnsi="Times New Roman" w:cs="Times New Roman"/>
                <w:b w:val="0"/>
                <w:bCs w:val="0"/>
                <w:color w:val="FFFFFF"/>
                <w:spacing w:val="-1"/>
              </w:rPr>
            </w:pPr>
          </w:p>
          <w:p w14:paraId="54117EF9" w14:textId="2058BABE" w:rsidR="00373777" w:rsidRPr="00EE1B9D" w:rsidRDefault="00373777">
            <w:pPr>
              <w:spacing w:line="252" w:lineRule="exact"/>
              <w:rPr>
                <w:rFonts w:ascii="Times New Roman" w:eastAsia="Times New Roman" w:hAnsi="Times New Roman" w:cs="Times New Roman"/>
              </w:rPr>
            </w:pPr>
            <w:r w:rsidRPr="006978DE">
              <w:rPr>
                <w:rFonts w:ascii="Times New Roman"/>
                <w:color w:val="FFFFFF"/>
                <w:spacing w:val="-1"/>
              </w:rPr>
              <w:t xml:space="preserve">Health IT Capabilities for Data Segmentation and User/Patient Access </w:t>
            </w:r>
            <w:r w:rsidRPr="006978DE">
              <w:rPr>
                <w:rFonts w:ascii="Times New Roman"/>
                <w:color w:val="FFFFFF"/>
                <w:spacing w:val="-1"/>
              </w:rPr>
              <w:t>–</w:t>
            </w:r>
            <w:r w:rsidRPr="006978DE">
              <w:rPr>
                <w:rFonts w:ascii="Times New Roman"/>
                <w:color w:val="FFFFFF"/>
                <w:spacing w:val="-1"/>
              </w:rPr>
              <w:t xml:space="preserve"> Request for Information</w:t>
            </w:r>
          </w:p>
        </w:tc>
      </w:tr>
      <w:tr w:rsidR="00373777" w:rsidRPr="00EE1B9D" w14:paraId="051BB517" w14:textId="77777777" w:rsidTr="00373777">
        <w:trPr>
          <w:trHeight w:val="3317"/>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26068D42" w14:textId="34FE80A6" w:rsidR="00373777" w:rsidRPr="00373777" w:rsidRDefault="00373777" w:rsidP="00373777">
            <w:pPr>
              <w:pStyle w:val="TableParagraph"/>
              <w:spacing w:before="105"/>
              <w:rPr>
                <w:rFonts w:ascii="Times New Roman" w:hAnsi="Times New Roman" w:cs="Times New Roman"/>
                <w:b w:val="0"/>
                <w:bCs w:val="0"/>
                <w:spacing w:val="-1"/>
              </w:rPr>
            </w:pPr>
            <w:r w:rsidRPr="00373777">
              <w:rPr>
                <w:rFonts w:ascii="Times New Roman" w:eastAsia="Times New Roman" w:hAnsi="Times New Roman" w:cs="Times New Roman"/>
                <w:b w:val="0"/>
                <w:bCs w:val="0"/>
              </w:rPr>
              <w:t xml:space="preserve">We seek comment related to the capabilities of health IT products to segment data and support health care providers (and actors) in sharing information consistent with patient preferences and all laws applicable to the creation, use, and sharing of EHI. </w:t>
            </w:r>
          </w:p>
          <w:p w14:paraId="6465E475" w14:textId="77777777" w:rsidR="00373777" w:rsidRPr="00373777" w:rsidRDefault="00373777" w:rsidP="00373777">
            <w:pPr>
              <w:pStyle w:val="TableParagraph"/>
              <w:spacing w:before="105"/>
              <w:rPr>
                <w:rFonts w:ascii="Times New Roman" w:eastAsia="Times New Roman" w:hAnsi="Times New Roman" w:cs="Times New Roman"/>
                <w:b w:val="0"/>
                <w:bCs w:val="0"/>
              </w:rPr>
            </w:pPr>
            <w:r w:rsidRPr="00373777">
              <w:rPr>
                <w:rFonts w:ascii="Times New Roman" w:eastAsia="Times New Roman" w:hAnsi="Times New Roman" w:cs="Times New Roman"/>
                <w:b w:val="0"/>
                <w:bCs w:val="0"/>
              </w:rPr>
              <w:t xml:space="preserve">We seek comment on experiences with the availability and utility of certified health IT products’ capabilities to segment data in use cases including but not limited to the illustrative examples above. </w:t>
            </w:r>
          </w:p>
          <w:p w14:paraId="33FA4149" w14:textId="77777777" w:rsidR="00373777" w:rsidRPr="00373777" w:rsidRDefault="00373777" w:rsidP="00373777">
            <w:pPr>
              <w:pStyle w:val="TableParagraph"/>
              <w:spacing w:before="105"/>
              <w:rPr>
                <w:rFonts w:ascii="Times New Roman" w:eastAsia="Times New Roman" w:hAnsi="Times New Roman" w:cs="Times New Roman"/>
                <w:b w:val="0"/>
                <w:bCs w:val="0"/>
              </w:rPr>
            </w:pPr>
            <w:r w:rsidRPr="00373777">
              <w:rPr>
                <w:rFonts w:ascii="Times New Roman" w:eastAsia="Times New Roman" w:hAnsi="Times New Roman" w:cs="Times New Roman"/>
                <w:b w:val="0"/>
                <w:bCs w:val="0"/>
              </w:rPr>
              <w:t xml:space="preserve">We seek comment on how greater consistency in provider documentation practices could enhance the feasibility of technical segmentation solutions. </w:t>
            </w:r>
          </w:p>
          <w:p w14:paraId="22A74CC3" w14:textId="77777777" w:rsidR="00373777" w:rsidRPr="00373777" w:rsidRDefault="00373777" w:rsidP="00373777">
            <w:pPr>
              <w:pStyle w:val="TableParagraph"/>
              <w:spacing w:before="105"/>
              <w:rPr>
                <w:rFonts w:ascii="Times New Roman" w:eastAsia="Times New Roman" w:hAnsi="Times New Roman" w:cs="Times New Roman"/>
                <w:b w:val="0"/>
                <w:bCs w:val="0"/>
              </w:rPr>
            </w:pPr>
            <w:r w:rsidRPr="00373777">
              <w:rPr>
                <w:rFonts w:ascii="Times New Roman" w:eastAsia="Times New Roman" w:hAnsi="Times New Roman" w:cs="Times New Roman"/>
                <w:b w:val="0"/>
                <w:bCs w:val="0"/>
              </w:rPr>
              <w:t xml:space="preserve">We seek comment on barriers to technical feasibility presented by local, state, and federal regulations. </w:t>
            </w:r>
          </w:p>
          <w:p w14:paraId="64D972F3" w14:textId="07389402" w:rsidR="00373777" w:rsidRPr="008C0939" w:rsidRDefault="00373777" w:rsidP="00373777">
            <w:pPr>
              <w:pStyle w:val="TableParagraph"/>
              <w:spacing w:before="105"/>
              <w:rPr>
                <w:rFonts w:ascii="Times New Roman" w:hAnsi="Times New Roman" w:cs="Times New Roman"/>
                <w:b w:val="0"/>
                <w:bCs w:val="0"/>
                <w:spacing w:val="-1"/>
              </w:rPr>
            </w:pPr>
            <w:r w:rsidRPr="00373777">
              <w:rPr>
                <w:rFonts w:ascii="Times New Roman" w:eastAsia="Times New Roman" w:hAnsi="Times New Roman" w:cs="Times New Roman"/>
                <w:b w:val="0"/>
                <w:bCs w:val="0"/>
              </w:rPr>
              <w:t>We also seek comment on how the Program could better support the data segmentation use cases described in this section either through functional or standards-based certification requirements.</w:t>
            </w:r>
          </w:p>
        </w:tc>
      </w:tr>
      <w:tr w:rsidR="00373777" w:rsidRPr="00EE1B9D" w14:paraId="2D32350B" w14:textId="77777777">
        <w:trPr>
          <w:trHeight w:val="71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12FEDA8C" w14:textId="77777777" w:rsidR="00373777" w:rsidRPr="00EE1B9D" w:rsidRDefault="00373777">
            <w:pPr>
              <w:spacing w:line="252" w:lineRule="exact"/>
              <w:rPr>
                <w:rFonts w:ascii="Times New Roman" w:hAnsi="Times New Roman" w:cs="Times New Roman"/>
                <w:b w:val="0"/>
                <w:bCs w:val="0"/>
                <w:spacing w:val="-1"/>
              </w:rPr>
            </w:pPr>
          </w:p>
          <w:p w14:paraId="5612E042" w14:textId="6BE9A48C" w:rsidR="00373777" w:rsidRPr="00EE1B9D" w:rsidRDefault="00373777">
            <w:pPr>
              <w:spacing w:line="252" w:lineRule="exact"/>
              <w:rPr>
                <w:rFonts w:ascii="Times New Roman" w:eastAsia="Times New Roman" w:hAnsi="Times New Roman" w:cs="Times New Roman"/>
              </w:rPr>
            </w:pPr>
            <w:r w:rsidRPr="00EE1B9D">
              <w:rPr>
                <w:rFonts w:ascii="Times New Roman" w:hAnsi="Times New Roman" w:cs="Times New Roman"/>
                <w:spacing w:val="-1"/>
              </w:rPr>
              <w:t>Preamble</w:t>
            </w:r>
            <w:r w:rsidRPr="00EE1B9D">
              <w:rPr>
                <w:rFonts w:ascii="Times New Roman" w:hAnsi="Times New Roman" w:cs="Times New Roman"/>
                <w:spacing w:val="-2"/>
              </w:rPr>
              <w:t xml:space="preserve"> </w:t>
            </w:r>
            <w:r w:rsidRPr="00EE1B9D">
              <w:rPr>
                <w:rFonts w:ascii="Times New Roman" w:hAnsi="Times New Roman" w:cs="Times New Roman"/>
              </w:rPr>
              <w:t>FR</w:t>
            </w:r>
            <w:r w:rsidRPr="00EE1B9D">
              <w:rPr>
                <w:rFonts w:ascii="Times New Roman" w:hAnsi="Times New Roman" w:cs="Times New Roman"/>
                <w:spacing w:val="-1"/>
              </w:rPr>
              <w:t xml:space="preserve"> Citation:</w:t>
            </w:r>
            <w:r w:rsidRPr="00EE1B9D">
              <w:rPr>
                <w:rFonts w:ascii="Times New Roman" w:hAnsi="Times New Roman" w:cs="Times New Roman"/>
                <w:spacing w:val="-1"/>
              </w:rPr>
              <w:tab/>
            </w:r>
            <w:r w:rsidR="0005337C">
              <w:rPr>
                <w:rFonts w:ascii="Times New Roman" w:hAnsi="Times New Roman" w:cs="Times New Roman"/>
                <w:b w:val="0"/>
                <w:bCs w:val="0"/>
                <w:spacing w:val="-1"/>
              </w:rPr>
              <w:t>88 FR 23874</w:t>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r>
            <w:r w:rsidRPr="00EE1B9D">
              <w:rPr>
                <w:rFonts w:ascii="Times New Roman" w:hAnsi="Times New Roman" w:cs="Times New Roman"/>
                <w:spacing w:val="-1"/>
              </w:rPr>
              <w:tab/>
            </w:r>
            <w:r w:rsidR="006619F2" w:rsidRPr="00EE1B9D">
              <w:rPr>
                <w:rFonts w:ascii="Times New Roman" w:hAnsi="Times New Roman" w:cs="Times New Roman"/>
                <w:spacing w:val="-1"/>
              </w:rPr>
              <w:t>Specific</w:t>
            </w:r>
            <w:r w:rsidR="006619F2" w:rsidRPr="00EE1B9D">
              <w:rPr>
                <w:rFonts w:ascii="Times New Roman" w:hAnsi="Times New Roman" w:cs="Times New Roman"/>
                <w:spacing w:val="-2"/>
              </w:rPr>
              <w:t xml:space="preserve"> </w:t>
            </w:r>
            <w:r w:rsidR="006619F2" w:rsidRPr="00EE1B9D">
              <w:rPr>
                <w:rFonts w:ascii="Times New Roman" w:hAnsi="Times New Roman" w:cs="Times New Roman"/>
                <w:spacing w:val="-1"/>
              </w:rPr>
              <w:t>questions</w:t>
            </w:r>
            <w:r w:rsidR="006619F2" w:rsidRPr="00EE1B9D">
              <w:rPr>
                <w:rFonts w:ascii="Times New Roman" w:hAnsi="Times New Roman" w:cs="Times New Roman"/>
                <w:spacing w:val="-2"/>
              </w:rPr>
              <w:t xml:space="preserve"> </w:t>
            </w:r>
            <w:r w:rsidR="006619F2" w:rsidRPr="00EE1B9D">
              <w:rPr>
                <w:rFonts w:ascii="Times New Roman" w:hAnsi="Times New Roman" w:cs="Times New Roman"/>
              </w:rPr>
              <w:t>in</w:t>
            </w:r>
            <w:r w:rsidR="006619F2" w:rsidRPr="00EE1B9D">
              <w:rPr>
                <w:rFonts w:ascii="Times New Roman" w:hAnsi="Times New Roman" w:cs="Times New Roman"/>
                <w:spacing w:val="-1"/>
              </w:rPr>
              <w:t xml:space="preserve"> preamble?</w:t>
            </w:r>
            <w:r w:rsidR="006619F2" w:rsidRPr="00EE1B9D">
              <w:rPr>
                <w:rFonts w:ascii="Times New Roman" w:hAnsi="Times New Roman" w:cs="Times New Roman"/>
                <w:spacing w:val="51"/>
              </w:rPr>
              <w:t xml:space="preserve"> </w:t>
            </w:r>
            <w:r w:rsidR="006619F2" w:rsidRPr="00ED68E0">
              <w:rPr>
                <w:rFonts w:ascii="Times New Roman" w:hAnsi="Times New Roman" w:cs="Times New Roman"/>
                <w:b w:val="0"/>
                <w:bCs w:val="0"/>
              </w:rPr>
              <w:t>Yes</w:t>
            </w:r>
          </w:p>
        </w:tc>
      </w:tr>
      <w:tr w:rsidR="00373777" w:rsidRPr="00EE1B9D" w14:paraId="71A56995" w14:textId="77777777">
        <w:trPr>
          <w:trHeight w:val="72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D1F379D" w14:textId="14994B94" w:rsidR="00373777" w:rsidRPr="00EE1B9D" w:rsidRDefault="00373777">
            <w:pPr>
              <w:spacing w:before="105" w:line="252" w:lineRule="exact"/>
              <w:rPr>
                <w:rFonts w:ascii="Times New Roman" w:eastAsia="Times New Roman" w:hAnsi="Times New Roman" w:cs="Times New Roman"/>
              </w:rPr>
            </w:pPr>
            <w:r w:rsidRPr="00EE1B9D">
              <w:rPr>
                <w:rFonts w:ascii="Times New Roman" w:hAnsi="Times New Roman" w:cs="Times New Roman"/>
                <w:spacing w:val="-1"/>
              </w:rPr>
              <w:t>Public</w:t>
            </w:r>
            <w:r w:rsidRPr="00EE1B9D">
              <w:rPr>
                <w:rFonts w:ascii="Times New Roman" w:hAnsi="Times New Roman" w:cs="Times New Roman"/>
              </w:rPr>
              <w:t xml:space="preserve"> </w:t>
            </w:r>
            <w:r w:rsidRPr="00EE1B9D">
              <w:rPr>
                <w:rFonts w:ascii="Times New Roman" w:hAnsi="Times New Roman" w:cs="Times New Roman"/>
                <w:spacing w:val="-2"/>
              </w:rPr>
              <w:t xml:space="preserve">Comment </w:t>
            </w:r>
            <w:r w:rsidRPr="00EE1B9D">
              <w:rPr>
                <w:rFonts w:ascii="Times New Roman" w:hAnsi="Times New Roman" w:cs="Times New Roman"/>
              </w:rPr>
              <w:t xml:space="preserve">Field: </w:t>
            </w:r>
            <w:sdt>
              <w:sdtPr>
                <w:rPr>
                  <w:rFonts w:ascii="Times New Roman" w:hAnsi="Times New Roman" w:cs="Times New Roman"/>
                </w:rPr>
                <w:id w:val="-1343624552"/>
                <w:placeholder>
                  <w:docPart w:val="DefaultPlaceholder_-1854013440"/>
                </w:placeholder>
                <w:text/>
              </w:sdtPr>
              <w:sdtContent>
                <w:r w:rsidRPr="00D13E2F">
                  <w:rPr>
                    <w:rFonts w:ascii="Times New Roman" w:hAnsi="Times New Roman" w:cs="Times New Roman"/>
                    <w:b w:val="0"/>
                    <w:bCs w:val="0"/>
                  </w:rPr>
                  <w:t>Enter comments on Health IT Capabilities for Data Segmentation and User/Patient Access – Request for Information.</w:t>
                </w:r>
              </w:sdtContent>
            </w:sdt>
          </w:p>
        </w:tc>
      </w:tr>
    </w:tbl>
    <w:p w14:paraId="5164A8E8" w14:textId="31D43C74" w:rsidR="00B81ADA" w:rsidRPr="00EC70FD" w:rsidRDefault="00EC70FD" w:rsidP="00333206">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1F1F2A09" w14:textId="68B64D9F" w:rsidR="00CA4625" w:rsidRDefault="00CA4625" w:rsidP="00B81ADA">
      <w:pPr>
        <w:pStyle w:val="Heading2"/>
      </w:pPr>
      <w:r>
        <w:t>Section V – Incorporation by Reference</w:t>
      </w:r>
      <w:r w:rsidR="00D151F9">
        <w:t xml:space="preserve"> (IBR)</w:t>
      </w:r>
    </w:p>
    <w:p w14:paraId="377143F2" w14:textId="77777777" w:rsidR="00CA4625" w:rsidRDefault="00CA4625" w:rsidP="00CA4625">
      <w:pPr>
        <w:spacing w:before="64"/>
        <w:ind w:left="1717"/>
        <w:rPr>
          <w:rFonts w:ascii="Times New Roman" w:eastAsia="Times New Roman" w:hAnsi="Times New Roman" w:cs="Times New Roman"/>
          <w:sz w:val="28"/>
          <w:szCs w:val="28"/>
        </w:rPr>
      </w:pPr>
    </w:p>
    <w:tbl>
      <w:tblPr>
        <w:tblW w:w="0" w:type="auto"/>
        <w:tblInd w:w="97" w:type="dxa"/>
        <w:tblLayout w:type="fixed"/>
        <w:tblCellMar>
          <w:left w:w="0" w:type="dxa"/>
          <w:right w:w="0" w:type="dxa"/>
        </w:tblCellMar>
        <w:tblLook w:val="01E0" w:firstRow="1" w:lastRow="1" w:firstColumn="1" w:lastColumn="1" w:noHBand="0" w:noVBand="0"/>
        <w:tblCaption w:val="accessible"/>
      </w:tblPr>
      <w:tblGrid>
        <w:gridCol w:w="9587"/>
      </w:tblGrid>
      <w:tr w:rsidR="00CA4625" w14:paraId="1679B660" w14:textId="77777777" w:rsidTr="00F46635">
        <w:trPr>
          <w:trHeight w:hRule="exact" w:val="550"/>
        </w:trPr>
        <w:tc>
          <w:tcPr>
            <w:tcW w:w="9587" w:type="dxa"/>
            <w:tcBorders>
              <w:top w:val="single" w:sz="14" w:space="0" w:color="7BA0CD"/>
              <w:left w:val="single" w:sz="3" w:space="0" w:color="000000"/>
              <w:bottom w:val="single" w:sz="20" w:space="0" w:color="7BA0CD"/>
              <w:right w:val="single" w:sz="8" w:space="0" w:color="7BA0CD"/>
            </w:tcBorders>
            <w:shd w:val="clear" w:color="auto" w:fill="1F3864"/>
          </w:tcPr>
          <w:p w14:paraId="61EE8539" w14:textId="2A3585C9" w:rsidR="00CA4625" w:rsidRDefault="00CA4625" w:rsidP="00F46635">
            <w:pPr>
              <w:pStyle w:val="TableParagraph"/>
              <w:spacing w:before="125"/>
              <w:ind w:left="108"/>
              <w:rPr>
                <w:rFonts w:ascii="Times New Roman" w:eastAsia="Times New Roman" w:hAnsi="Times New Roman" w:cs="Times New Roman"/>
              </w:rPr>
            </w:pPr>
            <w:r>
              <w:rPr>
                <w:rFonts w:ascii="Times New Roman"/>
                <w:b/>
                <w:color w:val="FFFFFF"/>
                <w:spacing w:val="-1"/>
              </w:rPr>
              <w:t>Incorporation by Reference</w:t>
            </w:r>
          </w:p>
        </w:tc>
      </w:tr>
      <w:tr w:rsidR="00CA4625" w14:paraId="52261B0E" w14:textId="77777777" w:rsidTr="00F46635">
        <w:trPr>
          <w:trHeight w:hRule="exact" w:val="533"/>
        </w:trPr>
        <w:tc>
          <w:tcPr>
            <w:tcW w:w="9587" w:type="dxa"/>
            <w:tcBorders>
              <w:top w:val="single" w:sz="20" w:space="0" w:color="7BA0CD"/>
              <w:left w:val="single" w:sz="8" w:space="0" w:color="7BA0CD"/>
              <w:bottom w:val="single" w:sz="14" w:space="0" w:color="7BA0CD"/>
              <w:right w:val="single" w:sz="8" w:space="0" w:color="7BA0CD"/>
            </w:tcBorders>
            <w:shd w:val="clear" w:color="auto" w:fill="DBE5F1"/>
          </w:tcPr>
          <w:p w14:paraId="330E9991" w14:textId="2A41307C" w:rsidR="00CA4625" w:rsidRDefault="00CA4625" w:rsidP="00F46635">
            <w:pPr>
              <w:pStyle w:val="TableParagraph"/>
              <w:tabs>
                <w:tab w:val="left" w:pos="5904"/>
              </w:tabs>
              <w:spacing w:before="105"/>
              <w:ind w:left="101"/>
              <w:rPr>
                <w:rFonts w:ascii="Times New Roman" w:eastAsia="Times New Roman" w:hAnsi="Times New Roman" w:cs="Times New Roman"/>
              </w:rPr>
            </w:pPr>
            <w:r>
              <w:rPr>
                <w:rFonts w:ascii="Times New Roman"/>
                <w:b/>
                <w:spacing w:val="-1"/>
              </w:rPr>
              <w:t>Preamble</w:t>
            </w:r>
            <w:r>
              <w:rPr>
                <w:rFonts w:ascii="Times New Roman"/>
                <w:b/>
                <w:spacing w:val="-2"/>
              </w:rPr>
              <w:t xml:space="preserve"> </w:t>
            </w:r>
            <w:r>
              <w:rPr>
                <w:rFonts w:ascii="Times New Roman"/>
                <w:b/>
              </w:rPr>
              <w:t>FR</w:t>
            </w:r>
            <w:r>
              <w:rPr>
                <w:rFonts w:ascii="Times New Roman"/>
                <w:b/>
                <w:spacing w:val="-1"/>
              </w:rPr>
              <w:t xml:space="preserve"> Citation:</w:t>
            </w:r>
            <w:r w:rsidR="00457FD2">
              <w:rPr>
                <w:rFonts w:ascii="Times New Roman"/>
                <w:b/>
                <w:spacing w:val="-1"/>
              </w:rPr>
              <w:t xml:space="preserve"> </w:t>
            </w:r>
            <w:r w:rsidR="00457FD2">
              <w:rPr>
                <w:rFonts w:ascii="Times New Roman"/>
                <w:bCs/>
                <w:spacing w:val="-1"/>
              </w:rPr>
              <w:t xml:space="preserve">88 FR </w:t>
            </w:r>
            <w:r w:rsidR="00457FD2" w:rsidRPr="00457FD2">
              <w:rPr>
                <w:rFonts w:ascii="Times New Roman"/>
                <w:bCs/>
                <w:spacing w:val="-1"/>
              </w:rPr>
              <w:t>23875</w:t>
            </w:r>
          </w:p>
        </w:tc>
      </w:tr>
      <w:tr w:rsidR="00CA4625" w14:paraId="2C9EB40C" w14:textId="77777777" w:rsidTr="00F46635">
        <w:tc>
          <w:tcPr>
            <w:tcW w:w="9587" w:type="dxa"/>
            <w:tcBorders>
              <w:top w:val="single" w:sz="14" w:space="0" w:color="7BA0CD"/>
              <w:left w:val="single" w:sz="8" w:space="0" w:color="7BA0CD"/>
              <w:bottom w:val="single" w:sz="8" w:space="0" w:color="7BA0CD"/>
              <w:right w:val="single" w:sz="8" w:space="0" w:color="7BA0CD"/>
            </w:tcBorders>
          </w:tcPr>
          <w:p w14:paraId="6CD7C49D" w14:textId="74E08A86" w:rsidR="00CA4625" w:rsidRPr="00C43199" w:rsidRDefault="00CA4625" w:rsidP="00C06CA4">
            <w:pPr>
              <w:pStyle w:val="TableParagraph"/>
              <w:spacing w:before="125"/>
              <w:ind w:left="108"/>
              <w:rPr>
                <w:rFonts w:ascii="Times New Roman" w:eastAsia="Times New Roman" w:hAnsi="Times New Roman" w:cs="Times New Roman"/>
              </w:rPr>
            </w:pPr>
            <w:r>
              <w:rPr>
                <w:rFonts w:ascii="Times New Roman"/>
                <w:b/>
                <w:spacing w:val="-1"/>
              </w:rPr>
              <w:t>Public</w:t>
            </w:r>
            <w:r>
              <w:rPr>
                <w:rFonts w:ascii="Times New Roman"/>
                <w:b/>
              </w:rPr>
              <w:t xml:space="preserve"> </w:t>
            </w:r>
            <w:r>
              <w:rPr>
                <w:rFonts w:ascii="Times New Roman"/>
                <w:b/>
                <w:spacing w:val="-2"/>
              </w:rPr>
              <w:t xml:space="preserve">Comment </w:t>
            </w:r>
            <w:r>
              <w:rPr>
                <w:rFonts w:ascii="Times New Roman"/>
                <w:b/>
              </w:rPr>
              <w:t>Field:</w:t>
            </w:r>
            <w:r w:rsidR="00C06CA4">
              <w:rPr>
                <w:rFonts w:ascii="Times New Roman" w:eastAsia="Times New Roman" w:hAnsi="Times New Roman" w:cs="Times New Roman"/>
              </w:rPr>
              <w:t xml:space="preserve"> </w:t>
            </w:r>
            <w:sdt>
              <w:sdtPr>
                <w:rPr>
                  <w:rFonts w:ascii="Times New Roman" w:hAnsi="Times New Roman" w:cs="Times New Roman"/>
                </w:rPr>
                <w:id w:val="-899826269"/>
                <w:placeholder>
                  <w:docPart w:val="DefaultPlaceholder_-1854013440"/>
                </w:placeholder>
                <w:text/>
              </w:sdtPr>
              <w:sdtContent>
                <w:r w:rsidR="00C06CA4" w:rsidRPr="00D13E2F">
                  <w:rPr>
                    <w:rFonts w:ascii="Times New Roman" w:hAnsi="Times New Roman" w:cs="Times New Roman"/>
                  </w:rPr>
                  <w:t>Enter comments on Incorporation by Reference.</w:t>
                </w:r>
              </w:sdtContent>
            </w:sdt>
          </w:p>
        </w:tc>
      </w:tr>
    </w:tbl>
    <w:p w14:paraId="0E4C45D1" w14:textId="77777777" w:rsidR="00CA4625" w:rsidRDefault="00CA4625" w:rsidP="0098437B">
      <w:pPr>
        <w:spacing w:before="64"/>
        <w:rPr>
          <w:rFonts w:ascii="Times New Roman" w:eastAsia="Times New Roman" w:hAnsi="Times New Roman" w:cs="Times New Roman"/>
          <w:b/>
          <w:bCs/>
          <w:i/>
          <w:spacing w:val="-1"/>
          <w:sz w:val="28"/>
          <w:szCs w:val="28"/>
        </w:rPr>
      </w:pPr>
    </w:p>
    <w:p w14:paraId="3FB6B808" w14:textId="34CCAEC5" w:rsidR="006978DE" w:rsidRDefault="006978DE" w:rsidP="00B81ADA">
      <w:pPr>
        <w:pStyle w:val="Heading2"/>
      </w:pPr>
      <w:r>
        <w:t>Section VII</w:t>
      </w:r>
      <w:r>
        <w:rPr>
          <w:spacing w:val="-2"/>
        </w:rPr>
        <w:t xml:space="preserve"> </w:t>
      </w:r>
      <w:r>
        <w:t>– Collection of Information</w:t>
      </w:r>
      <w:r>
        <w:rPr>
          <w:spacing w:val="-3"/>
        </w:rPr>
        <w:t xml:space="preserve"> </w:t>
      </w:r>
      <w:r>
        <w:t>Requirements</w:t>
      </w:r>
      <w:r w:rsidR="00D151F9">
        <w:t xml:space="preserve"> (PRA)</w:t>
      </w:r>
    </w:p>
    <w:p w14:paraId="334358BC" w14:textId="545C4736" w:rsidR="006978DE" w:rsidRDefault="006978DE">
      <w:pPr>
        <w:rPr>
          <w:rFonts w:ascii="Times New Roman" w:eastAsia="Times New Roman" w:hAnsi="Times New Roman" w:cs="Times New Roman"/>
        </w:rPr>
      </w:pPr>
    </w:p>
    <w:tbl>
      <w:tblPr>
        <w:tblW w:w="0" w:type="auto"/>
        <w:tblInd w:w="97" w:type="dxa"/>
        <w:tblLayout w:type="fixed"/>
        <w:tblCellMar>
          <w:left w:w="0" w:type="dxa"/>
          <w:right w:w="0" w:type="dxa"/>
        </w:tblCellMar>
        <w:tblLook w:val="01E0" w:firstRow="1" w:lastRow="1" w:firstColumn="1" w:lastColumn="1" w:noHBand="0" w:noVBand="0"/>
        <w:tblCaption w:val="accessible"/>
      </w:tblPr>
      <w:tblGrid>
        <w:gridCol w:w="9587"/>
      </w:tblGrid>
      <w:tr w:rsidR="006978DE" w14:paraId="47A2ABC6" w14:textId="77777777" w:rsidTr="00F46635">
        <w:trPr>
          <w:trHeight w:hRule="exact" w:val="550"/>
        </w:trPr>
        <w:tc>
          <w:tcPr>
            <w:tcW w:w="9587" w:type="dxa"/>
            <w:tcBorders>
              <w:top w:val="single" w:sz="14" w:space="0" w:color="7BA0CD"/>
              <w:left w:val="single" w:sz="3" w:space="0" w:color="000000"/>
              <w:bottom w:val="single" w:sz="20" w:space="0" w:color="7BA0CD"/>
              <w:right w:val="single" w:sz="8" w:space="0" w:color="7BA0CD"/>
            </w:tcBorders>
            <w:shd w:val="clear" w:color="auto" w:fill="1F3864"/>
          </w:tcPr>
          <w:p w14:paraId="76196773" w14:textId="77777777" w:rsidR="006978DE" w:rsidRDefault="006978DE" w:rsidP="00F46635">
            <w:pPr>
              <w:pStyle w:val="TableParagraph"/>
              <w:spacing w:before="125"/>
              <w:ind w:left="108"/>
              <w:rPr>
                <w:rFonts w:ascii="Times New Roman" w:eastAsia="Times New Roman" w:hAnsi="Times New Roman" w:cs="Times New Roman"/>
              </w:rPr>
            </w:pPr>
            <w:r>
              <w:rPr>
                <w:rFonts w:ascii="Times New Roman"/>
                <w:b/>
                <w:color w:val="FFFFFF"/>
                <w:spacing w:val="-1"/>
              </w:rPr>
              <w:t xml:space="preserve">Collection </w:t>
            </w:r>
            <w:r>
              <w:rPr>
                <w:rFonts w:ascii="Times New Roman"/>
                <w:b/>
                <w:color w:val="FFFFFF"/>
                <w:spacing w:val="-2"/>
              </w:rPr>
              <w:t>of</w:t>
            </w:r>
            <w:r>
              <w:rPr>
                <w:rFonts w:ascii="Times New Roman"/>
                <w:b/>
                <w:color w:val="FFFFFF"/>
                <w:spacing w:val="1"/>
              </w:rPr>
              <w:t xml:space="preserve"> </w:t>
            </w:r>
            <w:r>
              <w:rPr>
                <w:rFonts w:ascii="Times New Roman"/>
                <w:b/>
                <w:color w:val="FFFFFF"/>
                <w:spacing w:val="-1"/>
              </w:rPr>
              <w:t>Information</w:t>
            </w:r>
            <w:r>
              <w:rPr>
                <w:rFonts w:ascii="Times New Roman"/>
                <w:b/>
                <w:color w:val="FFFFFF"/>
                <w:spacing w:val="-3"/>
              </w:rPr>
              <w:t xml:space="preserve"> </w:t>
            </w:r>
            <w:r>
              <w:rPr>
                <w:rFonts w:ascii="Times New Roman"/>
                <w:b/>
                <w:color w:val="FFFFFF"/>
                <w:spacing w:val="-1"/>
              </w:rPr>
              <w:t>Requirements</w:t>
            </w:r>
          </w:p>
        </w:tc>
      </w:tr>
      <w:tr w:rsidR="006978DE" w14:paraId="37B34FD2" w14:textId="77777777" w:rsidTr="00F46635">
        <w:trPr>
          <w:trHeight w:hRule="exact" w:val="533"/>
        </w:trPr>
        <w:tc>
          <w:tcPr>
            <w:tcW w:w="9587" w:type="dxa"/>
            <w:tcBorders>
              <w:top w:val="single" w:sz="20" w:space="0" w:color="7BA0CD"/>
              <w:left w:val="single" w:sz="8" w:space="0" w:color="7BA0CD"/>
              <w:bottom w:val="single" w:sz="14" w:space="0" w:color="7BA0CD"/>
              <w:right w:val="single" w:sz="8" w:space="0" w:color="7BA0CD"/>
            </w:tcBorders>
            <w:shd w:val="clear" w:color="auto" w:fill="DBE5F1"/>
          </w:tcPr>
          <w:p w14:paraId="46A4B4A7" w14:textId="65D79344" w:rsidR="006978DE" w:rsidRDefault="006978DE" w:rsidP="00F46635">
            <w:pPr>
              <w:pStyle w:val="TableParagraph"/>
              <w:tabs>
                <w:tab w:val="left" w:pos="5904"/>
              </w:tabs>
              <w:spacing w:before="105"/>
              <w:ind w:left="101"/>
              <w:rPr>
                <w:rFonts w:ascii="Times New Roman" w:eastAsia="Times New Roman" w:hAnsi="Times New Roman" w:cs="Times New Roman"/>
              </w:rPr>
            </w:pPr>
            <w:r>
              <w:rPr>
                <w:rFonts w:ascii="Times New Roman"/>
                <w:b/>
                <w:spacing w:val="-1"/>
              </w:rPr>
              <w:t>Preamble</w:t>
            </w:r>
            <w:r>
              <w:rPr>
                <w:rFonts w:ascii="Times New Roman"/>
                <w:b/>
                <w:spacing w:val="-2"/>
              </w:rPr>
              <w:t xml:space="preserve"> </w:t>
            </w:r>
            <w:r>
              <w:rPr>
                <w:rFonts w:ascii="Times New Roman"/>
                <w:b/>
              </w:rPr>
              <w:t>FR</w:t>
            </w:r>
            <w:r>
              <w:rPr>
                <w:rFonts w:ascii="Times New Roman"/>
                <w:b/>
                <w:spacing w:val="-1"/>
              </w:rPr>
              <w:t xml:space="preserve"> Citation:</w:t>
            </w:r>
            <w:r w:rsidR="00A62341">
              <w:rPr>
                <w:rFonts w:ascii="Times New Roman"/>
                <w:b/>
                <w:spacing w:val="-1"/>
              </w:rPr>
              <w:t xml:space="preserve"> </w:t>
            </w:r>
            <w:r w:rsidR="00A62341">
              <w:rPr>
                <w:rFonts w:ascii="Times New Roman"/>
                <w:bCs/>
                <w:spacing w:val="-1"/>
              </w:rPr>
              <w:t xml:space="preserve">88 FR </w:t>
            </w:r>
            <w:r w:rsidR="00A62341" w:rsidRPr="00A62341">
              <w:rPr>
                <w:rFonts w:ascii="Times New Roman"/>
                <w:bCs/>
                <w:spacing w:val="-1"/>
              </w:rPr>
              <w:t>23878</w:t>
            </w:r>
          </w:p>
        </w:tc>
      </w:tr>
      <w:tr w:rsidR="006978DE" w14:paraId="7B5C70C1" w14:textId="77777777" w:rsidTr="00F46635">
        <w:tc>
          <w:tcPr>
            <w:tcW w:w="9587" w:type="dxa"/>
            <w:tcBorders>
              <w:top w:val="single" w:sz="14" w:space="0" w:color="7BA0CD"/>
              <w:left w:val="single" w:sz="8" w:space="0" w:color="7BA0CD"/>
              <w:bottom w:val="single" w:sz="8" w:space="0" w:color="7BA0CD"/>
              <w:right w:val="single" w:sz="8" w:space="0" w:color="7BA0CD"/>
            </w:tcBorders>
          </w:tcPr>
          <w:p w14:paraId="1DAFC670" w14:textId="6C3D247B" w:rsidR="006978DE" w:rsidRPr="00C43199" w:rsidRDefault="006978DE" w:rsidP="007A03AB">
            <w:pPr>
              <w:pStyle w:val="TableParagraph"/>
              <w:spacing w:before="125"/>
              <w:ind w:left="108"/>
              <w:rPr>
                <w:rFonts w:ascii="Times New Roman" w:eastAsia="Times New Roman" w:hAnsi="Times New Roman" w:cs="Times New Roman"/>
              </w:rPr>
            </w:pPr>
            <w:r>
              <w:rPr>
                <w:rFonts w:ascii="Times New Roman"/>
                <w:b/>
                <w:spacing w:val="-1"/>
              </w:rPr>
              <w:t>Public</w:t>
            </w:r>
            <w:r>
              <w:rPr>
                <w:rFonts w:ascii="Times New Roman"/>
                <w:b/>
              </w:rPr>
              <w:t xml:space="preserve"> </w:t>
            </w:r>
            <w:r>
              <w:rPr>
                <w:rFonts w:ascii="Times New Roman"/>
                <w:b/>
                <w:spacing w:val="-2"/>
              </w:rPr>
              <w:t xml:space="preserve">Comment </w:t>
            </w:r>
            <w:r>
              <w:rPr>
                <w:rFonts w:ascii="Times New Roman"/>
                <w:b/>
              </w:rPr>
              <w:t>Field:</w:t>
            </w:r>
            <w:r w:rsidR="007A03AB">
              <w:rPr>
                <w:rFonts w:ascii="Times New Roman" w:eastAsia="Times New Roman" w:hAnsi="Times New Roman" w:cs="Times New Roman"/>
              </w:rPr>
              <w:t xml:space="preserve"> </w:t>
            </w:r>
            <w:sdt>
              <w:sdtPr>
                <w:rPr>
                  <w:rFonts w:ascii="Times New Roman" w:hAnsi="Times New Roman" w:cs="Times New Roman"/>
                </w:rPr>
                <w:id w:val="22754922"/>
                <w:placeholder>
                  <w:docPart w:val="DefaultPlaceholder_-1854013440"/>
                </w:placeholder>
                <w:text/>
              </w:sdtPr>
              <w:sdtContent>
                <w:r w:rsidR="007A03AB" w:rsidRPr="00D13E2F">
                  <w:rPr>
                    <w:rFonts w:ascii="Times New Roman" w:hAnsi="Times New Roman" w:cs="Times New Roman"/>
                  </w:rPr>
                  <w:t>Enter comments on Collection of Information Requirements.</w:t>
                </w:r>
              </w:sdtContent>
            </w:sdt>
          </w:p>
        </w:tc>
      </w:tr>
    </w:tbl>
    <w:p w14:paraId="20CEA33D" w14:textId="77777777" w:rsidR="006978DE" w:rsidRDefault="006978DE">
      <w:pPr>
        <w:rPr>
          <w:rFonts w:ascii="Times New Roman" w:eastAsia="Times New Roman" w:hAnsi="Times New Roman" w:cs="Times New Roman"/>
        </w:rPr>
      </w:pPr>
    </w:p>
    <w:p w14:paraId="38937F72" w14:textId="77777777" w:rsidR="0092034D" w:rsidRDefault="0092034D">
      <w:pPr>
        <w:rPr>
          <w:rFonts w:ascii="Times New Roman" w:eastAsia="Times New Roman" w:hAnsi="Times New Roman" w:cs="Times New Roman"/>
        </w:rPr>
      </w:pPr>
    </w:p>
    <w:p w14:paraId="75CDE6D2" w14:textId="07D50DF1" w:rsidR="00C655AE" w:rsidRPr="00B81ADA" w:rsidRDefault="00C655AE" w:rsidP="00B81ADA">
      <w:pPr>
        <w:pStyle w:val="Heading2"/>
      </w:pPr>
      <w:r w:rsidRPr="00B81ADA">
        <w:t xml:space="preserve">Section </w:t>
      </w:r>
      <w:r w:rsidR="000C2860" w:rsidRPr="00B81ADA">
        <w:t>VIII</w:t>
      </w:r>
      <w:r w:rsidRPr="00B81ADA">
        <w:t xml:space="preserve"> – Regulatory Impact Statement</w:t>
      </w:r>
    </w:p>
    <w:p w14:paraId="663C3C49" w14:textId="77777777" w:rsidR="00C655AE" w:rsidRDefault="00C655AE">
      <w:pPr>
        <w:rPr>
          <w:rFonts w:ascii="Times New Roman" w:eastAsia="Times New Roman" w:hAnsi="Times New Roman" w:cs="Times New Roman"/>
        </w:rPr>
      </w:pPr>
    </w:p>
    <w:p w14:paraId="7C801705" w14:textId="77777777" w:rsidR="00C655AE" w:rsidRDefault="00C655AE">
      <w:pPr>
        <w:rPr>
          <w:rFonts w:ascii="Times New Roman" w:eastAsia="Times New Roman" w:hAnsi="Times New Roman" w:cs="Times New Roman"/>
        </w:rPr>
      </w:pPr>
    </w:p>
    <w:tbl>
      <w:tblPr>
        <w:tblW w:w="0" w:type="auto"/>
        <w:tblInd w:w="97" w:type="dxa"/>
        <w:tblLayout w:type="fixed"/>
        <w:tblCellMar>
          <w:left w:w="0" w:type="dxa"/>
          <w:right w:w="0" w:type="dxa"/>
        </w:tblCellMar>
        <w:tblLook w:val="01E0" w:firstRow="1" w:lastRow="1" w:firstColumn="1" w:lastColumn="1" w:noHBand="0" w:noVBand="0"/>
        <w:tblCaption w:val="accessible"/>
      </w:tblPr>
      <w:tblGrid>
        <w:gridCol w:w="9587"/>
      </w:tblGrid>
      <w:tr w:rsidR="00C655AE" w14:paraId="0665A8D9" w14:textId="77777777" w:rsidTr="00F46635">
        <w:trPr>
          <w:trHeight w:hRule="exact" w:val="550"/>
        </w:trPr>
        <w:tc>
          <w:tcPr>
            <w:tcW w:w="9587" w:type="dxa"/>
            <w:tcBorders>
              <w:top w:val="single" w:sz="14" w:space="0" w:color="7BA0CD"/>
              <w:left w:val="single" w:sz="3" w:space="0" w:color="000000"/>
              <w:bottom w:val="single" w:sz="20" w:space="0" w:color="7BA0CD"/>
              <w:right w:val="single" w:sz="8" w:space="0" w:color="7BA0CD"/>
            </w:tcBorders>
            <w:shd w:val="clear" w:color="auto" w:fill="1F3864"/>
          </w:tcPr>
          <w:p w14:paraId="6B6114BE" w14:textId="3356E615" w:rsidR="00C655AE" w:rsidRDefault="00C655AE" w:rsidP="00F46635">
            <w:pPr>
              <w:pStyle w:val="TableParagraph"/>
              <w:spacing w:before="125"/>
              <w:ind w:left="108"/>
              <w:rPr>
                <w:rFonts w:ascii="Times New Roman" w:eastAsia="Times New Roman" w:hAnsi="Times New Roman" w:cs="Times New Roman"/>
              </w:rPr>
            </w:pPr>
            <w:r>
              <w:rPr>
                <w:rFonts w:ascii="Times New Roman"/>
                <w:b/>
                <w:color w:val="FFFFFF"/>
                <w:spacing w:val="-1"/>
              </w:rPr>
              <w:t>Regulatory Impact Statement</w:t>
            </w:r>
          </w:p>
        </w:tc>
      </w:tr>
      <w:tr w:rsidR="00C655AE" w14:paraId="752D9CE2" w14:textId="77777777" w:rsidTr="00F46635">
        <w:trPr>
          <w:trHeight w:hRule="exact" w:val="533"/>
        </w:trPr>
        <w:tc>
          <w:tcPr>
            <w:tcW w:w="9587" w:type="dxa"/>
            <w:tcBorders>
              <w:top w:val="single" w:sz="20" w:space="0" w:color="7BA0CD"/>
              <w:left w:val="single" w:sz="8" w:space="0" w:color="7BA0CD"/>
              <w:bottom w:val="single" w:sz="14" w:space="0" w:color="7BA0CD"/>
              <w:right w:val="single" w:sz="8" w:space="0" w:color="7BA0CD"/>
            </w:tcBorders>
            <w:shd w:val="clear" w:color="auto" w:fill="DBE5F1"/>
          </w:tcPr>
          <w:p w14:paraId="0DFE7079" w14:textId="3BBAD117" w:rsidR="00C655AE" w:rsidRDefault="00C655AE" w:rsidP="00F46635">
            <w:pPr>
              <w:pStyle w:val="TableParagraph"/>
              <w:tabs>
                <w:tab w:val="left" w:pos="5904"/>
              </w:tabs>
              <w:spacing w:before="105"/>
              <w:ind w:left="101"/>
              <w:rPr>
                <w:rFonts w:ascii="Times New Roman" w:eastAsia="Times New Roman" w:hAnsi="Times New Roman" w:cs="Times New Roman"/>
              </w:rPr>
            </w:pPr>
            <w:r>
              <w:rPr>
                <w:rFonts w:ascii="Times New Roman"/>
                <w:b/>
                <w:spacing w:val="-1"/>
              </w:rPr>
              <w:t>Preamble</w:t>
            </w:r>
            <w:r>
              <w:rPr>
                <w:rFonts w:ascii="Times New Roman"/>
                <w:b/>
                <w:spacing w:val="-2"/>
              </w:rPr>
              <w:t xml:space="preserve"> </w:t>
            </w:r>
            <w:r>
              <w:rPr>
                <w:rFonts w:ascii="Times New Roman"/>
                <w:b/>
              </w:rPr>
              <w:t>FR</w:t>
            </w:r>
            <w:r>
              <w:rPr>
                <w:rFonts w:ascii="Times New Roman"/>
                <w:b/>
                <w:spacing w:val="-1"/>
              </w:rPr>
              <w:t xml:space="preserve"> Citation:</w:t>
            </w:r>
            <w:r w:rsidR="00A62341">
              <w:rPr>
                <w:rFonts w:ascii="Times New Roman"/>
                <w:b/>
                <w:spacing w:val="-1"/>
              </w:rPr>
              <w:t xml:space="preserve"> </w:t>
            </w:r>
            <w:r w:rsidR="00A62341">
              <w:rPr>
                <w:rFonts w:ascii="Times New Roman"/>
                <w:bCs/>
                <w:spacing w:val="-1"/>
              </w:rPr>
              <w:t>88 FR 23880</w:t>
            </w:r>
          </w:p>
        </w:tc>
      </w:tr>
      <w:tr w:rsidR="00C655AE" w14:paraId="671D7E2D" w14:textId="77777777" w:rsidTr="00F46635">
        <w:tc>
          <w:tcPr>
            <w:tcW w:w="9587" w:type="dxa"/>
            <w:tcBorders>
              <w:top w:val="single" w:sz="14" w:space="0" w:color="7BA0CD"/>
              <w:left w:val="single" w:sz="8" w:space="0" w:color="7BA0CD"/>
              <w:bottom w:val="single" w:sz="8" w:space="0" w:color="7BA0CD"/>
              <w:right w:val="single" w:sz="8" w:space="0" w:color="7BA0CD"/>
            </w:tcBorders>
          </w:tcPr>
          <w:p w14:paraId="7EFDBBE0" w14:textId="13DEB810" w:rsidR="00C655AE" w:rsidRPr="00C43199" w:rsidRDefault="00C655AE" w:rsidP="007A03AB">
            <w:pPr>
              <w:pStyle w:val="TableParagraph"/>
              <w:spacing w:before="125"/>
              <w:ind w:left="108"/>
              <w:rPr>
                <w:rFonts w:ascii="Times New Roman" w:eastAsia="Times New Roman" w:hAnsi="Times New Roman" w:cs="Times New Roman"/>
              </w:rPr>
            </w:pPr>
            <w:r>
              <w:rPr>
                <w:rFonts w:ascii="Times New Roman"/>
                <w:b/>
                <w:spacing w:val="-1"/>
              </w:rPr>
              <w:t>Public</w:t>
            </w:r>
            <w:r>
              <w:rPr>
                <w:rFonts w:ascii="Times New Roman"/>
                <w:b/>
              </w:rPr>
              <w:t xml:space="preserve"> </w:t>
            </w:r>
            <w:r>
              <w:rPr>
                <w:rFonts w:ascii="Times New Roman"/>
                <w:b/>
                <w:spacing w:val="-2"/>
              </w:rPr>
              <w:t xml:space="preserve">Comment </w:t>
            </w:r>
            <w:r>
              <w:rPr>
                <w:rFonts w:ascii="Times New Roman"/>
                <w:b/>
              </w:rPr>
              <w:t>Field:</w:t>
            </w:r>
            <w:r w:rsidR="007A03AB" w:rsidRPr="00EE1B9D">
              <w:rPr>
                <w:rFonts w:ascii="Times New Roman" w:hAnsi="Times New Roman" w:cs="Times New Roman"/>
              </w:rPr>
              <w:t xml:space="preserve"> </w:t>
            </w:r>
            <w:sdt>
              <w:sdtPr>
                <w:rPr>
                  <w:rFonts w:ascii="Times New Roman" w:hAnsi="Times New Roman" w:cs="Times New Roman"/>
                </w:rPr>
                <w:id w:val="-997195852"/>
                <w:placeholder>
                  <w:docPart w:val="DefaultPlaceholder_-1854013440"/>
                </w:placeholder>
                <w:text/>
              </w:sdtPr>
              <w:sdtContent>
                <w:r w:rsidR="007A03AB" w:rsidRPr="00D13E2F">
                  <w:rPr>
                    <w:rFonts w:ascii="Times New Roman" w:hAnsi="Times New Roman" w:cs="Times New Roman"/>
                  </w:rPr>
                  <w:t>Enter comments on Regulatory Impact Statement.</w:t>
                </w:r>
              </w:sdtContent>
            </w:sdt>
          </w:p>
        </w:tc>
      </w:tr>
    </w:tbl>
    <w:p w14:paraId="7FCCAC97" w14:textId="426F6E4E" w:rsidR="00830DC3" w:rsidRDefault="00830DC3" w:rsidP="007E0813">
      <w:pPr>
        <w:spacing w:before="10"/>
      </w:pPr>
    </w:p>
    <w:sectPr w:rsidR="00830DC3" w:rsidSect="008E2B54">
      <w:pgSz w:w="12240" w:h="15840"/>
      <w:pgMar w:top="1360" w:right="1220" w:bottom="1420" w:left="1220" w:header="0" w:footer="12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13CF1" w14:textId="77777777" w:rsidR="00A12F39" w:rsidRDefault="00A12F39">
      <w:r>
        <w:separator/>
      </w:r>
    </w:p>
  </w:endnote>
  <w:endnote w:type="continuationSeparator" w:id="0">
    <w:p w14:paraId="119585F7" w14:textId="77777777" w:rsidR="00A12F39" w:rsidRDefault="00A12F39">
      <w:r>
        <w:continuationSeparator/>
      </w:r>
    </w:p>
  </w:endnote>
  <w:endnote w:type="continuationNotice" w:id="1">
    <w:p w14:paraId="4B155D38" w14:textId="77777777" w:rsidR="00A12F39" w:rsidRDefault="00A12F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595439"/>
      <w:docPartObj>
        <w:docPartGallery w:val="Page Numbers (Bottom of Page)"/>
        <w:docPartUnique/>
      </w:docPartObj>
    </w:sdtPr>
    <w:sdtContent>
      <w:sdt>
        <w:sdtPr>
          <w:id w:val="-1705238520"/>
          <w:docPartObj>
            <w:docPartGallery w:val="Page Numbers (Top of Page)"/>
            <w:docPartUnique/>
          </w:docPartObj>
        </w:sdtPr>
        <w:sdtContent>
          <w:p w14:paraId="1777E1F5" w14:textId="210274BA" w:rsidR="00943E28" w:rsidRDefault="00943E2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F916FF8" w14:textId="037415E0" w:rsidR="00543E1C" w:rsidRDefault="00543E1C">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A40B8" w14:textId="77777777" w:rsidR="00A12F39" w:rsidRDefault="00A12F39">
      <w:r>
        <w:separator/>
      </w:r>
    </w:p>
  </w:footnote>
  <w:footnote w:type="continuationSeparator" w:id="0">
    <w:p w14:paraId="141C78C4" w14:textId="77777777" w:rsidR="00A12F39" w:rsidRDefault="00A12F39">
      <w:r>
        <w:continuationSeparator/>
      </w:r>
    </w:p>
  </w:footnote>
  <w:footnote w:type="continuationNotice" w:id="1">
    <w:p w14:paraId="0ED42979" w14:textId="77777777" w:rsidR="00A12F39" w:rsidRDefault="00A12F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43A"/>
    <w:multiLevelType w:val="hybridMultilevel"/>
    <w:tmpl w:val="8FEE22F8"/>
    <w:lvl w:ilvl="0" w:tplc="E7C4EF40">
      <w:start w:val="4"/>
      <w:numFmt w:val="decimal"/>
      <w:lvlText w:val="(%1)"/>
      <w:lvlJc w:val="left"/>
      <w:pPr>
        <w:ind w:left="104" w:hanging="315"/>
      </w:pPr>
      <w:rPr>
        <w:rFonts w:ascii="Times New Roman" w:eastAsia="Times New Roman" w:hAnsi="Times New Roman" w:hint="default"/>
        <w:sz w:val="22"/>
        <w:szCs w:val="22"/>
      </w:rPr>
    </w:lvl>
    <w:lvl w:ilvl="1" w:tplc="0AB41D2C">
      <w:start w:val="1"/>
      <w:numFmt w:val="bullet"/>
      <w:lvlText w:val="•"/>
      <w:lvlJc w:val="left"/>
      <w:pPr>
        <w:ind w:left="1051" w:hanging="315"/>
      </w:pPr>
      <w:rPr>
        <w:rFonts w:hint="default"/>
      </w:rPr>
    </w:lvl>
    <w:lvl w:ilvl="2" w:tplc="7890BA1A">
      <w:start w:val="1"/>
      <w:numFmt w:val="bullet"/>
      <w:lvlText w:val="•"/>
      <w:lvlJc w:val="left"/>
      <w:pPr>
        <w:ind w:left="1997" w:hanging="315"/>
      </w:pPr>
      <w:rPr>
        <w:rFonts w:hint="default"/>
      </w:rPr>
    </w:lvl>
    <w:lvl w:ilvl="3" w:tplc="170ECA3E">
      <w:start w:val="1"/>
      <w:numFmt w:val="bullet"/>
      <w:lvlText w:val="•"/>
      <w:lvlJc w:val="left"/>
      <w:pPr>
        <w:ind w:left="2944" w:hanging="315"/>
      </w:pPr>
      <w:rPr>
        <w:rFonts w:hint="default"/>
      </w:rPr>
    </w:lvl>
    <w:lvl w:ilvl="4" w:tplc="650A86FA">
      <w:start w:val="1"/>
      <w:numFmt w:val="bullet"/>
      <w:lvlText w:val="•"/>
      <w:lvlJc w:val="left"/>
      <w:pPr>
        <w:ind w:left="3890" w:hanging="315"/>
      </w:pPr>
      <w:rPr>
        <w:rFonts w:hint="default"/>
      </w:rPr>
    </w:lvl>
    <w:lvl w:ilvl="5" w:tplc="A58A2212">
      <w:start w:val="1"/>
      <w:numFmt w:val="bullet"/>
      <w:lvlText w:val="•"/>
      <w:lvlJc w:val="left"/>
      <w:pPr>
        <w:ind w:left="4836" w:hanging="315"/>
      </w:pPr>
      <w:rPr>
        <w:rFonts w:hint="default"/>
      </w:rPr>
    </w:lvl>
    <w:lvl w:ilvl="6" w:tplc="7E54E778">
      <w:start w:val="1"/>
      <w:numFmt w:val="bullet"/>
      <w:lvlText w:val="•"/>
      <w:lvlJc w:val="left"/>
      <w:pPr>
        <w:ind w:left="5783" w:hanging="315"/>
      </w:pPr>
      <w:rPr>
        <w:rFonts w:hint="default"/>
      </w:rPr>
    </w:lvl>
    <w:lvl w:ilvl="7" w:tplc="A102677C">
      <w:start w:val="1"/>
      <w:numFmt w:val="bullet"/>
      <w:lvlText w:val="•"/>
      <w:lvlJc w:val="left"/>
      <w:pPr>
        <w:ind w:left="6729" w:hanging="315"/>
      </w:pPr>
      <w:rPr>
        <w:rFonts w:hint="default"/>
      </w:rPr>
    </w:lvl>
    <w:lvl w:ilvl="8" w:tplc="922667D8">
      <w:start w:val="1"/>
      <w:numFmt w:val="bullet"/>
      <w:lvlText w:val="•"/>
      <w:lvlJc w:val="left"/>
      <w:pPr>
        <w:ind w:left="7676" w:hanging="315"/>
      </w:pPr>
      <w:rPr>
        <w:rFonts w:hint="default"/>
      </w:rPr>
    </w:lvl>
  </w:abstractNum>
  <w:abstractNum w:abstractNumId="1" w15:restartNumberingAfterBreak="0">
    <w:nsid w:val="02C74904"/>
    <w:multiLevelType w:val="hybridMultilevel"/>
    <w:tmpl w:val="A54CC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F81FA5"/>
    <w:multiLevelType w:val="hybridMultilevel"/>
    <w:tmpl w:val="63AC13BC"/>
    <w:lvl w:ilvl="0" w:tplc="7CC28382">
      <w:start w:val="3"/>
      <w:numFmt w:val="lowerLetter"/>
      <w:lvlText w:val="(%1)"/>
      <w:lvlJc w:val="left"/>
      <w:pPr>
        <w:ind w:left="407" w:hanging="303"/>
      </w:pPr>
      <w:rPr>
        <w:rFonts w:ascii="Times New Roman" w:eastAsia="Times New Roman" w:hAnsi="Times New Roman" w:hint="default"/>
        <w:sz w:val="22"/>
        <w:szCs w:val="22"/>
      </w:rPr>
    </w:lvl>
    <w:lvl w:ilvl="1" w:tplc="776CE36C">
      <w:start w:val="1"/>
      <w:numFmt w:val="decimal"/>
      <w:lvlText w:val="(%2)"/>
      <w:lvlJc w:val="left"/>
      <w:pPr>
        <w:ind w:left="104" w:hanging="315"/>
      </w:pPr>
      <w:rPr>
        <w:rFonts w:ascii="Times New Roman" w:eastAsia="Times New Roman" w:hAnsi="Times New Roman" w:hint="default"/>
        <w:sz w:val="22"/>
        <w:szCs w:val="22"/>
      </w:rPr>
    </w:lvl>
    <w:lvl w:ilvl="2" w:tplc="405EA84E">
      <w:start w:val="1"/>
      <w:numFmt w:val="lowerRoman"/>
      <w:lvlText w:val="(%3)"/>
      <w:lvlJc w:val="left"/>
      <w:pPr>
        <w:ind w:left="104" w:hanging="262"/>
      </w:pPr>
      <w:rPr>
        <w:rFonts w:ascii="Times New Roman" w:eastAsia="Times New Roman" w:hAnsi="Times New Roman" w:hint="default"/>
        <w:sz w:val="22"/>
        <w:szCs w:val="22"/>
      </w:rPr>
    </w:lvl>
    <w:lvl w:ilvl="3" w:tplc="68420E0E">
      <w:start w:val="1"/>
      <w:numFmt w:val="bullet"/>
      <w:lvlText w:val="•"/>
      <w:lvlJc w:val="left"/>
      <w:pPr>
        <w:ind w:left="2443" w:hanging="262"/>
      </w:pPr>
      <w:rPr>
        <w:rFonts w:hint="default"/>
      </w:rPr>
    </w:lvl>
    <w:lvl w:ilvl="4" w:tplc="8FA67EC6">
      <w:start w:val="1"/>
      <w:numFmt w:val="bullet"/>
      <w:lvlText w:val="•"/>
      <w:lvlJc w:val="left"/>
      <w:pPr>
        <w:ind w:left="3461" w:hanging="262"/>
      </w:pPr>
      <w:rPr>
        <w:rFonts w:hint="default"/>
      </w:rPr>
    </w:lvl>
    <w:lvl w:ilvl="5" w:tplc="0CC2EEEE">
      <w:start w:val="1"/>
      <w:numFmt w:val="bullet"/>
      <w:lvlText w:val="•"/>
      <w:lvlJc w:val="left"/>
      <w:pPr>
        <w:ind w:left="4479" w:hanging="262"/>
      </w:pPr>
      <w:rPr>
        <w:rFonts w:hint="default"/>
      </w:rPr>
    </w:lvl>
    <w:lvl w:ilvl="6" w:tplc="CE0C5550">
      <w:start w:val="1"/>
      <w:numFmt w:val="bullet"/>
      <w:lvlText w:val="•"/>
      <w:lvlJc w:val="left"/>
      <w:pPr>
        <w:ind w:left="5497" w:hanging="262"/>
      </w:pPr>
      <w:rPr>
        <w:rFonts w:hint="default"/>
      </w:rPr>
    </w:lvl>
    <w:lvl w:ilvl="7" w:tplc="65480A02">
      <w:start w:val="1"/>
      <w:numFmt w:val="bullet"/>
      <w:lvlText w:val="•"/>
      <w:lvlJc w:val="left"/>
      <w:pPr>
        <w:ind w:left="6515" w:hanging="262"/>
      </w:pPr>
      <w:rPr>
        <w:rFonts w:hint="default"/>
      </w:rPr>
    </w:lvl>
    <w:lvl w:ilvl="8" w:tplc="5CFA7C1C">
      <w:start w:val="1"/>
      <w:numFmt w:val="bullet"/>
      <w:lvlText w:val="•"/>
      <w:lvlJc w:val="left"/>
      <w:pPr>
        <w:ind w:left="7533" w:hanging="262"/>
      </w:pPr>
      <w:rPr>
        <w:rFonts w:hint="default"/>
      </w:rPr>
    </w:lvl>
  </w:abstractNum>
  <w:abstractNum w:abstractNumId="3" w15:restartNumberingAfterBreak="0">
    <w:nsid w:val="056A694E"/>
    <w:multiLevelType w:val="hybridMultilevel"/>
    <w:tmpl w:val="2D4E65E4"/>
    <w:lvl w:ilvl="0" w:tplc="6062FF28">
      <w:start w:val="1"/>
      <w:numFmt w:val="bullet"/>
      <w:lvlText w:val="•"/>
      <w:lvlJc w:val="left"/>
      <w:pPr>
        <w:ind w:left="956" w:hanging="133"/>
      </w:pPr>
      <w:rPr>
        <w:rFonts w:ascii="Times New Roman" w:eastAsia="Times New Roman" w:hAnsi="Times New Roman" w:hint="default"/>
        <w:sz w:val="22"/>
        <w:szCs w:val="22"/>
      </w:rPr>
    </w:lvl>
    <w:lvl w:ilvl="1" w:tplc="5DEA3FDE">
      <w:start w:val="1"/>
      <w:numFmt w:val="bullet"/>
      <w:lvlText w:val="•"/>
      <w:lvlJc w:val="left"/>
      <w:pPr>
        <w:ind w:left="1817" w:hanging="133"/>
      </w:pPr>
      <w:rPr>
        <w:rFonts w:hint="default"/>
      </w:rPr>
    </w:lvl>
    <w:lvl w:ilvl="2" w:tplc="97CA93B0">
      <w:start w:val="1"/>
      <w:numFmt w:val="bullet"/>
      <w:lvlText w:val="•"/>
      <w:lvlJc w:val="left"/>
      <w:pPr>
        <w:ind w:left="2679" w:hanging="133"/>
      </w:pPr>
      <w:rPr>
        <w:rFonts w:hint="default"/>
      </w:rPr>
    </w:lvl>
    <w:lvl w:ilvl="3" w:tplc="454A9A9A">
      <w:start w:val="1"/>
      <w:numFmt w:val="bullet"/>
      <w:lvlText w:val="•"/>
      <w:lvlJc w:val="left"/>
      <w:pPr>
        <w:ind w:left="3540" w:hanging="133"/>
      </w:pPr>
      <w:rPr>
        <w:rFonts w:hint="default"/>
      </w:rPr>
    </w:lvl>
    <w:lvl w:ilvl="4" w:tplc="91EEC1F8">
      <w:start w:val="1"/>
      <w:numFmt w:val="bullet"/>
      <w:lvlText w:val="•"/>
      <w:lvlJc w:val="left"/>
      <w:pPr>
        <w:ind w:left="4401" w:hanging="133"/>
      </w:pPr>
      <w:rPr>
        <w:rFonts w:hint="default"/>
      </w:rPr>
    </w:lvl>
    <w:lvl w:ilvl="5" w:tplc="D8AA8DC8">
      <w:start w:val="1"/>
      <w:numFmt w:val="bullet"/>
      <w:lvlText w:val="•"/>
      <w:lvlJc w:val="left"/>
      <w:pPr>
        <w:ind w:left="5262" w:hanging="133"/>
      </w:pPr>
      <w:rPr>
        <w:rFonts w:hint="default"/>
      </w:rPr>
    </w:lvl>
    <w:lvl w:ilvl="6" w:tplc="A0AA42C8">
      <w:start w:val="1"/>
      <w:numFmt w:val="bullet"/>
      <w:lvlText w:val="•"/>
      <w:lvlJc w:val="left"/>
      <w:pPr>
        <w:ind w:left="6124" w:hanging="133"/>
      </w:pPr>
      <w:rPr>
        <w:rFonts w:hint="default"/>
      </w:rPr>
    </w:lvl>
    <w:lvl w:ilvl="7" w:tplc="6C16244A">
      <w:start w:val="1"/>
      <w:numFmt w:val="bullet"/>
      <w:lvlText w:val="•"/>
      <w:lvlJc w:val="left"/>
      <w:pPr>
        <w:ind w:left="6985" w:hanging="133"/>
      </w:pPr>
      <w:rPr>
        <w:rFonts w:hint="default"/>
      </w:rPr>
    </w:lvl>
    <w:lvl w:ilvl="8" w:tplc="8272F7D8">
      <w:start w:val="1"/>
      <w:numFmt w:val="bullet"/>
      <w:lvlText w:val="•"/>
      <w:lvlJc w:val="left"/>
      <w:pPr>
        <w:ind w:left="7846" w:hanging="133"/>
      </w:pPr>
      <w:rPr>
        <w:rFonts w:hint="default"/>
      </w:rPr>
    </w:lvl>
  </w:abstractNum>
  <w:abstractNum w:abstractNumId="4" w15:restartNumberingAfterBreak="0">
    <w:nsid w:val="05A77B3B"/>
    <w:multiLevelType w:val="hybridMultilevel"/>
    <w:tmpl w:val="9D568CAE"/>
    <w:lvl w:ilvl="0" w:tplc="72A22840">
      <w:start w:val="5"/>
      <w:numFmt w:val="lowerLetter"/>
      <w:lvlText w:val="(%1)"/>
      <w:lvlJc w:val="left"/>
      <w:pPr>
        <w:ind w:left="104" w:hanging="303"/>
      </w:pPr>
      <w:rPr>
        <w:rFonts w:ascii="Times New Roman" w:eastAsia="Times New Roman" w:hAnsi="Times New Roman" w:hint="default"/>
        <w:sz w:val="22"/>
        <w:szCs w:val="22"/>
      </w:rPr>
    </w:lvl>
    <w:lvl w:ilvl="1" w:tplc="A9385464">
      <w:start w:val="1"/>
      <w:numFmt w:val="bullet"/>
      <w:lvlText w:val="•"/>
      <w:lvlJc w:val="left"/>
      <w:pPr>
        <w:ind w:left="1051" w:hanging="303"/>
      </w:pPr>
      <w:rPr>
        <w:rFonts w:hint="default"/>
      </w:rPr>
    </w:lvl>
    <w:lvl w:ilvl="2" w:tplc="0478AE26">
      <w:start w:val="1"/>
      <w:numFmt w:val="bullet"/>
      <w:lvlText w:val="•"/>
      <w:lvlJc w:val="left"/>
      <w:pPr>
        <w:ind w:left="1997" w:hanging="303"/>
      </w:pPr>
      <w:rPr>
        <w:rFonts w:hint="default"/>
      </w:rPr>
    </w:lvl>
    <w:lvl w:ilvl="3" w:tplc="70CA7600">
      <w:start w:val="1"/>
      <w:numFmt w:val="bullet"/>
      <w:lvlText w:val="•"/>
      <w:lvlJc w:val="left"/>
      <w:pPr>
        <w:ind w:left="2944" w:hanging="303"/>
      </w:pPr>
      <w:rPr>
        <w:rFonts w:hint="default"/>
      </w:rPr>
    </w:lvl>
    <w:lvl w:ilvl="4" w:tplc="7924D6E0">
      <w:start w:val="1"/>
      <w:numFmt w:val="bullet"/>
      <w:lvlText w:val="•"/>
      <w:lvlJc w:val="left"/>
      <w:pPr>
        <w:ind w:left="3890" w:hanging="303"/>
      </w:pPr>
      <w:rPr>
        <w:rFonts w:hint="default"/>
      </w:rPr>
    </w:lvl>
    <w:lvl w:ilvl="5" w:tplc="D046A53C">
      <w:start w:val="1"/>
      <w:numFmt w:val="bullet"/>
      <w:lvlText w:val="•"/>
      <w:lvlJc w:val="left"/>
      <w:pPr>
        <w:ind w:left="4836" w:hanging="303"/>
      </w:pPr>
      <w:rPr>
        <w:rFonts w:hint="default"/>
      </w:rPr>
    </w:lvl>
    <w:lvl w:ilvl="6" w:tplc="5D5E3F12">
      <w:start w:val="1"/>
      <w:numFmt w:val="bullet"/>
      <w:lvlText w:val="•"/>
      <w:lvlJc w:val="left"/>
      <w:pPr>
        <w:ind w:left="5783" w:hanging="303"/>
      </w:pPr>
      <w:rPr>
        <w:rFonts w:hint="default"/>
      </w:rPr>
    </w:lvl>
    <w:lvl w:ilvl="7" w:tplc="E2E034E2">
      <w:start w:val="1"/>
      <w:numFmt w:val="bullet"/>
      <w:lvlText w:val="•"/>
      <w:lvlJc w:val="left"/>
      <w:pPr>
        <w:ind w:left="6729" w:hanging="303"/>
      </w:pPr>
      <w:rPr>
        <w:rFonts w:hint="default"/>
      </w:rPr>
    </w:lvl>
    <w:lvl w:ilvl="8" w:tplc="1EAC30F8">
      <w:start w:val="1"/>
      <w:numFmt w:val="bullet"/>
      <w:lvlText w:val="•"/>
      <w:lvlJc w:val="left"/>
      <w:pPr>
        <w:ind w:left="7676" w:hanging="303"/>
      </w:pPr>
      <w:rPr>
        <w:rFonts w:hint="default"/>
      </w:rPr>
    </w:lvl>
  </w:abstractNum>
  <w:abstractNum w:abstractNumId="5" w15:restartNumberingAfterBreak="0">
    <w:nsid w:val="07143F05"/>
    <w:multiLevelType w:val="hybridMultilevel"/>
    <w:tmpl w:val="AA66A21C"/>
    <w:lvl w:ilvl="0" w:tplc="B07E5702">
      <w:start w:val="2"/>
      <w:numFmt w:val="decimal"/>
      <w:lvlText w:val="(%1)"/>
      <w:lvlJc w:val="left"/>
      <w:pPr>
        <w:ind w:left="104" w:hanging="315"/>
      </w:pPr>
      <w:rPr>
        <w:rFonts w:ascii="Times New Roman" w:eastAsia="Times New Roman" w:hAnsi="Times New Roman" w:hint="default"/>
        <w:sz w:val="22"/>
        <w:szCs w:val="22"/>
      </w:rPr>
    </w:lvl>
    <w:lvl w:ilvl="1" w:tplc="4D10F07C">
      <w:start w:val="1"/>
      <w:numFmt w:val="bullet"/>
      <w:lvlText w:val="•"/>
      <w:lvlJc w:val="left"/>
      <w:pPr>
        <w:ind w:left="1051" w:hanging="315"/>
      </w:pPr>
      <w:rPr>
        <w:rFonts w:hint="default"/>
      </w:rPr>
    </w:lvl>
    <w:lvl w:ilvl="2" w:tplc="4C7C8538">
      <w:start w:val="1"/>
      <w:numFmt w:val="bullet"/>
      <w:lvlText w:val="•"/>
      <w:lvlJc w:val="left"/>
      <w:pPr>
        <w:ind w:left="1997" w:hanging="315"/>
      </w:pPr>
      <w:rPr>
        <w:rFonts w:hint="default"/>
      </w:rPr>
    </w:lvl>
    <w:lvl w:ilvl="3" w:tplc="49663582">
      <w:start w:val="1"/>
      <w:numFmt w:val="bullet"/>
      <w:lvlText w:val="•"/>
      <w:lvlJc w:val="left"/>
      <w:pPr>
        <w:ind w:left="2944" w:hanging="315"/>
      </w:pPr>
      <w:rPr>
        <w:rFonts w:hint="default"/>
      </w:rPr>
    </w:lvl>
    <w:lvl w:ilvl="4" w:tplc="3050BE7A">
      <w:start w:val="1"/>
      <w:numFmt w:val="bullet"/>
      <w:lvlText w:val="•"/>
      <w:lvlJc w:val="left"/>
      <w:pPr>
        <w:ind w:left="3890" w:hanging="315"/>
      </w:pPr>
      <w:rPr>
        <w:rFonts w:hint="default"/>
      </w:rPr>
    </w:lvl>
    <w:lvl w:ilvl="5" w:tplc="C3D42706">
      <w:start w:val="1"/>
      <w:numFmt w:val="bullet"/>
      <w:lvlText w:val="•"/>
      <w:lvlJc w:val="left"/>
      <w:pPr>
        <w:ind w:left="4836" w:hanging="315"/>
      </w:pPr>
      <w:rPr>
        <w:rFonts w:hint="default"/>
      </w:rPr>
    </w:lvl>
    <w:lvl w:ilvl="6" w:tplc="9F7CEEEC">
      <w:start w:val="1"/>
      <w:numFmt w:val="bullet"/>
      <w:lvlText w:val="•"/>
      <w:lvlJc w:val="left"/>
      <w:pPr>
        <w:ind w:left="5783" w:hanging="315"/>
      </w:pPr>
      <w:rPr>
        <w:rFonts w:hint="default"/>
      </w:rPr>
    </w:lvl>
    <w:lvl w:ilvl="7" w:tplc="6F627FA0">
      <w:start w:val="1"/>
      <w:numFmt w:val="bullet"/>
      <w:lvlText w:val="•"/>
      <w:lvlJc w:val="left"/>
      <w:pPr>
        <w:ind w:left="6729" w:hanging="315"/>
      </w:pPr>
      <w:rPr>
        <w:rFonts w:hint="default"/>
      </w:rPr>
    </w:lvl>
    <w:lvl w:ilvl="8" w:tplc="858A79EE">
      <w:start w:val="1"/>
      <w:numFmt w:val="bullet"/>
      <w:lvlText w:val="•"/>
      <w:lvlJc w:val="left"/>
      <w:pPr>
        <w:ind w:left="7676" w:hanging="315"/>
      </w:pPr>
      <w:rPr>
        <w:rFonts w:hint="default"/>
      </w:rPr>
    </w:lvl>
  </w:abstractNum>
  <w:abstractNum w:abstractNumId="6" w15:restartNumberingAfterBreak="0">
    <w:nsid w:val="08880C49"/>
    <w:multiLevelType w:val="hybridMultilevel"/>
    <w:tmpl w:val="0A42C854"/>
    <w:lvl w:ilvl="0" w:tplc="BFD865A6">
      <w:start w:val="1"/>
      <w:numFmt w:val="upperLetter"/>
      <w:lvlText w:val="(%1)"/>
      <w:lvlJc w:val="left"/>
      <w:pPr>
        <w:ind w:left="240" w:hanging="363"/>
      </w:pPr>
      <w:rPr>
        <w:rFonts w:ascii="Times New Roman" w:eastAsia="Times New Roman" w:hAnsi="Times New Roman" w:hint="default"/>
        <w:sz w:val="22"/>
        <w:szCs w:val="22"/>
      </w:rPr>
    </w:lvl>
    <w:lvl w:ilvl="1" w:tplc="EFE23800">
      <w:start w:val="1"/>
      <w:numFmt w:val="bullet"/>
      <w:lvlText w:val="•"/>
      <w:lvlJc w:val="left"/>
      <w:pPr>
        <w:ind w:left="1200" w:hanging="363"/>
      </w:pPr>
      <w:rPr>
        <w:rFonts w:hint="default"/>
      </w:rPr>
    </w:lvl>
    <w:lvl w:ilvl="2" w:tplc="E75A2304">
      <w:start w:val="1"/>
      <w:numFmt w:val="bullet"/>
      <w:lvlText w:val="•"/>
      <w:lvlJc w:val="left"/>
      <w:pPr>
        <w:ind w:left="2160" w:hanging="363"/>
      </w:pPr>
      <w:rPr>
        <w:rFonts w:hint="default"/>
      </w:rPr>
    </w:lvl>
    <w:lvl w:ilvl="3" w:tplc="A10E3CF8">
      <w:start w:val="1"/>
      <w:numFmt w:val="bullet"/>
      <w:lvlText w:val="•"/>
      <w:lvlJc w:val="left"/>
      <w:pPr>
        <w:ind w:left="3120" w:hanging="363"/>
      </w:pPr>
      <w:rPr>
        <w:rFonts w:hint="default"/>
      </w:rPr>
    </w:lvl>
    <w:lvl w:ilvl="4" w:tplc="52865A60">
      <w:start w:val="1"/>
      <w:numFmt w:val="bullet"/>
      <w:lvlText w:val="•"/>
      <w:lvlJc w:val="left"/>
      <w:pPr>
        <w:ind w:left="4080" w:hanging="363"/>
      </w:pPr>
      <w:rPr>
        <w:rFonts w:hint="default"/>
      </w:rPr>
    </w:lvl>
    <w:lvl w:ilvl="5" w:tplc="9C9EDB0E">
      <w:start w:val="1"/>
      <w:numFmt w:val="bullet"/>
      <w:lvlText w:val="•"/>
      <w:lvlJc w:val="left"/>
      <w:pPr>
        <w:ind w:left="5040" w:hanging="363"/>
      </w:pPr>
      <w:rPr>
        <w:rFonts w:hint="default"/>
      </w:rPr>
    </w:lvl>
    <w:lvl w:ilvl="6" w:tplc="655E2AFC">
      <w:start w:val="1"/>
      <w:numFmt w:val="bullet"/>
      <w:lvlText w:val="•"/>
      <w:lvlJc w:val="left"/>
      <w:pPr>
        <w:ind w:left="6000" w:hanging="363"/>
      </w:pPr>
      <w:rPr>
        <w:rFonts w:hint="default"/>
      </w:rPr>
    </w:lvl>
    <w:lvl w:ilvl="7" w:tplc="838E4FA8">
      <w:start w:val="1"/>
      <w:numFmt w:val="bullet"/>
      <w:lvlText w:val="•"/>
      <w:lvlJc w:val="left"/>
      <w:pPr>
        <w:ind w:left="6960" w:hanging="363"/>
      </w:pPr>
      <w:rPr>
        <w:rFonts w:hint="default"/>
      </w:rPr>
    </w:lvl>
    <w:lvl w:ilvl="8" w:tplc="44307C84">
      <w:start w:val="1"/>
      <w:numFmt w:val="bullet"/>
      <w:lvlText w:val="•"/>
      <w:lvlJc w:val="left"/>
      <w:pPr>
        <w:ind w:left="7920" w:hanging="363"/>
      </w:pPr>
      <w:rPr>
        <w:rFonts w:hint="default"/>
      </w:rPr>
    </w:lvl>
  </w:abstractNum>
  <w:abstractNum w:abstractNumId="7" w15:restartNumberingAfterBreak="0">
    <w:nsid w:val="088D2961"/>
    <w:multiLevelType w:val="hybridMultilevel"/>
    <w:tmpl w:val="2C8EB556"/>
    <w:lvl w:ilvl="0" w:tplc="2DB2931A">
      <w:start w:val="1"/>
      <w:numFmt w:val="bullet"/>
      <w:lvlText w:val=""/>
      <w:lvlJc w:val="left"/>
      <w:pPr>
        <w:ind w:left="872" w:hanging="361"/>
      </w:pPr>
      <w:rPr>
        <w:rFonts w:ascii="Symbol" w:eastAsia="Symbol" w:hAnsi="Symbol" w:hint="default"/>
        <w:sz w:val="22"/>
        <w:szCs w:val="22"/>
      </w:rPr>
    </w:lvl>
    <w:lvl w:ilvl="1" w:tplc="F5EE40BC">
      <w:start w:val="1"/>
      <w:numFmt w:val="bullet"/>
      <w:lvlText w:val="•"/>
      <w:lvlJc w:val="left"/>
      <w:pPr>
        <w:ind w:left="1742" w:hanging="361"/>
      </w:pPr>
      <w:rPr>
        <w:rFonts w:hint="default"/>
      </w:rPr>
    </w:lvl>
    <w:lvl w:ilvl="2" w:tplc="C8866A16">
      <w:start w:val="1"/>
      <w:numFmt w:val="bullet"/>
      <w:lvlText w:val="•"/>
      <w:lvlJc w:val="left"/>
      <w:pPr>
        <w:ind w:left="2611" w:hanging="361"/>
      </w:pPr>
      <w:rPr>
        <w:rFonts w:hint="default"/>
      </w:rPr>
    </w:lvl>
    <w:lvl w:ilvl="3" w:tplc="5652F4A2">
      <w:start w:val="1"/>
      <w:numFmt w:val="bullet"/>
      <w:lvlText w:val="•"/>
      <w:lvlJc w:val="left"/>
      <w:pPr>
        <w:ind w:left="3481" w:hanging="361"/>
      </w:pPr>
      <w:rPr>
        <w:rFonts w:hint="default"/>
      </w:rPr>
    </w:lvl>
    <w:lvl w:ilvl="4" w:tplc="7004D88C">
      <w:start w:val="1"/>
      <w:numFmt w:val="bullet"/>
      <w:lvlText w:val="•"/>
      <w:lvlJc w:val="left"/>
      <w:pPr>
        <w:ind w:left="4351" w:hanging="361"/>
      </w:pPr>
      <w:rPr>
        <w:rFonts w:hint="default"/>
      </w:rPr>
    </w:lvl>
    <w:lvl w:ilvl="5" w:tplc="F8A2E244">
      <w:start w:val="1"/>
      <w:numFmt w:val="bullet"/>
      <w:lvlText w:val="•"/>
      <w:lvlJc w:val="left"/>
      <w:pPr>
        <w:ind w:left="5220" w:hanging="361"/>
      </w:pPr>
      <w:rPr>
        <w:rFonts w:hint="default"/>
      </w:rPr>
    </w:lvl>
    <w:lvl w:ilvl="6" w:tplc="0AD02E8A">
      <w:start w:val="1"/>
      <w:numFmt w:val="bullet"/>
      <w:lvlText w:val="•"/>
      <w:lvlJc w:val="left"/>
      <w:pPr>
        <w:ind w:left="6090" w:hanging="361"/>
      </w:pPr>
      <w:rPr>
        <w:rFonts w:hint="default"/>
      </w:rPr>
    </w:lvl>
    <w:lvl w:ilvl="7" w:tplc="E272C392">
      <w:start w:val="1"/>
      <w:numFmt w:val="bullet"/>
      <w:lvlText w:val="•"/>
      <w:lvlJc w:val="left"/>
      <w:pPr>
        <w:ind w:left="6960" w:hanging="361"/>
      </w:pPr>
      <w:rPr>
        <w:rFonts w:hint="default"/>
      </w:rPr>
    </w:lvl>
    <w:lvl w:ilvl="8" w:tplc="4DD416DE">
      <w:start w:val="1"/>
      <w:numFmt w:val="bullet"/>
      <w:lvlText w:val="•"/>
      <w:lvlJc w:val="left"/>
      <w:pPr>
        <w:ind w:left="7829" w:hanging="361"/>
      </w:pPr>
      <w:rPr>
        <w:rFonts w:hint="default"/>
      </w:rPr>
    </w:lvl>
  </w:abstractNum>
  <w:abstractNum w:abstractNumId="8" w15:restartNumberingAfterBreak="0">
    <w:nsid w:val="09C20FA0"/>
    <w:multiLevelType w:val="hybridMultilevel"/>
    <w:tmpl w:val="5CA6AF14"/>
    <w:lvl w:ilvl="0" w:tplc="2B26AF24">
      <w:start w:val="1"/>
      <w:numFmt w:val="upperLetter"/>
      <w:lvlText w:val="(%1)"/>
      <w:lvlJc w:val="left"/>
      <w:pPr>
        <w:ind w:left="466" w:hanging="363"/>
      </w:pPr>
      <w:rPr>
        <w:rFonts w:ascii="Times New Roman" w:eastAsia="Times New Roman" w:hAnsi="Times New Roman" w:hint="default"/>
        <w:sz w:val="22"/>
        <w:szCs w:val="22"/>
      </w:rPr>
    </w:lvl>
    <w:lvl w:ilvl="1" w:tplc="65A4A9CE">
      <w:start w:val="1"/>
      <w:numFmt w:val="bullet"/>
      <w:lvlText w:val="•"/>
      <w:lvlJc w:val="left"/>
      <w:pPr>
        <w:ind w:left="1377" w:hanging="363"/>
      </w:pPr>
      <w:rPr>
        <w:rFonts w:hint="default"/>
      </w:rPr>
    </w:lvl>
    <w:lvl w:ilvl="2" w:tplc="C3BA6944">
      <w:start w:val="1"/>
      <w:numFmt w:val="bullet"/>
      <w:lvlText w:val="•"/>
      <w:lvlJc w:val="left"/>
      <w:pPr>
        <w:ind w:left="2287" w:hanging="363"/>
      </w:pPr>
      <w:rPr>
        <w:rFonts w:hint="default"/>
      </w:rPr>
    </w:lvl>
    <w:lvl w:ilvl="3" w:tplc="C7F6E1BE">
      <w:start w:val="1"/>
      <w:numFmt w:val="bullet"/>
      <w:lvlText w:val="•"/>
      <w:lvlJc w:val="left"/>
      <w:pPr>
        <w:ind w:left="3197" w:hanging="363"/>
      </w:pPr>
      <w:rPr>
        <w:rFonts w:hint="default"/>
      </w:rPr>
    </w:lvl>
    <w:lvl w:ilvl="4" w:tplc="CBB2E9C4">
      <w:start w:val="1"/>
      <w:numFmt w:val="bullet"/>
      <w:lvlText w:val="•"/>
      <w:lvlJc w:val="left"/>
      <w:pPr>
        <w:ind w:left="4107" w:hanging="363"/>
      </w:pPr>
      <w:rPr>
        <w:rFonts w:hint="default"/>
      </w:rPr>
    </w:lvl>
    <w:lvl w:ilvl="5" w:tplc="A524FA62">
      <w:start w:val="1"/>
      <w:numFmt w:val="bullet"/>
      <w:lvlText w:val="•"/>
      <w:lvlJc w:val="left"/>
      <w:pPr>
        <w:ind w:left="5018" w:hanging="363"/>
      </w:pPr>
      <w:rPr>
        <w:rFonts w:hint="default"/>
      </w:rPr>
    </w:lvl>
    <w:lvl w:ilvl="6" w:tplc="3FBEEB50">
      <w:start w:val="1"/>
      <w:numFmt w:val="bullet"/>
      <w:lvlText w:val="•"/>
      <w:lvlJc w:val="left"/>
      <w:pPr>
        <w:ind w:left="5928" w:hanging="363"/>
      </w:pPr>
      <w:rPr>
        <w:rFonts w:hint="default"/>
      </w:rPr>
    </w:lvl>
    <w:lvl w:ilvl="7" w:tplc="DD0215FC">
      <w:start w:val="1"/>
      <w:numFmt w:val="bullet"/>
      <w:lvlText w:val="•"/>
      <w:lvlJc w:val="left"/>
      <w:pPr>
        <w:ind w:left="6838" w:hanging="363"/>
      </w:pPr>
      <w:rPr>
        <w:rFonts w:hint="default"/>
      </w:rPr>
    </w:lvl>
    <w:lvl w:ilvl="8" w:tplc="C3B209B8">
      <w:start w:val="1"/>
      <w:numFmt w:val="bullet"/>
      <w:lvlText w:val="•"/>
      <w:lvlJc w:val="left"/>
      <w:pPr>
        <w:ind w:left="7748" w:hanging="363"/>
      </w:pPr>
      <w:rPr>
        <w:rFonts w:hint="default"/>
      </w:rPr>
    </w:lvl>
  </w:abstractNum>
  <w:abstractNum w:abstractNumId="9" w15:restartNumberingAfterBreak="0">
    <w:nsid w:val="0C112316"/>
    <w:multiLevelType w:val="hybridMultilevel"/>
    <w:tmpl w:val="61CAFF32"/>
    <w:lvl w:ilvl="0" w:tplc="E69EE6D4">
      <w:start w:val="1"/>
      <w:numFmt w:val="lowerRoman"/>
      <w:lvlText w:val="(%1)"/>
      <w:lvlJc w:val="left"/>
      <w:pPr>
        <w:ind w:left="104" w:hanging="265"/>
      </w:pPr>
      <w:rPr>
        <w:rFonts w:ascii="Times New Roman" w:eastAsia="Times New Roman" w:hAnsi="Times New Roman" w:hint="default"/>
        <w:sz w:val="22"/>
        <w:szCs w:val="22"/>
      </w:rPr>
    </w:lvl>
    <w:lvl w:ilvl="1" w:tplc="D0E4773E">
      <w:start w:val="1"/>
      <w:numFmt w:val="bullet"/>
      <w:lvlText w:val="•"/>
      <w:lvlJc w:val="left"/>
      <w:pPr>
        <w:ind w:left="1051" w:hanging="265"/>
      </w:pPr>
      <w:rPr>
        <w:rFonts w:hint="default"/>
      </w:rPr>
    </w:lvl>
    <w:lvl w:ilvl="2" w:tplc="11C27E4E">
      <w:start w:val="1"/>
      <w:numFmt w:val="bullet"/>
      <w:lvlText w:val="•"/>
      <w:lvlJc w:val="left"/>
      <w:pPr>
        <w:ind w:left="1997" w:hanging="265"/>
      </w:pPr>
      <w:rPr>
        <w:rFonts w:hint="default"/>
      </w:rPr>
    </w:lvl>
    <w:lvl w:ilvl="3" w:tplc="E19C9EF2">
      <w:start w:val="1"/>
      <w:numFmt w:val="bullet"/>
      <w:lvlText w:val="•"/>
      <w:lvlJc w:val="left"/>
      <w:pPr>
        <w:ind w:left="2944" w:hanging="265"/>
      </w:pPr>
      <w:rPr>
        <w:rFonts w:hint="default"/>
      </w:rPr>
    </w:lvl>
    <w:lvl w:ilvl="4" w:tplc="26CCCF46">
      <w:start w:val="1"/>
      <w:numFmt w:val="bullet"/>
      <w:lvlText w:val="•"/>
      <w:lvlJc w:val="left"/>
      <w:pPr>
        <w:ind w:left="3890" w:hanging="265"/>
      </w:pPr>
      <w:rPr>
        <w:rFonts w:hint="default"/>
      </w:rPr>
    </w:lvl>
    <w:lvl w:ilvl="5" w:tplc="5E54226C">
      <w:start w:val="1"/>
      <w:numFmt w:val="bullet"/>
      <w:lvlText w:val="•"/>
      <w:lvlJc w:val="left"/>
      <w:pPr>
        <w:ind w:left="4836" w:hanging="265"/>
      </w:pPr>
      <w:rPr>
        <w:rFonts w:hint="default"/>
      </w:rPr>
    </w:lvl>
    <w:lvl w:ilvl="6" w:tplc="EF4CCFF0">
      <w:start w:val="1"/>
      <w:numFmt w:val="bullet"/>
      <w:lvlText w:val="•"/>
      <w:lvlJc w:val="left"/>
      <w:pPr>
        <w:ind w:left="5783" w:hanging="265"/>
      </w:pPr>
      <w:rPr>
        <w:rFonts w:hint="default"/>
      </w:rPr>
    </w:lvl>
    <w:lvl w:ilvl="7" w:tplc="E62E2446">
      <w:start w:val="1"/>
      <w:numFmt w:val="bullet"/>
      <w:lvlText w:val="•"/>
      <w:lvlJc w:val="left"/>
      <w:pPr>
        <w:ind w:left="6729" w:hanging="265"/>
      </w:pPr>
      <w:rPr>
        <w:rFonts w:hint="default"/>
      </w:rPr>
    </w:lvl>
    <w:lvl w:ilvl="8" w:tplc="FF5CF542">
      <w:start w:val="1"/>
      <w:numFmt w:val="bullet"/>
      <w:lvlText w:val="•"/>
      <w:lvlJc w:val="left"/>
      <w:pPr>
        <w:ind w:left="7676" w:hanging="265"/>
      </w:pPr>
      <w:rPr>
        <w:rFonts w:hint="default"/>
      </w:rPr>
    </w:lvl>
  </w:abstractNum>
  <w:abstractNum w:abstractNumId="10" w15:restartNumberingAfterBreak="0">
    <w:nsid w:val="0E951BC8"/>
    <w:multiLevelType w:val="hybridMultilevel"/>
    <w:tmpl w:val="01E4C8EE"/>
    <w:lvl w:ilvl="0" w:tplc="00484A8A">
      <w:start w:val="1"/>
      <w:numFmt w:val="decimal"/>
      <w:lvlText w:val="(%1)"/>
      <w:lvlJc w:val="left"/>
      <w:pPr>
        <w:ind w:left="104" w:hanging="315"/>
      </w:pPr>
      <w:rPr>
        <w:rFonts w:ascii="Times New Roman" w:eastAsia="Times New Roman" w:hAnsi="Times New Roman" w:hint="default"/>
        <w:sz w:val="22"/>
        <w:szCs w:val="22"/>
      </w:rPr>
    </w:lvl>
    <w:lvl w:ilvl="1" w:tplc="FCA61580">
      <w:start w:val="1"/>
      <w:numFmt w:val="bullet"/>
      <w:lvlText w:val="•"/>
      <w:lvlJc w:val="left"/>
      <w:pPr>
        <w:ind w:left="1051" w:hanging="315"/>
      </w:pPr>
      <w:rPr>
        <w:rFonts w:hint="default"/>
      </w:rPr>
    </w:lvl>
    <w:lvl w:ilvl="2" w:tplc="2DB039BC">
      <w:start w:val="1"/>
      <w:numFmt w:val="bullet"/>
      <w:lvlText w:val="•"/>
      <w:lvlJc w:val="left"/>
      <w:pPr>
        <w:ind w:left="1997" w:hanging="315"/>
      </w:pPr>
      <w:rPr>
        <w:rFonts w:hint="default"/>
      </w:rPr>
    </w:lvl>
    <w:lvl w:ilvl="3" w:tplc="324ABB62">
      <w:start w:val="1"/>
      <w:numFmt w:val="bullet"/>
      <w:lvlText w:val="•"/>
      <w:lvlJc w:val="left"/>
      <w:pPr>
        <w:ind w:left="2944" w:hanging="315"/>
      </w:pPr>
      <w:rPr>
        <w:rFonts w:hint="default"/>
      </w:rPr>
    </w:lvl>
    <w:lvl w:ilvl="4" w:tplc="43CEB0F0">
      <w:start w:val="1"/>
      <w:numFmt w:val="bullet"/>
      <w:lvlText w:val="•"/>
      <w:lvlJc w:val="left"/>
      <w:pPr>
        <w:ind w:left="3890" w:hanging="315"/>
      </w:pPr>
      <w:rPr>
        <w:rFonts w:hint="default"/>
      </w:rPr>
    </w:lvl>
    <w:lvl w:ilvl="5" w:tplc="9E42E754">
      <w:start w:val="1"/>
      <w:numFmt w:val="bullet"/>
      <w:lvlText w:val="•"/>
      <w:lvlJc w:val="left"/>
      <w:pPr>
        <w:ind w:left="4836" w:hanging="315"/>
      </w:pPr>
      <w:rPr>
        <w:rFonts w:hint="default"/>
      </w:rPr>
    </w:lvl>
    <w:lvl w:ilvl="6" w:tplc="1C125F5C">
      <w:start w:val="1"/>
      <w:numFmt w:val="bullet"/>
      <w:lvlText w:val="•"/>
      <w:lvlJc w:val="left"/>
      <w:pPr>
        <w:ind w:left="5783" w:hanging="315"/>
      </w:pPr>
      <w:rPr>
        <w:rFonts w:hint="default"/>
      </w:rPr>
    </w:lvl>
    <w:lvl w:ilvl="7" w:tplc="AF5CED6C">
      <w:start w:val="1"/>
      <w:numFmt w:val="bullet"/>
      <w:lvlText w:val="•"/>
      <w:lvlJc w:val="left"/>
      <w:pPr>
        <w:ind w:left="6729" w:hanging="315"/>
      </w:pPr>
      <w:rPr>
        <w:rFonts w:hint="default"/>
      </w:rPr>
    </w:lvl>
    <w:lvl w:ilvl="8" w:tplc="0134818A">
      <w:start w:val="1"/>
      <w:numFmt w:val="bullet"/>
      <w:lvlText w:val="•"/>
      <w:lvlJc w:val="left"/>
      <w:pPr>
        <w:ind w:left="7676" w:hanging="315"/>
      </w:pPr>
      <w:rPr>
        <w:rFonts w:hint="default"/>
      </w:rPr>
    </w:lvl>
  </w:abstractNum>
  <w:abstractNum w:abstractNumId="11" w15:restartNumberingAfterBreak="0">
    <w:nsid w:val="10D15C0B"/>
    <w:multiLevelType w:val="hybridMultilevel"/>
    <w:tmpl w:val="A06CE09E"/>
    <w:lvl w:ilvl="0" w:tplc="CBA0771C">
      <w:start w:val="4"/>
      <w:numFmt w:val="lowerLetter"/>
      <w:lvlText w:val="(%1)"/>
      <w:lvlJc w:val="left"/>
      <w:pPr>
        <w:ind w:left="104" w:hanging="315"/>
      </w:pPr>
      <w:rPr>
        <w:rFonts w:ascii="Times New Roman" w:eastAsia="Times New Roman" w:hAnsi="Times New Roman" w:hint="default"/>
        <w:sz w:val="22"/>
        <w:szCs w:val="22"/>
      </w:rPr>
    </w:lvl>
    <w:lvl w:ilvl="1" w:tplc="FE746A42">
      <w:start w:val="1"/>
      <w:numFmt w:val="decimal"/>
      <w:lvlText w:val="(%2)"/>
      <w:lvlJc w:val="left"/>
      <w:pPr>
        <w:ind w:left="104" w:hanging="312"/>
      </w:pPr>
      <w:rPr>
        <w:rFonts w:ascii="Times New Roman" w:eastAsia="Times New Roman" w:hAnsi="Times New Roman" w:hint="default"/>
        <w:sz w:val="22"/>
        <w:szCs w:val="22"/>
      </w:rPr>
    </w:lvl>
    <w:lvl w:ilvl="2" w:tplc="C22E189A">
      <w:start w:val="1"/>
      <w:numFmt w:val="bullet"/>
      <w:lvlText w:val="•"/>
      <w:lvlJc w:val="left"/>
      <w:pPr>
        <w:ind w:left="1997" w:hanging="312"/>
      </w:pPr>
      <w:rPr>
        <w:rFonts w:hint="default"/>
      </w:rPr>
    </w:lvl>
    <w:lvl w:ilvl="3" w:tplc="3934FD7C">
      <w:start w:val="1"/>
      <w:numFmt w:val="bullet"/>
      <w:lvlText w:val="•"/>
      <w:lvlJc w:val="left"/>
      <w:pPr>
        <w:ind w:left="2944" w:hanging="312"/>
      </w:pPr>
      <w:rPr>
        <w:rFonts w:hint="default"/>
      </w:rPr>
    </w:lvl>
    <w:lvl w:ilvl="4" w:tplc="4BDCA5EE">
      <w:start w:val="1"/>
      <w:numFmt w:val="bullet"/>
      <w:lvlText w:val="•"/>
      <w:lvlJc w:val="left"/>
      <w:pPr>
        <w:ind w:left="3890" w:hanging="312"/>
      </w:pPr>
      <w:rPr>
        <w:rFonts w:hint="default"/>
      </w:rPr>
    </w:lvl>
    <w:lvl w:ilvl="5" w:tplc="43185860">
      <w:start w:val="1"/>
      <w:numFmt w:val="bullet"/>
      <w:lvlText w:val="•"/>
      <w:lvlJc w:val="left"/>
      <w:pPr>
        <w:ind w:left="4836" w:hanging="312"/>
      </w:pPr>
      <w:rPr>
        <w:rFonts w:hint="default"/>
      </w:rPr>
    </w:lvl>
    <w:lvl w:ilvl="6" w:tplc="C5A6F50E">
      <w:start w:val="1"/>
      <w:numFmt w:val="bullet"/>
      <w:lvlText w:val="•"/>
      <w:lvlJc w:val="left"/>
      <w:pPr>
        <w:ind w:left="5783" w:hanging="312"/>
      </w:pPr>
      <w:rPr>
        <w:rFonts w:hint="default"/>
      </w:rPr>
    </w:lvl>
    <w:lvl w:ilvl="7" w:tplc="B644C9C6">
      <w:start w:val="1"/>
      <w:numFmt w:val="bullet"/>
      <w:lvlText w:val="•"/>
      <w:lvlJc w:val="left"/>
      <w:pPr>
        <w:ind w:left="6729" w:hanging="312"/>
      </w:pPr>
      <w:rPr>
        <w:rFonts w:hint="default"/>
      </w:rPr>
    </w:lvl>
    <w:lvl w:ilvl="8" w:tplc="3A007AB6">
      <w:start w:val="1"/>
      <w:numFmt w:val="bullet"/>
      <w:lvlText w:val="•"/>
      <w:lvlJc w:val="left"/>
      <w:pPr>
        <w:ind w:left="7676" w:hanging="312"/>
      </w:pPr>
      <w:rPr>
        <w:rFonts w:hint="default"/>
      </w:rPr>
    </w:lvl>
  </w:abstractNum>
  <w:abstractNum w:abstractNumId="12" w15:restartNumberingAfterBreak="0">
    <w:nsid w:val="11604097"/>
    <w:multiLevelType w:val="hybridMultilevel"/>
    <w:tmpl w:val="663A55C0"/>
    <w:lvl w:ilvl="0" w:tplc="2F3427A6">
      <w:start w:val="4"/>
      <w:numFmt w:val="decimal"/>
      <w:lvlText w:val="(%1)"/>
      <w:lvlJc w:val="left"/>
      <w:pPr>
        <w:ind w:left="240" w:hanging="315"/>
      </w:pPr>
      <w:rPr>
        <w:rFonts w:ascii="Times New Roman" w:eastAsia="Times New Roman" w:hAnsi="Times New Roman" w:hint="default"/>
        <w:sz w:val="22"/>
        <w:szCs w:val="22"/>
      </w:rPr>
    </w:lvl>
    <w:lvl w:ilvl="1" w:tplc="5AA6EA36">
      <w:start w:val="1"/>
      <w:numFmt w:val="lowerRoman"/>
      <w:lvlText w:val="(%2)"/>
      <w:lvlJc w:val="left"/>
      <w:pPr>
        <w:ind w:left="504" w:hanging="264"/>
      </w:pPr>
      <w:rPr>
        <w:rFonts w:ascii="Times New Roman" w:eastAsia="Times New Roman" w:hAnsi="Times New Roman" w:hint="default"/>
        <w:sz w:val="22"/>
        <w:szCs w:val="22"/>
      </w:rPr>
    </w:lvl>
    <w:lvl w:ilvl="2" w:tplc="D8C45234">
      <w:start w:val="1"/>
      <w:numFmt w:val="upperLetter"/>
      <w:lvlText w:val="(%3)"/>
      <w:lvlJc w:val="left"/>
      <w:pPr>
        <w:ind w:left="240" w:hanging="363"/>
      </w:pPr>
      <w:rPr>
        <w:rFonts w:ascii="Times New Roman" w:eastAsia="Times New Roman" w:hAnsi="Times New Roman" w:hint="default"/>
        <w:sz w:val="22"/>
        <w:szCs w:val="22"/>
      </w:rPr>
    </w:lvl>
    <w:lvl w:ilvl="3" w:tplc="19DC7F56">
      <w:start w:val="1"/>
      <w:numFmt w:val="decimal"/>
      <w:lvlText w:val="(%4)"/>
      <w:lvlJc w:val="left"/>
      <w:pPr>
        <w:ind w:left="240" w:hanging="315"/>
      </w:pPr>
      <w:rPr>
        <w:rFonts w:ascii="Times New Roman" w:eastAsia="Times New Roman" w:hAnsi="Times New Roman" w:hint="default"/>
        <w:sz w:val="22"/>
        <w:szCs w:val="22"/>
      </w:rPr>
    </w:lvl>
    <w:lvl w:ilvl="4" w:tplc="A2A06A5C">
      <w:start w:val="1"/>
      <w:numFmt w:val="lowerLetter"/>
      <w:lvlText w:val="(%5)"/>
      <w:lvlJc w:val="left"/>
      <w:pPr>
        <w:ind w:left="240" w:hanging="303"/>
      </w:pPr>
      <w:rPr>
        <w:rFonts w:ascii="Times New Roman" w:eastAsia="Times New Roman" w:hAnsi="Times New Roman" w:hint="default"/>
        <w:sz w:val="22"/>
        <w:szCs w:val="22"/>
      </w:rPr>
    </w:lvl>
    <w:lvl w:ilvl="5" w:tplc="A58C5FB8">
      <w:start w:val="1"/>
      <w:numFmt w:val="decimal"/>
      <w:lvlText w:val="(%6)"/>
      <w:lvlJc w:val="left"/>
      <w:pPr>
        <w:ind w:left="240" w:hanging="315"/>
      </w:pPr>
      <w:rPr>
        <w:rFonts w:ascii="Times New Roman" w:eastAsia="Times New Roman" w:hAnsi="Times New Roman" w:hint="default"/>
        <w:sz w:val="22"/>
        <w:szCs w:val="22"/>
      </w:rPr>
    </w:lvl>
    <w:lvl w:ilvl="6" w:tplc="A4DE47DE">
      <w:start w:val="1"/>
      <w:numFmt w:val="lowerRoman"/>
      <w:lvlText w:val="(%7)"/>
      <w:lvlJc w:val="left"/>
      <w:pPr>
        <w:ind w:left="240" w:hanging="262"/>
      </w:pPr>
      <w:rPr>
        <w:rFonts w:ascii="Times New Roman" w:eastAsia="Times New Roman" w:hAnsi="Times New Roman" w:hint="default"/>
        <w:sz w:val="22"/>
        <w:szCs w:val="22"/>
      </w:rPr>
    </w:lvl>
    <w:lvl w:ilvl="7" w:tplc="5CB4F90E">
      <w:start w:val="1"/>
      <w:numFmt w:val="bullet"/>
      <w:lvlText w:val="•"/>
      <w:lvlJc w:val="left"/>
      <w:pPr>
        <w:ind w:left="6728" w:hanging="262"/>
      </w:pPr>
      <w:rPr>
        <w:rFonts w:hint="default"/>
      </w:rPr>
    </w:lvl>
    <w:lvl w:ilvl="8" w:tplc="39DAE874">
      <w:start w:val="1"/>
      <w:numFmt w:val="bullet"/>
      <w:lvlText w:val="•"/>
      <w:lvlJc w:val="left"/>
      <w:pPr>
        <w:ind w:left="7765" w:hanging="262"/>
      </w:pPr>
      <w:rPr>
        <w:rFonts w:hint="default"/>
      </w:rPr>
    </w:lvl>
  </w:abstractNum>
  <w:abstractNum w:abstractNumId="13" w15:restartNumberingAfterBreak="0">
    <w:nsid w:val="12946626"/>
    <w:multiLevelType w:val="hybridMultilevel"/>
    <w:tmpl w:val="05A4DCF4"/>
    <w:lvl w:ilvl="0" w:tplc="064623EE">
      <w:start w:val="1"/>
      <w:numFmt w:val="lowerLetter"/>
      <w:lvlText w:val="(%1)"/>
      <w:lvlJc w:val="left"/>
      <w:pPr>
        <w:ind w:left="407" w:hanging="303"/>
      </w:pPr>
      <w:rPr>
        <w:rFonts w:ascii="Times New Roman" w:eastAsia="Times New Roman" w:hAnsi="Times New Roman" w:hint="default"/>
        <w:sz w:val="22"/>
        <w:szCs w:val="22"/>
      </w:rPr>
    </w:lvl>
    <w:lvl w:ilvl="1" w:tplc="AA28404E">
      <w:start w:val="1"/>
      <w:numFmt w:val="decimal"/>
      <w:lvlText w:val="(%2)"/>
      <w:lvlJc w:val="left"/>
      <w:pPr>
        <w:ind w:left="104" w:hanging="315"/>
      </w:pPr>
      <w:rPr>
        <w:rFonts w:ascii="Times New Roman" w:eastAsia="Times New Roman" w:hAnsi="Times New Roman" w:hint="default"/>
        <w:sz w:val="22"/>
        <w:szCs w:val="22"/>
      </w:rPr>
    </w:lvl>
    <w:lvl w:ilvl="2" w:tplc="63EEFB84">
      <w:start w:val="1"/>
      <w:numFmt w:val="bullet"/>
      <w:lvlText w:val="•"/>
      <w:lvlJc w:val="left"/>
      <w:pPr>
        <w:ind w:left="1425" w:hanging="315"/>
      </w:pPr>
      <w:rPr>
        <w:rFonts w:hint="default"/>
      </w:rPr>
    </w:lvl>
    <w:lvl w:ilvl="3" w:tplc="7960D9F6">
      <w:start w:val="1"/>
      <w:numFmt w:val="bullet"/>
      <w:lvlText w:val="•"/>
      <w:lvlJc w:val="left"/>
      <w:pPr>
        <w:ind w:left="2443" w:hanging="315"/>
      </w:pPr>
      <w:rPr>
        <w:rFonts w:hint="default"/>
      </w:rPr>
    </w:lvl>
    <w:lvl w:ilvl="4" w:tplc="2DF0C154">
      <w:start w:val="1"/>
      <w:numFmt w:val="bullet"/>
      <w:lvlText w:val="•"/>
      <w:lvlJc w:val="left"/>
      <w:pPr>
        <w:ind w:left="3461" w:hanging="315"/>
      </w:pPr>
      <w:rPr>
        <w:rFonts w:hint="default"/>
      </w:rPr>
    </w:lvl>
    <w:lvl w:ilvl="5" w:tplc="3EB8904A">
      <w:start w:val="1"/>
      <w:numFmt w:val="bullet"/>
      <w:lvlText w:val="•"/>
      <w:lvlJc w:val="left"/>
      <w:pPr>
        <w:ind w:left="4479" w:hanging="315"/>
      </w:pPr>
      <w:rPr>
        <w:rFonts w:hint="default"/>
      </w:rPr>
    </w:lvl>
    <w:lvl w:ilvl="6" w:tplc="E9C2802C">
      <w:start w:val="1"/>
      <w:numFmt w:val="bullet"/>
      <w:lvlText w:val="•"/>
      <w:lvlJc w:val="left"/>
      <w:pPr>
        <w:ind w:left="5497" w:hanging="315"/>
      </w:pPr>
      <w:rPr>
        <w:rFonts w:hint="default"/>
      </w:rPr>
    </w:lvl>
    <w:lvl w:ilvl="7" w:tplc="8E14F932">
      <w:start w:val="1"/>
      <w:numFmt w:val="bullet"/>
      <w:lvlText w:val="•"/>
      <w:lvlJc w:val="left"/>
      <w:pPr>
        <w:ind w:left="6515" w:hanging="315"/>
      </w:pPr>
      <w:rPr>
        <w:rFonts w:hint="default"/>
      </w:rPr>
    </w:lvl>
    <w:lvl w:ilvl="8" w:tplc="98D25C84">
      <w:start w:val="1"/>
      <w:numFmt w:val="bullet"/>
      <w:lvlText w:val="•"/>
      <w:lvlJc w:val="left"/>
      <w:pPr>
        <w:ind w:left="7533" w:hanging="315"/>
      </w:pPr>
      <w:rPr>
        <w:rFonts w:hint="default"/>
      </w:rPr>
    </w:lvl>
  </w:abstractNum>
  <w:abstractNum w:abstractNumId="14" w15:restartNumberingAfterBreak="0">
    <w:nsid w:val="13845824"/>
    <w:multiLevelType w:val="hybridMultilevel"/>
    <w:tmpl w:val="3F5E7276"/>
    <w:lvl w:ilvl="0" w:tplc="742C24F6">
      <w:start w:val="2"/>
      <w:numFmt w:val="lowerRoman"/>
      <w:lvlText w:val="(%1)"/>
      <w:lvlJc w:val="left"/>
      <w:pPr>
        <w:ind w:left="104" w:hanging="327"/>
      </w:pPr>
      <w:rPr>
        <w:rFonts w:ascii="Times New Roman" w:eastAsia="Times New Roman" w:hAnsi="Times New Roman" w:hint="default"/>
        <w:sz w:val="22"/>
        <w:szCs w:val="22"/>
      </w:rPr>
    </w:lvl>
    <w:lvl w:ilvl="1" w:tplc="7662EC70">
      <w:start w:val="1"/>
      <w:numFmt w:val="upperLetter"/>
      <w:lvlText w:val="(%2)"/>
      <w:lvlJc w:val="left"/>
      <w:pPr>
        <w:ind w:left="464" w:hanging="360"/>
      </w:pPr>
      <w:rPr>
        <w:rFonts w:ascii="Times New Roman" w:eastAsia="Times New Roman" w:hAnsi="Times New Roman" w:hint="default"/>
        <w:sz w:val="22"/>
        <w:szCs w:val="22"/>
      </w:rPr>
    </w:lvl>
    <w:lvl w:ilvl="2" w:tplc="4DE846E8">
      <w:start w:val="1"/>
      <w:numFmt w:val="bullet"/>
      <w:lvlText w:val="•"/>
      <w:lvlJc w:val="left"/>
      <w:pPr>
        <w:ind w:left="1476" w:hanging="360"/>
      </w:pPr>
      <w:rPr>
        <w:rFonts w:hint="default"/>
      </w:rPr>
    </w:lvl>
    <w:lvl w:ilvl="3" w:tplc="A32C725A">
      <w:start w:val="1"/>
      <w:numFmt w:val="bullet"/>
      <w:lvlText w:val="•"/>
      <w:lvlJc w:val="left"/>
      <w:pPr>
        <w:ind w:left="2487" w:hanging="360"/>
      </w:pPr>
      <w:rPr>
        <w:rFonts w:hint="default"/>
      </w:rPr>
    </w:lvl>
    <w:lvl w:ilvl="4" w:tplc="895ABCDC">
      <w:start w:val="1"/>
      <w:numFmt w:val="bullet"/>
      <w:lvlText w:val="•"/>
      <w:lvlJc w:val="left"/>
      <w:pPr>
        <w:ind w:left="3499" w:hanging="360"/>
      </w:pPr>
      <w:rPr>
        <w:rFonts w:hint="default"/>
      </w:rPr>
    </w:lvl>
    <w:lvl w:ilvl="5" w:tplc="EB80378E">
      <w:start w:val="1"/>
      <w:numFmt w:val="bullet"/>
      <w:lvlText w:val="•"/>
      <w:lvlJc w:val="left"/>
      <w:pPr>
        <w:ind w:left="4511" w:hanging="360"/>
      </w:pPr>
      <w:rPr>
        <w:rFonts w:hint="default"/>
      </w:rPr>
    </w:lvl>
    <w:lvl w:ilvl="6" w:tplc="B5DC3CDA">
      <w:start w:val="1"/>
      <w:numFmt w:val="bullet"/>
      <w:lvlText w:val="•"/>
      <w:lvlJc w:val="left"/>
      <w:pPr>
        <w:ind w:left="5522" w:hanging="360"/>
      </w:pPr>
      <w:rPr>
        <w:rFonts w:hint="default"/>
      </w:rPr>
    </w:lvl>
    <w:lvl w:ilvl="7" w:tplc="EC1A212A">
      <w:start w:val="1"/>
      <w:numFmt w:val="bullet"/>
      <w:lvlText w:val="•"/>
      <w:lvlJc w:val="left"/>
      <w:pPr>
        <w:ind w:left="6534" w:hanging="360"/>
      </w:pPr>
      <w:rPr>
        <w:rFonts w:hint="default"/>
      </w:rPr>
    </w:lvl>
    <w:lvl w:ilvl="8" w:tplc="C5BC32F2">
      <w:start w:val="1"/>
      <w:numFmt w:val="bullet"/>
      <w:lvlText w:val="•"/>
      <w:lvlJc w:val="left"/>
      <w:pPr>
        <w:ind w:left="7545" w:hanging="360"/>
      </w:pPr>
      <w:rPr>
        <w:rFonts w:hint="default"/>
      </w:rPr>
    </w:lvl>
  </w:abstractNum>
  <w:abstractNum w:abstractNumId="15" w15:restartNumberingAfterBreak="0">
    <w:nsid w:val="139E4057"/>
    <w:multiLevelType w:val="hybridMultilevel"/>
    <w:tmpl w:val="FF0E7E32"/>
    <w:lvl w:ilvl="0" w:tplc="CDFE35B0">
      <w:start w:val="1"/>
      <w:numFmt w:val="lowerLetter"/>
      <w:lvlText w:val="(%1)"/>
      <w:lvlJc w:val="left"/>
      <w:pPr>
        <w:ind w:left="240" w:hanging="301"/>
      </w:pPr>
      <w:rPr>
        <w:rFonts w:ascii="Times New Roman" w:eastAsia="Times New Roman" w:hAnsi="Times New Roman" w:hint="default"/>
        <w:sz w:val="22"/>
        <w:szCs w:val="22"/>
      </w:rPr>
    </w:lvl>
    <w:lvl w:ilvl="1" w:tplc="20A6E51C">
      <w:start w:val="1"/>
      <w:numFmt w:val="decimal"/>
      <w:lvlText w:val="(%2)"/>
      <w:lvlJc w:val="left"/>
      <w:pPr>
        <w:ind w:left="240" w:hanging="312"/>
      </w:pPr>
      <w:rPr>
        <w:rFonts w:ascii="Times New Roman" w:eastAsia="Times New Roman" w:hAnsi="Times New Roman" w:hint="default"/>
        <w:sz w:val="22"/>
        <w:szCs w:val="22"/>
      </w:rPr>
    </w:lvl>
    <w:lvl w:ilvl="2" w:tplc="0B24E13C">
      <w:start w:val="1"/>
      <w:numFmt w:val="bullet"/>
      <w:lvlText w:val="•"/>
      <w:lvlJc w:val="left"/>
      <w:pPr>
        <w:ind w:left="2160" w:hanging="312"/>
      </w:pPr>
      <w:rPr>
        <w:rFonts w:hint="default"/>
      </w:rPr>
    </w:lvl>
    <w:lvl w:ilvl="3" w:tplc="6E2AE042">
      <w:start w:val="1"/>
      <w:numFmt w:val="bullet"/>
      <w:lvlText w:val="•"/>
      <w:lvlJc w:val="left"/>
      <w:pPr>
        <w:ind w:left="3120" w:hanging="312"/>
      </w:pPr>
      <w:rPr>
        <w:rFonts w:hint="default"/>
      </w:rPr>
    </w:lvl>
    <w:lvl w:ilvl="4" w:tplc="01D8211A">
      <w:start w:val="1"/>
      <w:numFmt w:val="bullet"/>
      <w:lvlText w:val="•"/>
      <w:lvlJc w:val="left"/>
      <w:pPr>
        <w:ind w:left="4080" w:hanging="312"/>
      </w:pPr>
      <w:rPr>
        <w:rFonts w:hint="default"/>
      </w:rPr>
    </w:lvl>
    <w:lvl w:ilvl="5" w:tplc="57A6EA00">
      <w:start w:val="1"/>
      <w:numFmt w:val="bullet"/>
      <w:lvlText w:val="•"/>
      <w:lvlJc w:val="left"/>
      <w:pPr>
        <w:ind w:left="5040" w:hanging="312"/>
      </w:pPr>
      <w:rPr>
        <w:rFonts w:hint="default"/>
      </w:rPr>
    </w:lvl>
    <w:lvl w:ilvl="6" w:tplc="B65448A6">
      <w:start w:val="1"/>
      <w:numFmt w:val="bullet"/>
      <w:lvlText w:val="•"/>
      <w:lvlJc w:val="left"/>
      <w:pPr>
        <w:ind w:left="6000" w:hanging="312"/>
      </w:pPr>
      <w:rPr>
        <w:rFonts w:hint="default"/>
      </w:rPr>
    </w:lvl>
    <w:lvl w:ilvl="7" w:tplc="66FAFDB2">
      <w:start w:val="1"/>
      <w:numFmt w:val="bullet"/>
      <w:lvlText w:val="•"/>
      <w:lvlJc w:val="left"/>
      <w:pPr>
        <w:ind w:left="6960" w:hanging="312"/>
      </w:pPr>
      <w:rPr>
        <w:rFonts w:hint="default"/>
      </w:rPr>
    </w:lvl>
    <w:lvl w:ilvl="8" w:tplc="5CE8C77C">
      <w:start w:val="1"/>
      <w:numFmt w:val="bullet"/>
      <w:lvlText w:val="•"/>
      <w:lvlJc w:val="left"/>
      <w:pPr>
        <w:ind w:left="7920" w:hanging="312"/>
      </w:pPr>
      <w:rPr>
        <w:rFonts w:hint="default"/>
      </w:rPr>
    </w:lvl>
  </w:abstractNum>
  <w:abstractNum w:abstractNumId="16" w15:restartNumberingAfterBreak="0">
    <w:nsid w:val="13CB75F4"/>
    <w:multiLevelType w:val="hybridMultilevel"/>
    <w:tmpl w:val="A8CE8C04"/>
    <w:lvl w:ilvl="0" w:tplc="E6B8A9D4">
      <w:start w:val="1"/>
      <w:numFmt w:val="decimal"/>
      <w:lvlText w:val="(%1)"/>
      <w:lvlJc w:val="left"/>
      <w:pPr>
        <w:ind w:left="104" w:hanging="315"/>
      </w:pPr>
      <w:rPr>
        <w:rFonts w:ascii="Times New Roman" w:eastAsia="Times New Roman" w:hAnsi="Times New Roman" w:hint="default"/>
        <w:sz w:val="22"/>
        <w:szCs w:val="22"/>
      </w:rPr>
    </w:lvl>
    <w:lvl w:ilvl="1" w:tplc="CC58C2D4">
      <w:start w:val="1"/>
      <w:numFmt w:val="lowerRoman"/>
      <w:lvlText w:val="(%2)"/>
      <w:lvlJc w:val="left"/>
      <w:pPr>
        <w:ind w:left="104" w:hanging="262"/>
      </w:pPr>
      <w:rPr>
        <w:rFonts w:ascii="Times New Roman" w:eastAsia="Times New Roman" w:hAnsi="Times New Roman" w:hint="default"/>
        <w:sz w:val="22"/>
        <w:szCs w:val="22"/>
      </w:rPr>
    </w:lvl>
    <w:lvl w:ilvl="2" w:tplc="D0A03F1E">
      <w:start w:val="1"/>
      <w:numFmt w:val="bullet"/>
      <w:lvlText w:val="•"/>
      <w:lvlJc w:val="left"/>
      <w:pPr>
        <w:ind w:left="1997" w:hanging="262"/>
      </w:pPr>
      <w:rPr>
        <w:rFonts w:hint="default"/>
      </w:rPr>
    </w:lvl>
    <w:lvl w:ilvl="3" w:tplc="F2264C30">
      <w:start w:val="1"/>
      <w:numFmt w:val="bullet"/>
      <w:lvlText w:val="•"/>
      <w:lvlJc w:val="left"/>
      <w:pPr>
        <w:ind w:left="2944" w:hanging="262"/>
      </w:pPr>
      <w:rPr>
        <w:rFonts w:hint="default"/>
      </w:rPr>
    </w:lvl>
    <w:lvl w:ilvl="4" w:tplc="1E8C6B78">
      <w:start w:val="1"/>
      <w:numFmt w:val="bullet"/>
      <w:lvlText w:val="•"/>
      <w:lvlJc w:val="left"/>
      <w:pPr>
        <w:ind w:left="3890" w:hanging="262"/>
      </w:pPr>
      <w:rPr>
        <w:rFonts w:hint="default"/>
      </w:rPr>
    </w:lvl>
    <w:lvl w:ilvl="5" w:tplc="32E867A6">
      <w:start w:val="1"/>
      <w:numFmt w:val="bullet"/>
      <w:lvlText w:val="•"/>
      <w:lvlJc w:val="left"/>
      <w:pPr>
        <w:ind w:left="4836" w:hanging="262"/>
      </w:pPr>
      <w:rPr>
        <w:rFonts w:hint="default"/>
      </w:rPr>
    </w:lvl>
    <w:lvl w:ilvl="6" w:tplc="DEB2012C">
      <w:start w:val="1"/>
      <w:numFmt w:val="bullet"/>
      <w:lvlText w:val="•"/>
      <w:lvlJc w:val="left"/>
      <w:pPr>
        <w:ind w:left="5783" w:hanging="262"/>
      </w:pPr>
      <w:rPr>
        <w:rFonts w:hint="default"/>
      </w:rPr>
    </w:lvl>
    <w:lvl w:ilvl="7" w:tplc="68028A5A">
      <w:start w:val="1"/>
      <w:numFmt w:val="bullet"/>
      <w:lvlText w:val="•"/>
      <w:lvlJc w:val="left"/>
      <w:pPr>
        <w:ind w:left="6729" w:hanging="262"/>
      </w:pPr>
      <w:rPr>
        <w:rFonts w:hint="default"/>
      </w:rPr>
    </w:lvl>
    <w:lvl w:ilvl="8" w:tplc="3E14D5F2">
      <w:start w:val="1"/>
      <w:numFmt w:val="bullet"/>
      <w:lvlText w:val="•"/>
      <w:lvlJc w:val="left"/>
      <w:pPr>
        <w:ind w:left="7676" w:hanging="262"/>
      </w:pPr>
      <w:rPr>
        <w:rFonts w:hint="default"/>
      </w:rPr>
    </w:lvl>
  </w:abstractNum>
  <w:abstractNum w:abstractNumId="17" w15:restartNumberingAfterBreak="0">
    <w:nsid w:val="14A07973"/>
    <w:multiLevelType w:val="hybridMultilevel"/>
    <w:tmpl w:val="E7AC5BC4"/>
    <w:lvl w:ilvl="0" w:tplc="0C4C1BDE">
      <w:start w:val="4"/>
      <w:numFmt w:val="lowerLetter"/>
      <w:lvlText w:val="(%1)"/>
      <w:lvlJc w:val="left"/>
      <w:pPr>
        <w:ind w:left="104" w:hanging="315"/>
      </w:pPr>
      <w:rPr>
        <w:rFonts w:ascii="Times New Roman" w:eastAsia="Times New Roman" w:hAnsi="Times New Roman" w:hint="default"/>
        <w:sz w:val="22"/>
        <w:szCs w:val="22"/>
      </w:rPr>
    </w:lvl>
    <w:lvl w:ilvl="1" w:tplc="98D468A6">
      <w:start w:val="1"/>
      <w:numFmt w:val="decimal"/>
      <w:lvlText w:val="(%2)"/>
      <w:lvlJc w:val="left"/>
      <w:pPr>
        <w:ind w:left="104" w:hanging="315"/>
      </w:pPr>
      <w:rPr>
        <w:rFonts w:ascii="Times New Roman" w:eastAsia="Times New Roman" w:hAnsi="Times New Roman" w:hint="default"/>
        <w:sz w:val="22"/>
        <w:szCs w:val="22"/>
      </w:rPr>
    </w:lvl>
    <w:lvl w:ilvl="2" w:tplc="0F0C9220">
      <w:start w:val="1"/>
      <w:numFmt w:val="bullet"/>
      <w:lvlText w:val="•"/>
      <w:lvlJc w:val="left"/>
      <w:pPr>
        <w:ind w:left="1997" w:hanging="315"/>
      </w:pPr>
      <w:rPr>
        <w:rFonts w:hint="default"/>
      </w:rPr>
    </w:lvl>
    <w:lvl w:ilvl="3" w:tplc="78C0C286">
      <w:start w:val="1"/>
      <w:numFmt w:val="bullet"/>
      <w:lvlText w:val="•"/>
      <w:lvlJc w:val="left"/>
      <w:pPr>
        <w:ind w:left="2944" w:hanging="315"/>
      </w:pPr>
      <w:rPr>
        <w:rFonts w:hint="default"/>
      </w:rPr>
    </w:lvl>
    <w:lvl w:ilvl="4" w:tplc="3B8E23EA">
      <w:start w:val="1"/>
      <w:numFmt w:val="bullet"/>
      <w:lvlText w:val="•"/>
      <w:lvlJc w:val="left"/>
      <w:pPr>
        <w:ind w:left="3890" w:hanging="315"/>
      </w:pPr>
      <w:rPr>
        <w:rFonts w:hint="default"/>
      </w:rPr>
    </w:lvl>
    <w:lvl w:ilvl="5" w:tplc="4FB64966">
      <w:start w:val="1"/>
      <w:numFmt w:val="bullet"/>
      <w:lvlText w:val="•"/>
      <w:lvlJc w:val="left"/>
      <w:pPr>
        <w:ind w:left="4836" w:hanging="315"/>
      </w:pPr>
      <w:rPr>
        <w:rFonts w:hint="default"/>
      </w:rPr>
    </w:lvl>
    <w:lvl w:ilvl="6" w:tplc="3DE866C4">
      <w:start w:val="1"/>
      <w:numFmt w:val="bullet"/>
      <w:lvlText w:val="•"/>
      <w:lvlJc w:val="left"/>
      <w:pPr>
        <w:ind w:left="5783" w:hanging="315"/>
      </w:pPr>
      <w:rPr>
        <w:rFonts w:hint="default"/>
      </w:rPr>
    </w:lvl>
    <w:lvl w:ilvl="7" w:tplc="F30EF4DC">
      <w:start w:val="1"/>
      <w:numFmt w:val="bullet"/>
      <w:lvlText w:val="•"/>
      <w:lvlJc w:val="left"/>
      <w:pPr>
        <w:ind w:left="6729" w:hanging="315"/>
      </w:pPr>
      <w:rPr>
        <w:rFonts w:hint="default"/>
      </w:rPr>
    </w:lvl>
    <w:lvl w:ilvl="8" w:tplc="5A0859B0">
      <w:start w:val="1"/>
      <w:numFmt w:val="bullet"/>
      <w:lvlText w:val="•"/>
      <w:lvlJc w:val="left"/>
      <w:pPr>
        <w:ind w:left="7676" w:hanging="315"/>
      </w:pPr>
      <w:rPr>
        <w:rFonts w:hint="default"/>
      </w:rPr>
    </w:lvl>
  </w:abstractNum>
  <w:abstractNum w:abstractNumId="18" w15:restartNumberingAfterBreak="0">
    <w:nsid w:val="157F5B06"/>
    <w:multiLevelType w:val="hybridMultilevel"/>
    <w:tmpl w:val="9E2A59C6"/>
    <w:lvl w:ilvl="0" w:tplc="72709E7E">
      <w:start w:val="1"/>
      <w:numFmt w:val="lowerRoman"/>
      <w:lvlText w:val="(%1)"/>
      <w:lvlJc w:val="left"/>
      <w:pPr>
        <w:ind w:left="104" w:hanging="262"/>
      </w:pPr>
      <w:rPr>
        <w:rFonts w:ascii="Times New Roman" w:eastAsia="Times New Roman" w:hAnsi="Times New Roman" w:hint="default"/>
        <w:sz w:val="22"/>
        <w:szCs w:val="22"/>
      </w:rPr>
    </w:lvl>
    <w:lvl w:ilvl="1" w:tplc="B2865968">
      <w:start w:val="1"/>
      <w:numFmt w:val="bullet"/>
      <w:lvlText w:val="•"/>
      <w:lvlJc w:val="left"/>
      <w:pPr>
        <w:ind w:left="1051" w:hanging="262"/>
      </w:pPr>
      <w:rPr>
        <w:rFonts w:hint="default"/>
      </w:rPr>
    </w:lvl>
    <w:lvl w:ilvl="2" w:tplc="3D065B26">
      <w:start w:val="1"/>
      <w:numFmt w:val="bullet"/>
      <w:lvlText w:val="•"/>
      <w:lvlJc w:val="left"/>
      <w:pPr>
        <w:ind w:left="1997" w:hanging="262"/>
      </w:pPr>
      <w:rPr>
        <w:rFonts w:hint="default"/>
      </w:rPr>
    </w:lvl>
    <w:lvl w:ilvl="3" w:tplc="5D60B808">
      <w:start w:val="1"/>
      <w:numFmt w:val="bullet"/>
      <w:lvlText w:val="•"/>
      <w:lvlJc w:val="left"/>
      <w:pPr>
        <w:ind w:left="2944" w:hanging="262"/>
      </w:pPr>
      <w:rPr>
        <w:rFonts w:hint="default"/>
      </w:rPr>
    </w:lvl>
    <w:lvl w:ilvl="4" w:tplc="B5CCC472">
      <w:start w:val="1"/>
      <w:numFmt w:val="bullet"/>
      <w:lvlText w:val="•"/>
      <w:lvlJc w:val="left"/>
      <w:pPr>
        <w:ind w:left="3890" w:hanging="262"/>
      </w:pPr>
      <w:rPr>
        <w:rFonts w:hint="default"/>
      </w:rPr>
    </w:lvl>
    <w:lvl w:ilvl="5" w:tplc="D5EA1ED8">
      <w:start w:val="1"/>
      <w:numFmt w:val="bullet"/>
      <w:lvlText w:val="•"/>
      <w:lvlJc w:val="left"/>
      <w:pPr>
        <w:ind w:left="4836" w:hanging="262"/>
      </w:pPr>
      <w:rPr>
        <w:rFonts w:hint="default"/>
      </w:rPr>
    </w:lvl>
    <w:lvl w:ilvl="6" w:tplc="AD2CEDE8">
      <w:start w:val="1"/>
      <w:numFmt w:val="bullet"/>
      <w:lvlText w:val="•"/>
      <w:lvlJc w:val="left"/>
      <w:pPr>
        <w:ind w:left="5783" w:hanging="262"/>
      </w:pPr>
      <w:rPr>
        <w:rFonts w:hint="default"/>
      </w:rPr>
    </w:lvl>
    <w:lvl w:ilvl="7" w:tplc="997A65CC">
      <w:start w:val="1"/>
      <w:numFmt w:val="bullet"/>
      <w:lvlText w:val="•"/>
      <w:lvlJc w:val="left"/>
      <w:pPr>
        <w:ind w:left="6729" w:hanging="262"/>
      </w:pPr>
      <w:rPr>
        <w:rFonts w:hint="default"/>
      </w:rPr>
    </w:lvl>
    <w:lvl w:ilvl="8" w:tplc="A198CB9E">
      <w:start w:val="1"/>
      <w:numFmt w:val="bullet"/>
      <w:lvlText w:val="•"/>
      <w:lvlJc w:val="left"/>
      <w:pPr>
        <w:ind w:left="7676" w:hanging="262"/>
      </w:pPr>
      <w:rPr>
        <w:rFonts w:hint="default"/>
      </w:rPr>
    </w:lvl>
  </w:abstractNum>
  <w:abstractNum w:abstractNumId="19" w15:restartNumberingAfterBreak="0">
    <w:nsid w:val="16597B70"/>
    <w:multiLevelType w:val="hybridMultilevel"/>
    <w:tmpl w:val="886ACAAE"/>
    <w:lvl w:ilvl="0" w:tplc="2390944C">
      <w:start w:val="1"/>
      <w:numFmt w:val="upperLetter"/>
      <w:lvlText w:val="(%1)"/>
      <w:lvlJc w:val="left"/>
      <w:pPr>
        <w:ind w:left="104" w:hanging="363"/>
      </w:pPr>
      <w:rPr>
        <w:rFonts w:ascii="Times New Roman" w:eastAsia="Times New Roman" w:hAnsi="Times New Roman" w:hint="default"/>
        <w:sz w:val="22"/>
        <w:szCs w:val="22"/>
      </w:rPr>
    </w:lvl>
    <w:lvl w:ilvl="1" w:tplc="9A8EAA40">
      <w:start w:val="1"/>
      <w:numFmt w:val="bullet"/>
      <w:lvlText w:val="•"/>
      <w:lvlJc w:val="left"/>
      <w:pPr>
        <w:ind w:left="1051" w:hanging="363"/>
      </w:pPr>
      <w:rPr>
        <w:rFonts w:hint="default"/>
      </w:rPr>
    </w:lvl>
    <w:lvl w:ilvl="2" w:tplc="E52EC82C">
      <w:start w:val="1"/>
      <w:numFmt w:val="bullet"/>
      <w:lvlText w:val="•"/>
      <w:lvlJc w:val="left"/>
      <w:pPr>
        <w:ind w:left="1997" w:hanging="363"/>
      </w:pPr>
      <w:rPr>
        <w:rFonts w:hint="default"/>
      </w:rPr>
    </w:lvl>
    <w:lvl w:ilvl="3" w:tplc="F51A71E2">
      <w:start w:val="1"/>
      <w:numFmt w:val="bullet"/>
      <w:lvlText w:val="•"/>
      <w:lvlJc w:val="left"/>
      <w:pPr>
        <w:ind w:left="2944" w:hanging="363"/>
      </w:pPr>
      <w:rPr>
        <w:rFonts w:hint="default"/>
      </w:rPr>
    </w:lvl>
    <w:lvl w:ilvl="4" w:tplc="57C48D66">
      <w:start w:val="1"/>
      <w:numFmt w:val="bullet"/>
      <w:lvlText w:val="•"/>
      <w:lvlJc w:val="left"/>
      <w:pPr>
        <w:ind w:left="3890" w:hanging="363"/>
      </w:pPr>
      <w:rPr>
        <w:rFonts w:hint="default"/>
      </w:rPr>
    </w:lvl>
    <w:lvl w:ilvl="5" w:tplc="11B6BD66">
      <w:start w:val="1"/>
      <w:numFmt w:val="bullet"/>
      <w:lvlText w:val="•"/>
      <w:lvlJc w:val="left"/>
      <w:pPr>
        <w:ind w:left="4836" w:hanging="363"/>
      </w:pPr>
      <w:rPr>
        <w:rFonts w:hint="default"/>
      </w:rPr>
    </w:lvl>
    <w:lvl w:ilvl="6" w:tplc="67689C12">
      <w:start w:val="1"/>
      <w:numFmt w:val="bullet"/>
      <w:lvlText w:val="•"/>
      <w:lvlJc w:val="left"/>
      <w:pPr>
        <w:ind w:left="5783" w:hanging="363"/>
      </w:pPr>
      <w:rPr>
        <w:rFonts w:hint="default"/>
      </w:rPr>
    </w:lvl>
    <w:lvl w:ilvl="7" w:tplc="EF0A0478">
      <w:start w:val="1"/>
      <w:numFmt w:val="bullet"/>
      <w:lvlText w:val="•"/>
      <w:lvlJc w:val="left"/>
      <w:pPr>
        <w:ind w:left="6729" w:hanging="363"/>
      </w:pPr>
      <w:rPr>
        <w:rFonts w:hint="default"/>
      </w:rPr>
    </w:lvl>
    <w:lvl w:ilvl="8" w:tplc="D2C4384E">
      <w:start w:val="1"/>
      <w:numFmt w:val="bullet"/>
      <w:lvlText w:val="•"/>
      <w:lvlJc w:val="left"/>
      <w:pPr>
        <w:ind w:left="7676" w:hanging="363"/>
      </w:pPr>
      <w:rPr>
        <w:rFonts w:hint="default"/>
      </w:rPr>
    </w:lvl>
  </w:abstractNum>
  <w:abstractNum w:abstractNumId="20" w15:restartNumberingAfterBreak="0">
    <w:nsid w:val="17A715B4"/>
    <w:multiLevelType w:val="hybridMultilevel"/>
    <w:tmpl w:val="7D327268"/>
    <w:lvl w:ilvl="0" w:tplc="5984A2C8">
      <w:start w:val="1"/>
      <w:numFmt w:val="bullet"/>
      <w:lvlText w:val="•"/>
      <w:lvlJc w:val="left"/>
      <w:pPr>
        <w:ind w:left="1544" w:hanging="721"/>
      </w:pPr>
      <w:rPr>
        <w:rFonts w:ascii="Times New Roman" w:eastAsia="Times New Roman" w:hAnsi="Times New Roman" w:hint="default"/>
        <w:sz w:val="22"/>
        <w:szCs w:val="22"/>
      </w:rPr>
    </w:lvl>
    <w:lvl w:ilvl="1" w:tplc="467E9E2E">
      <w:start w:val="1"/>
      <w:numFmt w:val="bullet"/>
      <w:lvlText w:val="•"/>
      <w:lvlJc w:val="left"/>
      <w:pPr>
        <w:ind w:left="2347" w:hanging="721"/>
      </w:pPr>
      <w:rPr>
        <w:rFonts w:hint="default"/>
      </w:rPr>
    </w:lvl>
    <w:lvl w:ilvl="2" w:tplc="E0C80268">
      <w:start w:val="1"/>
      <w:numFmt w:val="bullet"/>
      <w:lvlText w:val="•"/>
      <w:lvlJc w:val="left"/>
      <w:pPr>
        <w:ind w:left="3149" w:hanging="721"/>
      </w:pPr>
      <w:rPr>
        <w:rFonts w:hint="default"/>
      </w:rPr>
    </w:lvl>
    <w:lvl w:ilvl="3" w:tplc="B694CD54">
      <w:start w:val="1"/>
      <w:numFmt w:val="bullet"/>
      <w:lvlText w:val="•"/>
      <w:lvlJc w:val="left"/>
      <w:pPr>
        <w:ind w:left="3952" w:hanging="721"/>
      </w:pPr>
      <w:rPr>
        <w:rFonts w:hint="default"/>
      </w:rPr>
    </w:lvl>
    <w:lvl w:ilvl="4" w:tplc="A84E487C">
      <w:start w:val="1"/>
      <w:numFmt w:val="bullet"/>
      <w:lvlText w:val="•"/>
      <w:lvlJc w:val="left"/>
      <w:pPr>
        <w:ind w:left="4754" w:hanging="721"/>
      </w:pPr>
      <w:rPr>
        <w:rFonts w:hint="default"/>
      </w:rPr>
    </w:lvl>
    <w:lvl w:ilvl="5" w:tplc="3B36DCEA">
      <w:start w:val="1"/>
      <w:numFmt w:val="bullet"/>
      <w:lvlText w:val="•"/>
      <w:lvlJc w:val="left"/>
      <w:pPr>
        <w:ind w:left="5556" w:hanging="721"/>
      </w:pPr>
      <w:rPr>
        <w:rFonts w:hint="default"/>
      </w:rPr>
    </w:lvl>
    <w:lvl w:ilvl="6" w:tplc="8DD806BA">
      <w:start w:val="1"/>
      <w:numFmt w:val="bullet"/>
      <w:lvlText w:val="•"/>
      <w:lvlJc w:val="left"/>
      <w:pPr>
        <w:ind w:left="6359" w:hanging="721"/>
      </w:pPr>
      <w:rPr>
        <w:rFonts w:hint="default"/>
      </w:rPr>
    </w:lvl>
    <w:lvl w:ilvl="7" w:tplc="5650D5CA">
      <w:start w:val="1"/>
      <w:numFmt w:val="bullet"/>
      <w:lvlText w:val="•"/>
      <w:lvlJc w:val="left"/>
      <w:pPr>
        <w:ind w:left="7161" w:hanging="721"/>
      </w:pPr>
      <w:rPr>
        <w:rFonts w:hint="default"/>
      </w:rPr>
    </w:lvl>
    <w:lvl w:ilvl="8" w:tplc="3C54DCAA">
      <w:start w:val="1"/>
      <w:numFmt w:val="bullet"/>
      <w:lvlText w:val="•"/>
      <w:lvlJc w:val="left"/>
      <w:pPr>
        <w:ind w:left="7964" w:hanging="721"/>
      </w:pPr>
      <w:rPr>
        <w:rFonts w:hint="default"/>
      </w:rPr>
    </w:lvl>
  </w:abstractNum>
  <w:abstractNum w:abstractNumId="21" w15:restartNumberingAfterBreak="0">
    <w:nsid w:val="18BB66A1"/>
    <w:multiLevelType w:val="hybridMultilevel"/>
    <w:tmpl w:val="F41ECE3C"/>
    <w:lvl w:ilvl="0" w:tplc="5796B19A">
      <w:start w:val="1"/>
      <w:numFmt w:val="upperLetter"/>
      <w:lvlText w:val="(%1)"/>
      <w:lvlJc w:val="left"/>
      <w:pPr>
        <w:ind w:left="240" w:hanging="363"/>
      </w:pPr>
      <w:rPr>
        <w:rFonts w:ascii="Times New Roman" w:eastAsia="Times New Roman" w:hAnsi="Times New Roman" w:hint="default"/>
        <w:sz w:val="22"/>
        <w:szCs w:val="22"/>
      </w:rPr>
    </w:lvl>
    <w:lvl w:ilvl="1" w:tplc="F886AD84">
      <w:start w:val="1"/>
      <w:numFmt w:val="bullet"/>
      <w:lvlText w:val="•"/>
      <w:lvlJc w:val="left"/>
      <w:pPr>
        <w:ind w:left="1200" w:hanging="363"/>
      </w:pPr>
      <w:rPr>
        <w:rFonts w:hint="default"/>
      </w:rPr>
    </w:lvl>
    <w:lvl w:ilvl="2" w:tplc="0BD8A15A">
      <w:start w:val="1"/>
      <w:numFmt w:val="bullet"/>
      <w:lvlText w:val="•"/>
      <w:lvlJc w:val="left"/>
      <w:pPr>
        <w:ind w:left="2160" w:hanging="363"/>
      </w:pPr>
      <w:rPr>
        <w:rFonts w:hint="default"/>
      </w:rPr>
    </w:lvl>
    <w:lvl w:ilvl="3" w:tplc="8FE0011C">
      <w:start w:val="1"/>
      <w:numFmt w:val="bullet"/>
      <w:lvlText w:val="•"/>
      <w:lvlJc w:val="left"/>
      <w:pPr>
        <w:ind w:left="3120" w:hanging="363"/>
      </w:pPr>
      <w:rPr>
        <w:rFonts w:hint="default"/>
      </w:rPr>
    </w:lvl>
    <w:lvl w:ilvl="4" w:tplc="10BAEACA">
      <w:start w:val="1"/>
      <w:numFmt w:val="bullet"/>
      <w:lvlText w:val="•"/>
      <w:lvlJc w:val="left"/>
      <w:pPr>
        <w:ind w:left="4080" w:hanging="363"/>
      </w:pPr>
      <w:rPr>
        <w:rFonts w:hint="default"/>
      </w:rPr>
    </w:lvl>
    <w:lvl w:ilvl="5" w:tplc="0A409C8E">
      <w:start w:val="1"/>
      <w:numFmt w:val="bullet"/>
      <w:lvlText w:val="•"/>
      <w:lvlJc w:val="left"/>
      <w:pPr>
        <w:ind w:left="5040" w:hanging="363"/>
      </w:pPr>
      <w:rPr>
        <w:rFonts w:hint="default"/>
      </w:rPr>
    </w:lvl>
    <w:lvl w:ilvl="6" w:tplc="5D7E0E06">
      <w:start w:val="1"/>
      <w:numFmt w:val="bullet"/>
      <w:lvlText w:val="•"/>
      <w:lvlJc w:val="left"/>
      <w:pPr>
        <w:ind w:left="6000" w:hanging="363"/>
      </w:pPr>
      <w:rPr>
        <w:rFonts w:hint="default"/>
      </w:rPr>
    </w:lvl>
    <w:lvl w:ilvl="7" w:tplc="771CF2DC">
      <w:start w:val="1"/>
      <w:numFmt w:val="bullet"/>
      <w:lvlText w:val="•"/>
      <w:lvlJc w:val="left"/>
      <w:pPr>
        <w:ind w:left="6960" w:hanging="363"/>
      </w:pPr>
      <w:rPr>
        <w:rFonts w:hint="default"/>
      </w:rPr>
    </w:lvl>
    <w:lvl w:ilvl="8" w:tplc="ABFC5790">
      <w:start w:val="1"/>
      <w:numFmt w:val="bullet"/>
      <w:lvlText w:val="•"/>
      <w:lvlJc w:val="left"/>
      <w:pPr>
        <w:ind w:left="7920" w:hanging="363"/>
      </w:pPr>
      <w:rPr>
        <w:rFonts w:hint="default"/>
      </w:rPr>
    </w:lvl>
  </w:abstractNum>
  <w:abstractNum w:abstractNumId="22" w15:restartNumberingAfterBreak="0">
    <w:nsid w:val="1908797C"/>
    <w:multiLevelType w:val="hybridMultilevel"/>
    <w:tmpl w:val="BCCC5504"/>
    <w:lvl w:ilvl="0" w:tplc="12C0ADF2">
      <w:start w:val="4"/>
      <w:numFmt w:val="decimal"/>
      <w:lvlText w:val="(%1)"/>
      <w:lvlJc w:val="left"/>
      <w:pPr>
        <w:ind w:left="419" w:hanging="315"/>
      </w:pPr>
      <w:rPr>
        <w:rFonts w:ascii="Times New Roman" w:eastAsia="Times New Roman" w:hAnsi="Times New Roman" w:hint="default"/>
        <w:sz w:val="22"/>
        <w:szCs w:val="22"/>
      </w:rPr>
    </w:lvl>
    <w:lvl w:ilvl="1" w:tplc="C9FA0884">
      <w:start w:val="1"/>
      <w:numFmt w:val="lowerRoman"/>
      <w:lvlText w:val="(%2)"/>
      <w:lvlJc w:val="left"/>
      <w:pPr>
        <w:ind w:left="104" w:hanging="264"/>
      </w:pPr>
      <w:rPr>
        <w:rFonts w:ascii="Times New Roman" w:eastAsia="Times New Roman" w:hAnsi="Times New Roman" w:hint="default"/>
        <w:sz w:val="22"/>
        <w:szCs w:val="22"/>
      </w:rPr>
    </w:lvl>
    <w:lvl w:ilvl="2" w:tplc="10F4BA78">
      <w:start w:val="1"/>
      <w:numFmt w:val="bullet"/>
      <w:lvlText w:val="•"/>
      <w:lvlJc w:val="left"/>
      <w:pPr>
        <w:ind w:left="1435" w:hanging="264"/>
      </w:pPr>
      <w:rPr>
        <w:rFonts w:hint="default"/>
      </w:rPr>
    </w:lvl>
    <w:lvl w:ilvl="3" w:tplc="FCC015FC">
      <w:start w:val="1"/>
      <w:numFmt w:val="bullet"/>
      <w:lvlText w:val="•"/>
      <w:lvlJc w:val="left"/>
      <w:pPr>
        <w:ind w:left="2452" w:hanging="264"/>
      </w:pPr>
      <w:rPr>
        <w:rFonts w:hint="default"/>
      </w:rPr>
    </w:lvl>
    <w:lvl w:ilvl="4" w:tplc="C86C4AC2">
      <w:start w:val="1"/>
      <w:numFmt w:val="bullet"/>
      <w:lvlText w:val="•"/>
      <w:lvlJc w:val="left"/>
      <w:pPr>
        <w:ind w:left="3469" w:hanging="264"/>
      </w:pPr>
      <w:rPr>
        <w:rFonts w:hint="default"/>
      </w:rPr>
    </w:lvl>
    <w:lvl w:ilvl="5" w:tplc="4750299A">
      <w:start w:val="1"/>
      <w:numFmt w:val="bullet"/>
      <w:lvlText w:val="•"/>
      <w:lvlJc w:val="left"/>
      <w:pPr>
        <w:ind w:left="4485" w:hanging="264"/>
      </w:pPr>
      <w:rPr>
        <w:rFonts w:hint="default"/>
      </w:rPr>
    </w:lvl>
    <w:lvl w:ilvl="6" w:tplc="760042BA">
      <w:start w:val="1"/>
      <w:numFmt w:val="bullet"/>
      <w:lvlText w:val="•"/>
      <w:lvlJc w:val="left"/>
      <w:pPr>
        <w:ind w:left="5502" w:hanging="264"/>
      </w:pPr>
      <w:rPr>
        <w:rFonts w:hint="default"/>
      </w:rPr>
    </w:lvl>
    <w:lvl w:ilvl="7" w:tplc="2892AD88">
      <w:start w:val="1"/>
      <w:numFmt w:val="bullet"/>
      <w:lvlText w:val="•"/>
      <w:lvlJc w:val="left"/>
      <w:pPr>
        <w:ind w:left="6519" w:hanging="264"/>
      </w:pPr>
      <w:rPr>
        <w:rFonts w:hint="default"/>
      </w:rPr>
    </w:lvl>
    <w:lvl w:ilvl="8" w:tplc="E6CCB970">
      <w:start w:val="1"/>
      <w:numFmt w:val="bullet"/>
      <w:lvlText w:val="•"/>
      <w:lvlJc w:val="left"/>
      <w:pPr>
        <w:ind w:left="7535" w:hanging="264"/>
      </w:pPr>
      <w:rPr>
        <w:rFonts w:hint="default"/>
      </w:rPr>
    </w:lvl>
  </w:abstractNum>
  <w:abstractNum w:abstractNumId="23" w15:restartNumberingAfterBreak="0">
    <w:nsid w:val="19C12E12"/>
    <w:multiLevelType w:val="hybridMultilevel"/>
    <w:tmpl w:val="31248B30"/>
    <w:lvl w:ilvl="0" w:tplc="2A02E448">
      <w:start w:val="17"/>
      <w:numFmt w:val="lowerLetter"/>
      <w:lvlText w:val="(%1)"/>
      <w:lvlJc w:val="left"/>
      <w:pPr>
        <w:ind w:left="419" w:hanging="315"/>
      </w:pPr>
      <w:rPr>
        <w:rFonts w:ascii="Times New Roman" w:eastAsia="Times New Roman" w:hAnsi="Times New Roman" w:hint="default"/>
        <w:sz w:val="22"/>
        <w:szCs w:val="22"/>
      </w:rPr>
    </w:lvl>
    <w:lvl w:ilvl="1" w:tplc="3AA65E4A">
      <w:start w:val="1"/>
      <w:numFmt w:val="decimal"/>
      <w:lvlText w:val="(%2)"/>
      <w:lvlJc w:val="left"/>
      <w:pPr>
        <w:ind w:left="419" w:hanging="315"/>
      </w:pPr>
      <w:rPr>
        <w:rFonts w:ascii="Times New Roman" w:eastAsia="Times New Roman" w:hAnsi="Times New Roman" w:hint="default"/>
        <w:sz w:val="22"/>
        <w:szCs w:val="22"/>
      </w:rPr>
    </w:lvl>
    <w:lvl w:ilvl="2" w:tplc="9038252C">
      <w:start w:val="1"/>
      <w:numFmt w:val="bullet"/>
      <w:lvlText w:val="•"/>
      <w:lvlJc w:val="left"/>
      <w:pPr>
        <w:ind w:left="1435" w:hanging="315"/>
      </w:pPr>
      <w:rPr>
        <w:rFonts w:hint="default"/>
      </w:rPr>
    </w:lvl>
    <w:lvl w:ilvl="3" w:tplc="51AC9A86">
      <w:start w:val="1"/>
      <w:numFmt w:val="bullet"/>
      <w:lvlText w:val="•"/>
      <w:lvlJc w:val="left"/>
      <w:pPr>
        <w:ind w:left="2452" w:hanging="315"/>
      </w:pPr>
      <w:rPr>
        <w:rFonts w:hint="default"/>
      </w:rPr>
    </w:lvl>
    <w:lvl w:ilvl="4" w:tplc="75DC0AA2">
      <w:start w:val="1"/>
      <w:numFmt w:val="bullet"/>
      <w:lvlText w:val="•"/>
      <w:lvlJc w:val="left"/>
      <w:pPr>
        <w:ind w:left="3469" w:hanging="315"/>
      </w:pPr>
      <w:rPr>
        <w:rFonts w:hint="default"/>
      </w:rPr>
    </w:lvl>
    <w:lvl w:ilvl="5" w:tplc="498CF9BC">
      <w:start w:val="1"/>
      <w:numFmt w:val="bullet"/>
      <w:lvlText w:val="•"/>
      <w:lvlJc w:val="left"/>
      <w:pPr>
        <w:ind w:left="4485" w:hanging="315"/>
      </w:pPr>
      <w:rPr>
        <w:rFonts w:hint="default"/>
      </w:rPr>
    </w:lvl>
    <w:lvl w:ilvl="6" w:tplc="644E5BB6">
      <w:start w:val="1"/>
      <w:numFmt w:val="bullet"/>
      <w:lvlText w:val="•"/>
      <w:lvlJc w:val="left"/>
      <w:pPr>
        <w:ind w:left="5502" w:hanging="315"/>
      </w:pPr>
      <w:rPr>
        <w:rFonts w:hint="default"/>
      </w:rPr>
    </w:lvl>
    <w:lvl w:ilvl="7" w:tplc="ACD8778C">
      <w:start w:val="1"/>
      <w:numFmt w:val="bullet"/>
      <w:lvlText w:val="•"/>
      <w:lvlJc w:val="left"/>
      <w:pPr>
        <w:ind w:left="6519" w:hanging="315"/>
      </w:pPr>
      <w:rPr>
        <w:rFonts w:hint="default"/>
      </w:rPr>
    </w:lvl>
    <w:lvl w:ilvl="8" w:tplc="A4888B16">
      <w:start w:val="1"/>
      <w:numFmt w:val="bullet"/>
      <w:lvlText w:val="•"/>
      <w:lvlJc w:val="left"/>
      <w:pPr>
        <w:ind w:left="7535" w:hanging="315"/>
      </w:pPr>
      <w:rPr>
        <w:rFonts w:hint="default"/>
      </w:rPr>
    </w:lvl>
  </w:abstractNum>
  <w:abstractNum w:abstractNumId="24" w15:restartNumberingAfterBreak="0">
    <w:nsid w:val="1BFB195C"/>
    <w:multiLevelType w:val="hybridMultilevel"/>
    <w:tmpl w:val="0700C46E"/>
    <w:lvl w:ilvl="0" w:tplc="354E6548">
      <w:start w:val="1"/>
      <w:numFmt w:val="upperLetter"/>
      <w:lvlText w:val="(%1)"/>
      <w:lvlJc w:val="left"/>
      <w:pPr>
        <w:ind w:left="240" w:hanging="363"/>
      </w:pPr>
      <w:rPr>
        <w:rFonts w:ascii="Times New Roman" w:eastAsia="Times New Roman" w:hAnsi="Times New Roman" w:hint="default"/>
        <w:sz w:val="22"/>
        <w:szCs w:val="22"/>
      </w:rPr>
    </w:lvl>
    <w:lvl w:ilvl="1" w:tplc="16FE5EDE">
      <w:start w:val="1"/>
      <w:numFmt w:val="decimal"/>
      <w:lvlText w:val="(%2)"/>
      <w:lvlJc w:val="left"/>
      <w:pPr>
        <w:ind w:left="240" w:hanging="312"/>
      </w:pPr>
      <w:rPr>
        <w:rFonts w:ascii="Times New Roman" w:eastAsia="Times New Roman" w:hAnsi="Times New Roman" w:hint="default"/>
        <w:sz w:val="22"/>
        <w:szCs w:val="22"/>
      </w:rPr>
    </w:lvl>
    <w:lvl w:ilvl="2" w:tplc="D8D039AC">
      <w:start w:val="1"/>
      <w:numFmt w:val="bullet"/>
      <w:lvlText w:val="•"/>
      <w:lvlJc w:val="left"/>
      <w:pPr>
        <w:ind w:left="2160" w:hanging="312"/>
      </w:pPr>
      <w:rPr>
        <w:rFonts w:hint="default"/>
      </w:rPr>
    </w:lvl>
    <w:lvl w:ilvl="3" w:tplc="04E06088">
      <w:start w:val="1"/>
      <w:numFmt w:val="bullet"/>
      <w:lvlText w:val="•"/>
      <w:lvlJc w:val="left"/>
      <w:pPr>
        <w:ind w:left="3120" w:hanging="312"/>
      </w:pPr>
      <w:rPr>
        <w:rFonts w:hint="default"/>
      </w:rPr>
    </w:lvl>
    <w:lvl w:ilvl="4" w:tplc="BFDCEE2E">
      <w:start w:val="1"/>
      <w:numFmt w:val="bullet"/>
      <w:lvlText w:val="•"/>
      <w:lvlJc w:val="left"/>
      <w:pPr>
        <w:ind w:left="4080" w:hanging="312"/>
      </w:pPr>
      <w:rPr>
        <w:rFonts w:hint="default"/>
      </w:rPr>
    </w:lvl>
    <w:lvl w:ilvl="5" w:tplc="23AE29CE">
      <w:start w:val="1"/>
      <w:numFmt w:val="bullet"/>
      <w:lvlText w:val="•"/>
      <w:lvlJc w:val="left"/>
      <w:pPr>
        <w:ind w:left="5040" w:hanging="312"/>
      </w:pPr>
      <w:rPr>
        <w:rFonts w:hint="default"/>
      </w:rPr>
    </w:lvl>
    <w:lvl w:ilvl="6" w:tplc="126AE00E">
      <w:start w:val="1"/>
      <w:numFmt w:val="bullet"/>
      <w:lvlText w:val="•"/>
      <w:lvlJc w:val="left"/>
      <w:pPr>
        <w:ind w:left="6000" w:hanging="312"/>
      </w:pPr>
      <w:rPr>
        <w:rFonts w:hint="default"/>
      </w:rPr>
    </w:lvl>
    <w:lvl w:ilvl="7" w:tplc="3A369BBA">
      <w:start w:val="1"/>
      <w:numFmt w:val="bullet"/>
      <w:lvlText w:val="•"/>
      <w:lvlJc w:val="left"/>
      <w:pPr>
        <w:ind w:left="6960" w:hanging="312"/>
      </w:pPr>
      <w:rPr>
        <w:rFonts w:hint="default"/>
      </w:rPr>
    </w:lvl>
    <w:lvl w:ilvl="8" w:tplc="B55061C4">
      <w:start w:val="1"/>
      <w:numFmt w:val="bullet"/>
      <w:lvlText w:val="•"/>
      <w:lvlJc w:val="left"/>
      <w:pPr>
        <w:ind w:left="7920" w:hanging="312"/>
      </w:pPr>
      <w:rPr>
        <w:rFonts w:hint="default"/>
      </w:rPr>
    </w:lvl>
  </w:abstractNum>
  <w:abstractNum w:abstractNumId="25" w15:restartNumberingAfterBreak="0">
    <w:nsid w:val="1D16134E"/>
    <w:multiLevelType w:val="hybridMultilevel"/>
    <w:tmpl w:val="74ECECC0"/>
    <w:lvl w:ilvl="0" w:tplc="246A667A">
      <w:start w:val="1"/>
      <w:numFmt w:val="lowerLetter"/>
      <w:lvlText w:val="(%1)"/>
      <w:lvlJc w:val="left"/>
      <w:pPr>
        <w:ind w:left="104" w:hanging="303"/>
      </w:pPr>
      <w:rPr>
        <w:rFonts w:ascii="Times New Roman" w:eastAsia="Times New Roman" w:hAnsi="Times New Roman" w:hint="default"/>
        <w:sz w:val="22"/>
        <w:szCs w:val="22"/>
      </w:rPr>
    </w:lvl>
    <w:lvl w:ilvl="1" w:tplc="ECB45E88">
      <w:start w:val="1"/>
      <w:numFmt w:val="decimal"/>
      <w:lvlText w:val="(%2)"/>
      <w:lvlJc w:val="left"/>
      <w:pPr>
        <w:ind w:left="104" w:hanging="315"/>
      </w:pPr>
      <w:rPr>
        <w:rFonts w:ascii="Times New Roman" w:eastAsia="Times New Roman" w:hAnsi="Times New Roman" w:hint="default"/>
        <w:sz w:val="22"/>
        <w:szCs w:val="22"/>
      </w:rPr>
    </w:lvl>
    <w:lvl w:ilvl="2" w:tplc="08F88C0C">
      <w:start w:val="1"/>
      <w:numFmt w:val="lowerRoman"/>
      <w:lvlText w:val="(%3)"/>
      <w:lvlJc w:val="left"/>
      <w:pPr>
        <w:ind w:left="104" w:hanging="262"/>
      </w:pPr>
      <w:rPr>
        <w:rFonts w:ascii="Times New Roman" w:eastAsia="Times New Roman" w:hAnsi="Times New Roman" w:hint="default"/>
        <w:sz w:val="22"/>
        <w:szCs w:val="22"/>
      </w:rPr>
    </w:lvl>
    <w:lvl w:ilvl="3" w:tplc="4D8454AA">
      <w:start w:val="1"/>
      <w:numFmt w:val="bullet"/>
      <w:lvlText w:val="•"/>
      <w:lvlJc w:val="left"/>
      <w:pPr>
        <w:ind w:left="2944" w:hanging="262"/>
      </w:pPr>
      <w:rPr>
        <w:rFonts w:hint="default"/>
      </w:rPr>
    </w:lvl>
    <w:lvl w:ilvl="4" w:tplc="7F50AF80">
      <w:start w:val="1"/>
      <w:numFmt w:val="bullet"/>
      <w:lvlText w:val="•"/>
      <w:lvlJc w:val="left"/>
      <w:pPr>
        <w:ind w:left="3890" w:hanging="262"/>
      </w:pPr>
      <w:rPr>
        <w:rFonts w:hint="default"/>
      </w:rPr>
    </w:lvl>
    <w:lvl w:ilvl="5" w:tplc="52EC91C6">
      <w:start w:val="1"/>
      <w:numFmt w:val="bullet"/>
      <w:lvlText w:val="•"/>
      <w:lvlJc w:val="left"/>
      <w:pPr>
        <w:ind w:left="4836" w:hanging="262"/>
      </w:pPr>
      <w:rPr>
        <w:rFonts w:hint="default"/>
      </w:rPr>
    </w:lvl>
    <w:lvl w:ilvl="6" w:tplc="F19EEB7C">
      <w:start w:val="1"/>
      <w:numFmt w:val="bullet"/>
      <w:lvlText w:val="•"/>
      <w:lvlJc w:val="left"/>
      <w:pPr>
        <w:ind w:left="5783" w:hanging="262"/>
      </w:pPr>
      <w:rPr>
        <w:rFonts w:hint="default"/>
      </w:rPr>
    </w:lvl>
    <w:lvl w:ilvl="7" w:tplc="8AE877E6">
      <w:start w:val="1"/>
      <w:numFmt w:val="bullet"/>
      <w:lvlText w:val="•"/>
      <w:lvlJc w:val="left"/>
      <w:pPr>
        <w:ind w:left="6729" w:hanging="262"/>
      </w:pPr>
      <w:rPr>
        <w:rFonts w:hint="default"/>
      </w:rPr>
    </w:lvl>
    <w:lvl w:ilvl="8" w:tplc="16E0D9B8">
      <w:start w:val="1"/>
      <w:numFmt w:val="bullet"/>
      <w:lvlText w:val="•"/>
      <w:lvlJc w:val="left"/>
      <w:pPr>
        <w:ind w:left="7676" w:hanging="262"/>
      </w:pPr>
      <w:rPr>
        <w:rFonts w:hint="default"/>
      </w:rPr>
    </w:lvl>
  </w:abstractNum>
  <w:abstractNum w:abstractNumId="26" w15:restartNumberingAfterBreak="0">
    <w:nsid w:val="1F3C79B1"/>
    <w:multiLevelType w:val="hybridMultilevel"/>
    <w:tmpl w:val="9000D4B8"/>
    <w:lvl w:ilvl="0" w:tplc="321E1090">
      <w:start w:val="1"/>
      <w:numFmt w:val="decimal"/>
      <w:lvlText w:val="(%1)"/>
      <w:lvlJc w:val="left"/>
      <w:pPr>
        <w:ind w:left="240" w:hanging="315"/>
      </w:pPr>
      <w:rPr>
        <w:rFonts w:ascii="Times New Roman" w:eastAsia="Times New Roman" w:hAnsi="Times New Roman" w:hint="default"/>
        <w:sz w:val="22"/>
        <w:szCs w:val="22"/>
      </w:rPr>
    </w:lvl>
    <w:lvl w:ilvl="1" w:tplc="BF8252C8">
      <w:start w:val="1"/>
      <w:numFmt w:val="bullet"/>
      <w:lvlText w:val="•"/>
      <w:lvlJc w:val="left"/>
      <w:pPr>
        <w:ind w:left="1200" w:hanging="315"/>
      </w:pPr>
      <w:rPr>
        <w:rFonts w:hint="default"/>
      </w:rPr>
    </w:lvl>
    <w:lvl w:ilvl="2" w:tplc="23804564">
      <w:start w:val="1"/>
      <w:numFmt w:val="bullet"/>
      <w:lvlText w:val="•"/>
      <w:lvlJc w:val="left"/>
      <w:pPr>
        <w:ind w:left="2160" w:hanging="315"/>
      </w:pPr>
      <w:rPr>
        <w:rFonts w:hint="default"/>
      </w:rPr>
    </w:lvl>
    <w:lvl w:ilvl="3" w:tplc="86BC5D18">
      <w:start w:val="1"/>
      <w:numFmt w:val="bullet"/>
      <w:lvlText w:val="•"/>
      <w:lvlJc w:val="left"/>
      <w:pPr>
        <w:ind w:left="3120" w:hanging="315"/>
      </w:pPr>
      <w:rPr>
        <w:rFonts w:hint="default"/>
      </w:rPr>
    </w:lvl>
    <w:lvl w:ilvl="4" w:tplc="FC88837E">
      <w:start w:val="1"/>
      <w:numFmt w:val="bullet"/>
      <w:lvlText w:val="•"/>
      <w:lvlJc w:val="left"/>
      <w:pPr>
        <w:ind w:left="4080" w:hanging="315"/>
      </w:pPr>
      <w:rPr>
        <w:rFonts w:hint="default"/>
      </w:rPr>
    </w:lvl>
    <w:lvl w:ilvl="5" w:tplc="1088949A">
      <w:start w:val="1"/>
      <w:numFmt w:val="bullet"/>
      <w:lvlText w:val="•"/>
      <w:lvlJc w:val="left"/>
      <w:pPr>
        <w:ind w:left="5040" w:hanging="315"/>
      </w:pPr>
      <w:rPr>
        <w:rFonts w:hint="default"/>
      </w:rPr>
    </w:lvl>
    <w:lvl w:ilvl="6" w:tplc="53A07BDE">
      <w:start w:val="1"/>
      <w:numFmt w:val="bullet"/>
      <w:lvlText w:val="•"/>
      <w:lvlJc w:val="left"/>
      <w:pPr>
        <w:ind w:left="6000" w:hanging="315"/>
      </w:pPr>
      <w:rPr>
        <w:rFonts w:hint="default"/>
      </w:rPr>
    </w:lvl>
    <w:lvl w:ilvl="7" w:tplc="7C28B118">
      <w:start w:val="1"/>
      <w:numFmt w:val="bullet"/>
      <w:lvlText w:val="•"/>
      <w:lvlJc w:val="left"/>
      <w:pPr>
        <w:ind w:left="6960" w:hanging="315"/>
      </w:pPr>
      <w:rPr>
        <w:rFonts w:hint="default"/>
      </w:rPr>
    </w:lvl>
    <w:lvl w:ilvl="8" w:tplc="6B2CD374">
      <w:start w:val="1"/>
      <w:numFmt w:val="bullet"/>
      <w:lvlText w:val="•"/>
      <w:lvlJc w:val="left"/>
      <w:pPr>
        <w:ind w:left="7920" w:hanging="315"/>
      </w:pPr>
      <w:rPr>
        <w:rFonts w:hint="default"/>
      </w:rPr>
    </w:lvl>
  </w:abstractNum>
  <w:abstractNum w:abstractNumId="27" w15:restartNumberingAfterBreak="0">
    <w:nsid w:val="1F8A30D0"/>
    <w:multiLevelType w:val="hybridMultilevel"/>
    <w:tmpl w:val="A30EBF40"/>
    <w:lvl w:ilvl="0" w:tplc="71486BCC">
      <w:start w:val="1"/>
      <w:numFmt w:val="lowerLetter"/>
      <w:lvlText w:val="(%1)"/>
      <w:lvlJc w:val="left"/>
      <w:pPr>
        <w:ind w:left="104" w:hanging="303"/>
      </w:pPr>
      <w:rPr>
        <w:rFonts w:ascii="Times New Roman" w:eastAsia="Times New Roman" w:hAnsi="Times New Roman" w:hint="default"/>
        <w:sz w:val="22"/>
        <w:szCs w:val="22"/>
      </w:rPr>
    </w:lvl>
    <w:lvl w:ilvl="1" w:tplc="FCAACF3C">
      <w:start w:val="1"/>
      <w:numFmt w:val="bullet"/>
      <w:lvlText w:val="•"/>
      <w:lvlJc w:val="left"/>
      <w:pPr>
        <w:ind w:left="1051" w:hanging="303"/>
      </w:pPr>
      <w:rPr>
        <w:rFonts w:hint="default"/>
      </w:rPr>
    </w:lvl>
    <w:lvl w:ilvl="2" w:tplc="D8E095AA">
      <w:start w:val="1"/>
      <w:numFmt w:val="bullet"/>
      <w:lvlText w:val="•"/>
      <w:lvlJc w:val="left"/>
      <w:pPr>
        <w:ind w:left="1997" w:hanging="303"/>
      </w:pPr>
      <w:rPr>
        <w:rFonts w:hint="default"/>
      </w:rPr>
    </w:lvl>
    <w:lvl w:ilvl="3" w:tplc="143EDB00">
      <w:start w:val="1"/>
      <w:numFmt w:val="bullet"/>
      <w:lvlText w:val="•"/>
      <w:lvlJc w:val="left"/>
      <w:pPr>
        <w:ind w:left="2944" w:hanging="303"/>
      </w:pPr>
      <w:rPr>
        <w:rFonts w:hint="default"/>
      </w:rPr>
    </w:lvl>
    <w:lvl w:ilvl="4" w:tplc="0A223822">
      <w:start w:val="1"/>
      <w:numFmt w:val="bullet"/>
      <w:lvlText w:val="•"/>
      <w:lvlJc w:val="left"/>
      <w:pPr>
        <w:ind w:left="3890" w:hanging="303"/>
      </w:pPr>
      <w:rPr>
        <w:rFonts w:hint="default"/>
      </w:rPr>
    </w:lvl>
    <w:lvl w:ilvl="5" w:tplc="C1C2EB2C">
      <w:start w:val="1"/>
      <w:numFmt w:val="bullet"/>
      <w:lvlText w:val="•"/>
      <w:lvlJc w:val="left"/>
      <w:pPr>
        <w:ind w:left="4836" w:hanging="303"/>
      </w:pPr>
      <w:rPr>
        <w:rFonts w:hint="default"/>
      </w:rPr>
    </w:lvl>
    <w:lvl w:ilvl="6" w:tplc="AA0C0072">
      <w:start w:val="1"/>
      <w:numFmt w:val="bullet"/>
      <w:lvlText w:val="•"/>
      <w:lvlJc w:val="left"/>
      <w:pPr>
        <w:ind w:left="5783" w:hanging="303"/>
      </w:pPr>
      <w:rPr>
        <w:rFonts w:hint="default"/>
      </w:rPr>
    </w:lvl>
    <w:lvl w:ilvl="7" w:tplc="52B8F380">
      <w:start w:val="1"/>
      <w:numFmt w:val="bullet"/>
      <w:lvlText w:val="•"/>
      <w:lvlJc w:val="left"/>
      <w:pPr>
        <w:ind w:left="6729" w:hanging="303"/>
      </w:pPr>
      <w:rPr>
        <w:rFonts w:hint="default"/>
      </w:rPr>
    </w:lvl>
    <w:lvl w:ilvl="8" w:tplc="2DDE19C2">
      <w:start w:val="1"/>
      <w:numFmt w:val="bullet"/>
      <w:lvlText w:val="•"/>
      <w:lvlJc w:val="left"/>
      <w:pPr>
        <w:ind w:left="7676" w:hanging="303"/>
      </w:pPr>
      <w:rPr>
        <w:rFonts w:hint="default"/>
      </w:rPr>
    </w:lvl>
  </w:abstractNum>
  <w:abstractNum w:abstractNumId="28" w15:restartNumberingAfterBreak="0">
    <w:nsid w:val="20796B19"/>
    <w:multiLevelType w:val="hybridMultilevel"/>
    <w:tmpl w:val="C1DE16DE"/>
    <w:lvl w:ilvl="0" w:tplc="AF6AE254">
      <w:start w:val="4"/>
      <w:numFmt w:val="lowerRoman"/>
      <w:lvlText w:val="(%1)"/>
      <w:lvlJc w:val="left"/>
      <w:pPr>
        <w:ind w:left="104" w:hanging="375"/>
      </w:pPr>
      <w:rPr>
        <w:rFonts w:ascii="Times New Roman" w:eastAsia="Times New Roman" w:hAnsi="Times New Roman" w:hint="default"/>
        <w:sz w:val="22"/>
        <w:szCs w:val="22"/>
      </w:rPr>
    </w:lvl>
    <w:lvl w:ilvl="1" w:tplc="44083AF2">
      <w:start w:val="1"/>
      <w:numFmt w:val="bullet"/>
      <w:lvlText w:val="•"/>
      <w:lvlJc w:val="left"/>
      <w:pPr>
        <w:ind w:left="1051" w:hanging="375"/>
      </w:pPr>
      <w:rPr>
        <w:rFonts w:hint="default"/>
      </w:rPr>
    </w:lvl>
    <w:lvl w:ilvl="2" w:tplc="B9267006">
      <w:start w:val="1"/>
      <w:numFmt w:val="bullet"/>
      <w:lvlText w:val="•"/>
      <w:lvlJc w:val="left"/>
      <w:pPr>
        <w:ind w:left="1997" w:hanging="375"/>
      </w:pPr>
      <w:rPr>
        <w:rFonts w:hint="default"/>
      </w:rPr>
    </w:lvl>
    <w:lvl w:ilvl="3" w:tplc="0920770C">
      <w:start w:val="1"/>
      <w:numFmt w:val="bullet"/>
      <w:lvlText w:val="•"/>
      <w:lvlJc w:val="left"/>
      <w:pPr>
        <w:ind w:left="2944" w:hanging="375"/>
      </w:pPr>
      <w:rPr>
        <w:rFonts w:hint="default"/>
      </w:rPr>
    </w:lvl>
    <w:lvl w:ilvl="4" w:tplc="A4F8412A">
      <w:start w:val="1"/>
      <w:numFmt w:val="bullet"/>
      <w:lvlText w:val="•"/>
      <w:lvlJc w:val="left"/>
      <w:pPr>
        <w:ind w:left="3890" w:hanging="375"/>
      </w:pPr>
      <w:rPr>
        <w:rFonts w:hint="default"/>
      </w:rPr>
    </w:lvl>
    <w:lvl w:ilvl="5" w:tplc="5B4E1AB8">
      <w:start w:val="1"/>
      <w:numFmt w:val="bullet"/>
      <w:lvlText w:val="•"/>
      <w:lvlJc w:val="left"/>
      <w:pPr>
        <w:ind w:left="4836" w:hanging="375"/>
      </w:pPr>
      <w:rPr>
        <w:rFonts w:hint="default"/>
      </w:rPr>
    </w:lvl>
    <w:lvl w:ilvl="6" w:tplc="6D8E3EF0">
      <w:start w:val="1"/>
      <w:numFmt w:val="bullet"/>
      <w:lvlText w:val="•"/>
      <w:lvlJc w:val="left"/>
      <w:pPr>
        <w:ind w:left="5783" w:hanging="375"/>
      </w:pPr>
      <w:rPr>
        <w:rFonts w:hint="default"/>
      </w:rPr>
    </w:lvl>
    <w:lvl w:ilvl="7" w:tplc="F3521ADC">
      <w:start w:val="1"/>
      <w:numFmt w:val="bullet"/>
      <w:lvlText w:val="•"/>
      <w:lvlJc w:val="left"/>
      <w:pPr>
        <w:ind w:left="6729" w:hanging="375"/>
      </w:pPr>
      <w:rPr>
        <w:rFonts w:hint="default"/>
      </w:rPr>
    </w:lvl>
    <w:lvl w:ilvl="8" w:tplc="BA34E1BC">
      <w:start w:val="1"/>
      <w:numFmt w:val="bullet"/>
      <w:lvlText w:val="•"/>
      <w:lvlJc w:val="left"/>
      <w:pPr>
        <w:ind w:left="7676" w:hanging="375"/>
      </w:pPr>
      <w:rPr>
        <w:rFonts w:hint="default"/>
      </w:rPr>
    </w:lvl>
  </w:abstractNum>
  <w:abstractNum w:abstractNumId="29" w15:restartNumberingAfterBreak="0">
    <w:nsid w:val="21F74431"/>
    <w:multiLevelType w:val="hybridMultilevel"/>
    <w:tmpl w:val="9812951E"/>
    <w:lvl w:ilvl="0" w:tplc="189A4ECA">
      <w:start w:val="1"/>
      <w:numFmt w:val="upperLetter"/>
      <w:lvlText w:val="(%1)"/>
      <w:lvlJc w:val="left"/>
      <w:pPr>
        <w:ind w:left="240" w:hanging="363"/>
      </w:pPr>
      <w:rPr>
        <w:rFonts w:ascii="Times New Roman" w:eastAsia="Times New Roman" w:hAnsi="Times New Roman" w:hint="default"/>
        <w:sz w:val="22"/>
        <w:szCs w:val="22"/>
      </w:rPr>
    </w:lvl>
    <w:lvl w:ilvl="1" w:tplc="29D07A5A">
      <w:start w:val="1"/>
      <w:numFmt w:val="decimal"/>
      <w:lvlText w:val="(%2)"/>
      <w:lvlJc w:val="left"/>
      <w:pPr>
        <w:ind w:left="240" w:hanging="315"/>
      </w:pPr>
      <w:rPr>
        <w:rFonts w:ascii="Times New Roman" w:eastAsia="Times New Roman" w:hAnsi="Times New Roman" w:hint="default"/>
        <w:sz w:val="22"/>
        <w:szCs w:val="22"/>
      </w:rPr>
    </w:lvl>
    <w:lvl w:ilvl="2" w:tplc="75B8A136">
      <w:start w:val="1"/>
      <w:numFmt w:val="bullet"/>
      <w:lvlText w:val="•"/>
      <w:lvlJc w:val="left"/>
      <w:pPr>
        <w:ind w:left="2160" w:hanging="315"/>
      </w:pPr>
      <w:rPr>
        <w:rFonts w:hint="default"/>
      </w:rPr>
    </w:lvl>
    <w:lvl w:ilvl="3" w:tplc="168C5856">
      <w:start w:val="1"/>
      <w:numFmt w:val="bullet"/>
      <w:lvlText w:val="•"/>
      <w:lvlJc w:val="left"/>
      <w:pPr>
        <w:ind w:left="3120" w:hanging="315"/>
      </w:pPr>
      <w:rPr>
        <w:rFonts w:hint="default"/>
      </w:rPr>
    </w:lvl>
    <w:lvl w:ilvl="4" w:tplc="4E72F736">
      <w:start w:val="1"/>
      <w:numFmt w:val="bullet"/>
      <w:lvlText w:val="•"/>
      <w:lvlJc w:val="left"/>
      <w:pPr>
        <w:ind w:left="4080" w:hanging="315"/>
      </w:pPr>
      <w:rPr>
        <w:rFonts w:hint="default"/>
      </w:rPr>
    </w:lvl>
    <w:lvl w:ilvl="5" w:tplc="595216A4">
      <w:start w:val="1"/>
      <w:numFmt w:val="bullet"/>
      <w:lvlText w:val="•"/>
      <w:lvlJc w:val="left"/>
      <w:pPr>
        <w:ind w:left="5040" w:hanging="315"/>
      </w:pPr>
      <w:rPr>
        <w:rFonts w:hint="default"/>
      </w:rPr>
    </w:lvl>
    <w:lvl w:ilvl="6" w:tplc="D462514E">
      <w:start w:val="1"/>
      <w:numFmt w:val="bullet"/>
      <w:lvlText w:val="•"/>
      <w:lvlJc w:val="left"/>
      <w:pPr>
        <w:ind w:left="6000" w:hanging="315"/>
      </w:pPr>
      <w:rPr>
        <w:rFonts w:hint="default"/>
      </w:rPr>
    </w:lvl>
    <w:lvl w:ilvl="7" w:tplc="751AF730">
      <w:start w:val="1"/>
      <w:numFmt w:val="bullet"/>
      <w:lvlText w:val="•"/>
      <w:lvlJc w:val="left"/>
      <w:pPr>
        <w:ind w:left="6960" w:hanging="315"/>
      </w:pPr>
      <w:rPr>
        <w:rFonts w:hint="default"/>
      </w:rPr>
    </w:lvl>
    <w:lvl w:ilvl="8" w:tplc="9FF639B8">
      <w:start w:val="1"/>
      <w:numFmt w:val="bullet"/>
      <w:lvlText w:val="•"/>
      <w:lvlJc w:val="left"/>
      <w:pPr>
        <w:ind w:left="7920" w:hanging="315"/>
      </w:pPr>
      <w:rPr>
        <w:rFonts w:hint="default"/>
      </w:rPr>
    </w:lvl>
  </w:abstractNum>
  <w:abstractNum w:abstractNumId="30" w15:restartNumberingAfterBreak="0">
    <w:nsid w:val="22332402"/>
    <w:multiLevelType w:val="hybridMultilevel"/>
    <w:tmpl w:val="934A2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2258389F"/>
    <w:multiLevelType w:val="hybridMultilevel"/>
    <w:tmpl w:val="C30A125A"/>
    <w:lvl w:ilvl="0" w:tplc="6164CCC4">
      <w:start w:val="11"/>
      <w:numFmt w:val="lowerLetter"/>
      <w:lvlText w:val="(%1)"/>
      <w:lvlJc w:val="left"/>
      <w:pPr>
        <w:ind w:left="552" w:hanging="312"/>
      </w:pPr>
      <w:rPr>
        <w:rFonts w:ascii="Times New Roman" w:eastAsia="Times New Roman" w:hAnsi="Times New Roman" w:hint="default"/>
        <w:sz w:val="22"/>
        <w:szCs w:val="22"/>
      </w:rPr>
    </w:lvl>
    <w:lvl w:ilvl="1" w:tplc="0D724D52">
      <w:start w:val="1"/>
      <w:numFmt w:val="decimal"/>
      <w:lvlText w:val="(%2)"/>
      <w:lvlJc w:val="left"/>
      <w:pPr>
        <w:ind w:left="240" w:hanging="315"/>
      </w:pPr>
      <w:rPr>
        <w:rFonts w:ascii="Times New Roman" w:eastAsia="Times New Roman" w:hAnsi="Times New Roman" w:hint="default"/>
        <w:sz w:val="22"/>
        <w:szCs w:val="22"/>
      </w:rPr>
    </w:lvl>
    <w:lvl w:ilvl="2" w:tplc="A5DE9F96">
      <w:start w:val="1"/>
      <w:numFmt w:val="bullet"/>
      <w:lvlText w:val="•"/>
      <w:lvlJc w:val="left"/>
      <w:pPr>
        <w:ind w:left="1584" w:hanging="315"/>
      </w:pPr>
      <w:rPr>
        <w:rFonts w:hint="default"/>
      </w:rPr>
    </w:lvl>
    <w:lvl w:ilvl="3" w:tplc="A4D2878C">
      <w:start w:val="1"/>
      <w:numFmt w:val="bullet"/>
      <w:lvlText w:val="•"/>
      <w:lvlJc w:val="left"/>
      <w:pPr>
        <w:ind w:left="2616" w:hanging="315"/>
      </w:pPr>
      <w:rPr>
        <w:rFonts w:hint="default"/>
      </w:rPr>
    </w:lvl>
    <w:lvl w:ilvl="4" w:tplc="8D522410">
      <w:start w:val="1"/>
      <w:numFmt w:val="bullet"/>
      <w:lvlText w:val="•"/>
      <w:lvlJc w:val="left"/>
      <w:pPr>
        <w:ind w:left="3648" w:hanging="315"/>
      </w:pPr>
      <w:rPr>
        <w:rFonts w:hint="default"/>
      </w:rPr>
    </w:lvl>
    <w:lvl w:ilvl="5" w:tplc="F7C4D03C">
      <w:start w:val="1"/>
      <w:numFmt w:val="bullet"/>
      <w:lvlText w:val="•"/>
      <w:lvlJc w:val="left"/>
      <w:pPr>
        <w:ind w:left="4680" w:hanging="315"/>
      </w:pPr>
      <w:rPr>
        <w:rFonts w:hint="default"/>
      </w:rPr>
    </w:lvl>
    <w:lvl w:ilvl="6" w:tplc="4A9CC826">
      <w:start w:val="1"/>
      <w:numFmt w:val="bullet"/>
      <w:lvlText w:val="•"/>
      <w:lvlJc w:val="left"/>
      <w:pPr>
        <w:ind w:left="5712" w:hanging="315"/>
      </w:pPr>
      <w:rPr>
        <w:rFonts w:hint="default"/>
      </w:rPr>
    </w:lvl>
    <w:lvl w:ilvl="7" w:tplc="DBDAB6A4">
      <w:start w:val="1"/>
      <w:numFmt w:val="bullet"/>
      <w:lvlText w:val="•"/>
      <w:lvlJc w:val="left"/>
      <w:pPr>
        <w:ind w:left="6744" w:hanging="315"/>
      </w:pPr>
      <w:rPr>
        <w:rFonts w:hint="default"/>
      </w:rPr>
    </w:lvl>
    <w:lvl w:ilvl="8" w:tplc="2B2E0EC8">
      <w:start w:val="1"/>
      <w:numFmt w:val="bullet"/>
      <w:lvlText w:val="•"/>
      <w:lvlJc w:val="left"/>
      <w:pPr>
        <w:ind w:left="7776" w:hanging="315"/>
      </w:pPr>
      <w:rPr>
        <w:rFonts w:hint="default"/>
      </w:rPr>
    </w:lvl>
  </w:abstractNum>
  <w:abstractNum w:abstractNumId="32" w15:restartNumberingAfterBreak="0">
    <w:nsid w:val="243F39F5"/>
    <w:multiLevelType w:val="hybridMultilevel"/>
    <w:tmpl w:val="674C3E60"/>
    <w:lvl w:ilvl="0" w:tplc="6A02597C">
      <w:start w:val="2"/>
      <w:numFmt w:val="decimal"/>
      <w:lvlText w:val="(%1)"/>
      <w:lvlJc w:val="left"/>
      <w:pPr>
        <w:ind w:left="240" w:hanging="315"/>
      </w:pPr>
      <w:rPr>
        <w:rFonts w:ascii="Times New Roman" w:eastAsia="Times New Roman" w:hAnsi="Times New Roman" w:hint="default"/>
        <w:sz w:val="22"/>
        <w:szCs w:val="22"/>
      </w:rPr>
    </w:lvl>
    <w:lvl w:ilvl="1" w:tplc="500C6AB0">
      <w:start w:val="1"/>
      <w:numFmt w:val="bullet"/>
      <w:lvlText w:val="•"/>
      <w:lvlJc w:val="left"/>
      <w:pPr>
        <w:ind w:left="1200" w:hanging="315"/>
      </w:pPr>
      <w:rPr>
        <w:rFonts w:hint="default"/>
      </w:rPr>
    </w:lvl>
    <w:lvl w:ilvl="2" w:tplc="4BE2A254">
      <w:start w:val="1"/>
      <w:numFmt w:val="bullet"/>
      <w:lvlText w:val="•"/>
      <w:lvlJc w:val="left"/>
      <w:pPr>
        <w:ind w:left="2160" w:hanging="315"/>
      </w:pPr>
      <w:rPr>
        <w:rFonts w:hint="default"/>
      </w:rPr>
    </w:lvl>
    <w:lvl w:ilvl="3" w:tplc="F38E1184">
      <w:start w:val="1"/>
      <w:numFmt w:val="bullet"/>
      <w:lvlText w:val="•"/>
      <w:lvlJc w:val="left"/>
      <w:pPr>
        <w:ind w:left="3120" w:hanging="315"/>
      </w:pPr>
      <w:rPr>
        <w:rFonts w:hint="default"/>
      </w:rPr>
    </w:lvl>
    <w:lvl w:ilvl="4" w:tplc="70AE6190">
      <w:start w:val="1"/>
      <w:numFmt w:val="bullet"/>
      <w:lvlText w:val="•"/>
      <w:lvlJc w:val="left"/>
      <w:pPr>
        <w:ind w:left="4080" w:hanging="315"/>
      </w:pPr>
      <w:rPr>
        <w:rFonts w:hint="default"/>
      </w:rPr>
    </w:lvl>
    <w:lvl w:ilvl="5" w:tplc="29BC96BC">
      <w:start w:val="1"/>
      <w:numFmt w:val="bullet"/>
      <w:lvlText w:val="•"/>
      <w:lvlJc w:val="left"/>
      <w:pPr>
        <w:ind w:left="5040" w:hanging="315"/>
      </w:pPr>
      <w:rPr>
        <w:rFonts w:hint="default"/>
      </w:rPr>
    </w:lvl>
    <w:lvl w:ilvl="6" w:tplc="55D2E4D6">
      <w:start w:val="1"/>
      <w:numFmt w:val="bullet"/>
      <w:lvlText w:val="•"/>
      <w:lvlJc w:val="left"/>
      <w:pPr>
        <w:ind w:left="6000" w:hanging="315"/>
      </w:pPr>
      <w:rPr>
        <w:rFonts w:hint="default"/>
      </w:rPr>
    </w:lvl>
    <w:lvl w:ilvl="7" w:tplc="A0A42644">
      <w:start w:val="1"/>
      <w:numFmt w:val="bullet"/>
      <w:lvlText w:val="•"/>
      <w:lvlJc w:val="left"/>
      <w:pPr>
        <w:ind w:left="6960" w:hanging="315"/>
      </w:pPr>
      <w:rPr>
        <w:rFonts w:hint="default"/>
      </w:rPr>
    </w:lvl>
    <w:lvl w:ilvl="8" w:tplc="4A6C9692">
      <w:start w:val="1"/>
      <w:numFmt w:val="bullet"/>
      <w:lvlText w:val="•"/>
      <w:lvlJc w:val="left"/>
      <w:pPr>
        <w:ind w:left="7920" w:hanging="315"/>
      </w:pPr>
      <w:rPr>
        <w:rFonts w:hint="default"/>
      </w:rPr>
    </w:lvl>
  </w:abstractNum>
  <w:abstractNum w:abstractNumId="33" w15:restartNumberingAfterBreak="0">
    <w:nsid w:val="24A34AC0"/>
    <w:multiLevelType w:val="hybridMultilevel"/>
    <w:tmpl w:val="F6CE00A2"/>
    <w:lvl w:ilvl="0" w:tplc="7D32720E">
      <w:start w:val="2"/>
      <w:numFmt w:val="lowerRoman"/>
      <w:lvlText w:val="(%1)"/>
      <w:lvlJc w:val="left"/>
      <w:pPr>
        <w:ind w:left="104" w:hanging="327"/>
      </w:pPr>
      <w:rPr>
        <w:rFonts w:ascii="Times New Roman" w:eastAsia="Times New Roman" w:hAnsi="Times New Roman" w:hint="default"/>
        <w:sz w:val="22"/>
        <w:szCs w:val="22"/>
      </w:rPr>
    </w:lvl>
    <w:lvl w:ilvl="1" w:tplc="15363B2E">
      <w:start w:val="1"/>
      <w:numFmt w:val="bullet"/>
      <w:lvlText w:val="•"/>
      <w:lvlJc w:val="left"/>
      <w:pPr>
        <w:ind w:left="1051" w:hanging="327"/>
      </w:pPr>
      <w:rPr>
        <w:rFonts w:hint="default"/>
      </w:rPr>
    </w:lvl>
    <w:lvl w:ilvl="2" w:tplc="E19009A6">
      <w:start w:val="1"/>
      <w:numFmt w:val="bullet"/>
      <w:lvlText w:val="•"/>
      <w:lvlJc w:val="left"/>
      <w:pPr>
        <w:ind w:left="1997" w:hanging="327"/>
      </w:pPr>
      <w:rPr>
        <w:rFonts w:hint="default"/>
      </w:rPr>
    </w:lvl>
    <w:lvl w:ilvl="3" w:tplc="99107E5A">
      <w:start w:val="1"/>
      <w:numFmt w:val="bullet"/>
      <w:lvlText w:val="•"/>
      <w:lvlJc w:val="left"/>
      <w:pPr>
        <w:ind w:left="2944" w:hanging="327"/>
      </w:pPr>
      <w:rPr>
        <w:rFonts w:hint="default"/>
      </w:rPr>
    </w:lvl>
    <w:lvl w:ilvl="4" w:tplc="DDBCF090">
      <w:start w:val="1"/>
      <w:numFmt w:val="bullet"/>
      <w:lvlText w:val="•"/>
      <w:lvlJc w:val="left"/>
      <w:pPr>
        <w:ind w:left="3890" w:hanging="327"/>
      </w:pPr>
      <w:rPr>
        <w:rFonts w:hint="default"/>
      </w:rPr>
    </w:lvl>
    <w:lvl w:ilvl="5" w:tplc="43187B74">
      <w:start w:val="1"/>
      <w:numFmt w:val="bullet"/>
      <w:lvlText w:val="•"/>
      <w:lvlJc w:val="left"/>
      <w:pPr>
        <w:ind w:left="4836" w:hanging="327"/>
      </w:pPr>
      <w:rPr>
        <w:rFonts w:hint="default"/>
      </w:rPr>
    </w:lvl>
    <w:lvl w:ilvl="6" w:tplc="A7501CD8">
      <w:start w:val="1"/>
      <w:numFmt w:val="bullet"/>
      <w:lvlText w:val="•"/>
      <w:lvlJc w:val="left"/>
      <w:pPr>
        <w:ind w:left="5783" w:hanging="327"/>
      </w:pPr>
      <w:rPr>
        <w:rFonts w:hint="default"/>
      </w:rPr>
    </w:lvl>
    <w:lvl w:ilvl="7" w:tplc="D4C645C4">
      <w:start w:val="1"/>
      <w:numFmt w:val="bullet"/>
      <w:lvlText w:val="•"/>
      <w:lvlJc w:val="left"/>
      <w:pPr>
        <w:ind w:left="6729" w:hanging="327"/>
      </w:pPr>
      <w:rPr>
        <w:rFonts w:hint="default"/>
      </w:rPr>
    </w:lvl>
    <w:lvl w:ilvl="8" w:tplc="C5C810EE">
      <w:start w:val="1"/>
      <w:numFmt w:val="bullet"/>
      <w:lvlText w:val="•"/>
      <w:lvlJc w:val="left"/>
      <w:pPr>
        <w:ind w:left="7676" w:hanging="327"/>
      </w:pPr>
      <w:rPr>
        <w:rFonts w:hint="default"/>
      </w:rPr>
    </w:lvl>
  </w:abstractNum>
  <w:abstractNum w:abstractNumId="34" w15:restartNumberingAfterBreak="0">
    <w:nsid w:val="25F86425"/>
    <w:multiLevelType w:val="hybridMultilevel"/>
    <w:tmpl w:val="708E8E84"/>
    <w:lvl w:ilvl="0" w:tplc="CCF423B6">
      <w:start w:val="1"/>
      <w:numFmt w:val="lowerRoman"/>
      <w:lvlText w:val="(%1)"/>
      <w:lvlJc w:val="left"/>
      <w:pPr>
        <w:ind w:left="104" w:hanging="264"/>
      </w:pPr>
      <w:rPr>
        <w:rFonts w:ascii="Times New Roman" w:eastAsia="Times New Roman" w:hAnsi="Times New Roman" w:hint="default"/>
        <w:sz w:val="22"/>
        <w:szCs w:val="22"/>
      </w:rPr>
    </w:lvl>
    <w:lvl w:ilvl="1" w:tplc="749C08A0">
      <w:start w:val="1"/>
      <w:numFmt w:val="upperLetter"/>
      <w:lvlText w:val="(%2)"/>
      <w:lvlJc w:val="left"/>
      <w:pPr>
        <w:ind w:left="104" w:hanging="363"/>
      </w:pPr>
      <w:rPr>
        <w:rFonts w:ascii="Times New Roman" w:eastAsia="Times New Roman" w:hAnsi="Times New Roman" w:hint="default"/>
        <w:sz w:val="22"/>
        <w:szCs w:val="22"/>
      </w:rPr>
    </w:lvl>
    <w:lvl w:ilvl="2" w:tplc="242C1F84">
      <w:start w:val="1"/>
      <w:numFmt w:val="bullet"/>
      <w:lvlText w:val="•"/>
      <w:lvlJc w:val="left"/>
      <w:pPr>
        <w:ind w:left="1997" w:hanging="363"/>
      </w:pPr>
      <w:rPr>
        <w:rFonts w:hint="default"/>
      </w:rPr>
    </w:lvl>
    <w:lvl w:ilvl="3" w:tplc="7F1E486C">
      <w:start w:val="1"/>
      <w:numFmt w:val="bullet"/>
      <w:lvlText w:val="•"/>
      <w:lvlJc w:val="left"/>
      <w:pPr>
        <w:ind w:left="2944" w:hanging="363"/>
      </w:pPr>
      <w:rPr>
        <w:rFonts w:hint="default"/>
      </w:rPr>
    </w:lvl>
    <w:lvl w:ilvl="4" w:tplc="E5B6FDEE">
      <w:start w:val="1"/>
      <w:numFmt w:val="bullet"/>
      <w:lvlText w:val="•"/>
      <w:lvlJc w:val="left"/>
      <w:pPr>
        <w:ind w:left="3890" w:hanging="363"/>
      </w:pPr>
      <w:rPr>
        <w:rFonts w:hint="default"/>
      </w:rPr>
    </w:lvl>
    <w:lvl w:ilvl="5" w:tplc="39CE1CD6">
      <w:start w:val="1"/>
      <w:numFmt w:val="bullet"/>
      <w:lvlText w:val="•"/>
      <w:lvlJc w:val="left"/>
      <w:pPr>
        <w:ind w:left="4836" w:hanging="363"/>
      </w:pPr>
      <w:rPr>
        <w:rFonts w:hint="default"/>
      </w:rPr>
    </w:lvl>
    <w:lvl w:ilvl="6" w:tplc="7D523E4C">
      <w:start w:val="1"/>
      <w:numFmt w:val="bullet"/>
      <w:lvlText w:val="•"/>
      <w:lvlJc w:val="left"/>
      <w:pPr>
        <w:ind w:left="5783" w:hanging="363"/>
      </w:pPr>
      <w:rPr>
        <w:rFonts w:hint="default"/>
      </w:rPr>
    </w:lvl>
    <w:lvl w:ilvl="7" w:tplc="676270E6">
      <w:start w:val="1"/>
      <w:numFmt w:val="bullet"/>
      <w:lvlText w:val="•"/>
      <w:lvlJc w:val="left"/>
      <w:pPr>
        <w:ind w:left="6729" w:hanging="363"/>
      </w:pPr>
      <w:rPr>
        <w:rFonts w:hint="default"/>
      </w:rPr>
    </w:lvl>
    <w:lvl w:ilvl="8" w:tplc="BC34B918">
      <w:start w:val="1"/>
      <w:numFmt w:val="bullet"/>
      <w:lvlText w:val="•"/>
      <w:lvlJc w:val="left"/>
      <w:pPr>
        <w:ind w:left="7676" w:hanging="363"/>
      </w:pPr>
      <w:rPr>
        <w:rFonts w:hint="default"/>
      </w:rPr>
    </w:lvl>
  </w:abstractNum>
  <w:abstractNum w:abstractNumId="35" w15:restartNumberingAfterBreak="0">
    <w:nsid w:val="2649052F"/>
    <w:multiLevelType w:val="hybridMultilevel"/>
    <w:tmpl w:val="0D584950"/>
    <w:lvl w:ilvl="0" w:tplc="EDF431EA">
      <w:start w:val="6"/>
      <w:numFmt w:val="lowerLetter"/>
      <w:lvlText w:val="(%1)"/>
      <w:lvlJc w:val="left"/>
      <w:pPr>
        <w:ind w:left="518" w:hanging="279"/>
      </w:pPr>
      <w:rPr>
        <w:rFonts w:ascii="Times New Roman" w:eastAsia="Times New Roman" w:hAnsi="Times New Roman" w:hint="default"/>
        <w:sz w:val="22"/>
        <w:szCs w:val="22"/>
      </w:rPr>
    </w:lvl>
    <w:lvl w:ilvl="1" w:tplc="3D460632">
      <w:start w:val="1"/>
      <w:numFmt w:val="decimal"/>
      <w:lvlText w:val="(%2)"/>
      <w:lvlJc w:val="left"/>
      <w:pPr>
        <w:ind w:left="240" w:hanging="315"/>
      </w:pPr>
      <w:rPr>
        <w:rFonts w:ascii="Times New Roman" w:eastAsia="Times New Roman" w:hAnsi="Times New Roman" w:hint="default"/>
        <w:sz w:val="22"/>
        <w:szCs w:val="22"/>
      </w:rPr>
    </w:lvl>
    <w:lvl w:ilvl="2" w:tplc="016E4CB8">
      <w:start w:val="1"/>
      <w:numFmt w:val="lowerRoman"/>
      <w:lvlText w:val="(%3)"/>
      <w:lvlJc w:val="left"/>
      <w:pPr>
        <w:ind w:left="240" w:hanging="264"/>
      </w:pPr>
      <w:rPr>
        <w:rFonts w:ascii="Times New Roman" w:eastAsia="Times New Roman" w:hAnsi="Times New Roman" w:hint="default"/>
        <w:sz w:val="22"/>
        <w:szCs w:val="22"/>
      </w:rPr>
    </w:lvl>
    <w:lvl w:ilvl="3" w:tplc="B02AB112">
      <w:start w:val="1"/>
      <w:numFmt w:val="bullet"/>
      <w:lvlText w:val="•"/>
      <w:lvlJc w:val="left"/>
      <w:pPr>
        <w:ind w:left="1712" w:hanging="264"/>
      </w:pPr>
      <w:rPr>
        <w:rFonts w:hint="default"/>
      </w:rPr>
    </w:lvl>
    <w:lvl w:ilvl="4" w:tplc="917817AC">
      <w:start w:val="1"/>
      <w:numFmt w:val="bullet"/>
      <w:lvlText w:val="•"/>
      <w:lvlJc w:val="left"/>
      <w:pPr>
        <w:ind w:left="2873" w:hanging="264"/>
      </w:pPr>
      <w:rPr>
        <w:rFonts w:hint="default"/>
      </w:rPr>
    </w:lvl>
    <w:lvl w:ilvl="5" w:tplc="5FCEE432">
      <w:start w:val="1"/>
      <w:numFmt w:val="bullet"/>
      <w:lvlText w:val="•"/>
      <w:lvlJc w:val="left"/>
      <w:pPr>
        <w:ind w:left="4035" w:hanging="264"/>
      </w:pPr>
      <w:rPr>
        <w:rFonts w:hint="default"/>
      </w:rPr>
    </w:lvl>
    <w:lvl w:ilvl="6" w:tplc="D6EA70C2">
      <w:start w:val="1"/>
      <w:numFmt w:val="bullet"/>
      <w:lvlText w:val="•"/>
      <w:lvlJc w:val="left"/>
      <w:pPr>
        <w:ind w:left="5196" w:hanging="264"/>
      </w:pPr>
      <w:rPr>
        <w:rFonts w:hint="default"/>
      </w:rPr>
    </w:lvl>
    <w:lvl w:ilvl="7" w:tplc="5652E562">
      <w:start w:val="1"/>
      <w:numFmt w:val="bullet"/>
      <w:lvlText w:val="•"/>
      <w:lvlJc w:val="left"/>
      <w:pPr>
        <w:ind w:left="6357" w:hanging="264"/>
      </w:pPr>
      <w:rPr>
        <w:rFonts w:hint="default"/>
      </w:rPr>
    </w:lvl>
    <w:lvl w:ilvl="8" w:tplc="8A485A60">
      <w:start w:val="1"/>
      <w:numFmt w:val="bullet"/>
      <w:lvlText w:val="•"/>
      <w:lvlJc w:val="left"/>
      <w:pPr>
        <w:ind w:left="7518" w:hanging="264"/>
      </w:pPr>
      <w:rPr>
        <w:rFonts w:hint="default"/>
      </w:rPr>
    </w:lvl>
  </w:abstractNum>
  <w:abstractNum w:abstractNumId="36" w15:restartNumberingAfterBreak="0">
    <w:nsid w:val="27552E93"/>
    <w:multiLevelType w:val="hybridMultilevel"/>
    <w:tmpl w:val="D60ADBD2"/>
    <w:lvl w:ilvl="0" w:tplc="7FCC160C">
      <w:start w:val="3"/>
      <w:numFmt w:val="lowerLetter"/>
      <w:lvlText w:val="(%1)"/>
      <w:lvlJc w:val="left"/>
      <w:pPr>
        <w:ind w:left="104" w:hanging="303"/>
      </w:pPr>
      <w:rPr>
        <w:rFonts w:ascii="Times New Roman" w:eastAsia="Times New Roman" w:hAnsi="Times New Roman" w:hint="default"/>
        <w:sz w:val="22"/>
        <w:szCs w:val="22"/>
      </w:rPr>
    </w:lvl>
    <w:lvl w:ilvl="1" w:tplc="3558BD62">
      <w:start w:val="1"/>
      <w:numFmt w:val="decimal"/>
      <w:lvlText w:val="(%2)"/>
      <w:lvlJc w:val="left"/>
      <w:pPr>
        <w:ind w:left="104" w:hanging="315"/>
      </w:pPr>
      <w:rPr>
        <w:rFonts w:ascii="Times New Roman" w:eastAsia="Times New Roman" w:hAnsi="Times New Roman" w:hint="default"/>
        <w:sz w:val="22"/>
        <w:szCs w:val="22"/>
      </w:rPr>
    </w:lvl>
    <w:lvl w:ilvl="2" w:tplc="D9624034">
      <w:start w:val="1"/>
      <w:numFmt w:val="bullet"/>
      <w:lvlText w:val="•"/>
      <w:lvlJc w:val="left"/>
      <w:pPr>
        <w:ind w:left="1997" w:hanging="315"/>
      </w:pPr>
      <w:rPr>
        <w:rFonts w:hint="default"/>
      </w:rPr>
    </w:lvl>
    <w:lvl w:ilvl="3" w:tplc="7658727A">
      <w:start w:val="1"/>
      <w:numFmt w:val="bullet"/>
      <w:lvlText w:val="•"/>
      <w:lvlJc w:val="left"/>
      <w:pPr>
        <w:ind w:left="2944" w:hanging="315"/>
      </w:pPr>
      <w:rPr>
        <w:rFonts w:hint="default"/>
      </w:rPr>
    </w:lvl>
    <w:lvl w:ilvl="4" w:tplc="48126AB4">
      <w:start w:val="1"/>
      <w:numFmt w:val="bullet"/>
      <w:lvlText w:val="•"/>
      <w:lvlJc w:val="left"/>
      <w:pPr>
        <w:ind w:left="3890" w:hanging="315"/>
      </w:pPr>
      <w:rPr>
        <w:rFonts w:hint="default"/>
      </w:rPr>
    </w:lvl>
    <w:lvl w:ilvl="5" w:tplc="D604F85A">
      <w:start w:val="1"/>
      <w:numFmt w:val="bullet"/>
      <w:lvlText w:val="•"/>
      <w:lvlJc w:val="left"/>
      <w:pPr>
        <w:ind w:left="4836" w:hanging="315"/>
      </w:pPr>
      <w:rPr>
        <w:rFonts w:hint="default"/>
      </w:rPr>
    </w:lvl>
    <w:lvl w:ilvl="6" w:tplc="257EC97A">
      <w:start w:val="1"/>
      <w:numFmt w:val="bullet"/>
      <w:lvlText w:val="•"/>
      <w:lvlJc w:val="left"/>
      <w:pPr>
        <w:ind w:left="5783" w:hanging="315"/>
      </w:pPr>
      <w:rPr>
        <w:rFonts w:hint="default"/>
      </w:rPr>
    </w:lvl>
    <w:lvl w:ilvl="7" w:tplc="FCA4D2C6">
      <w:start w:val="1"/>
      <w:numFmt w:val="bullet"/>
      <w:lvlText w:val="•"/>
      <w:lvlJc w:val="left"/>
      <w:pPr>
        <w:ind w:left="6729" w:hanging="315"/>
      </w:pPr>
      <w:rPr>
        <w:rFonts w:hint="default"/>
      </w:rPr>
    </w:lvl>
    <w:lvl w:ilvl="8" w:tplc="6F92C6B6">
      <w:start w:val="1"/>
      <w:numFmt w:val="bullet"/>
      <w:lvlText w:val="•"/>
      <w:lvlJc w:val="left"/>
      <w:pPr>
        <w:ind w:left="7676" w:hanging="315"/>
      </w:pPr>
      <w:rPr>
        <w:rFonts w:hint="default"/>
      </w:rPr>
    </w:lvl>
  </w:abstractNum>
  <w:abstractNum w:abstractNumId="37" w15:restartNumberingAfterBreak="0">
    <w:nsid w:val="2C673457"/>
    <w:multiLevelType w:val="hybridMultilevel"/>
    <w:tmpl w:val="463CCCCE"/>
    <w:lvl w:ilvl="0" w:tplc="7478B004">
      <w:start w:val="5"/>
      <w:numFmt w:val="decimal"/>
      <w:lvlText w:val="(%1)"/>
      <w:lvlJc w:val="left"/>
      <w:pPr>
        <w:ind w:left="104" w:hanging="312"/>
      </w:pPr>
      <w:rPr>
        <w:rFonts w:ascii="Times New Roman" w:eastAsia="Times New Roman" w:hAnsi="Times New Roman" w:hint="default"/>
        <w:sz w:val="22"/>
        <w:szCs w:val="22"/>
      </w:rPr>
    </w:lvl>
    <w:lvl w:ilvl="1" w:tplc="08A050C8">
      <w:start w:val="1"/>
      <w:numFmt w:val="lowerRoman"/>
      <w:lvlText w:val="(%2)"/>
      <w:lvlJc w:val="left"/>
      <w:pPr>
        <w:ind w:left="368" w:hanging="264"/>
      </w:pPr>
      <w:rPr>
        <w:rFonts w:ascii="Times New Roman" w:eastAsia="Times New Roman" w:hAnsi="Times New Roman" w:hint="default"/>
        <w:sz w:val="22"/>
        <w:szCs w:val="22"/>
      </w:rPr>
    </w:lvl>
    <w:lvl w:ilvl="2" w:tplc="76DE885A">
      <w:start w:val="1"/>
      <w:numFmt w:val="bullet"/>
      <w:lvlText w:val="•"/>
      <w:lvlJc w:val="left"/>
      <w:pPr>
        <w:ind w:left="1390" w:hanging="264"/>
      </w:pPr>
      <w:rPr>
        <w:rFonts w:hint="default"/>
      </w:rPr>
    </w:lvl>
    <w:lvl w:ilvl="3" w:tplc="5998AF32">
      <w:start w:val="1"/>
      <w:numFmt w:val="bullet"/>
      <w:lvlText w:val="•"/>
      <w:lvlJc w:val="left"/>
      <w:pPr>
        <w:ind w:left="2413" w:hanging="264"/>
      </w:pPr>
      <w:rPr>
        <w:rFonts w:hint="default"/>
      </w:rPr>
    </w:lvl>
    <w:lvl w:ilvl="4" w:tplc="9B8266C6">
      <w:start w:val="1"/>
      <w:numFmt w:val="bullet"/>
      <w:lvlText w:val="•"/>
      <w:lvlJc w:val="left"/>
      <w:pPr>
        <w:ind w:left="3435" w:hanging="264"/>
      </w:pPr>
      <w:rPr>
        <w:rFonts w:hint="default"/>
      </w:rPr>
    </w:lvl>
    <w:lvl w:ilvl="5" w:tplc="2B8CE6C6">
      <w:start w:val="1"/>
      <w:numFmt w:val="bullet"/>
      <w:lvlText w:val="•"/>
      <w:lvlJc w:val="left"/>
      <w:pPr>
        <w:ind w:left="4457" w:hanging="264"/>
      </w:pPr>
      <w:rPr>
        <w:rFonts w:hint="default"/>
      </w:rPr>
    </w:lvl>
    <w:lvl w:ilvl="6" w:tplc="C3D2FDF2">
      <w:start w:val="1"/>
      <w:numFmt w:val="bullet"/>
      <w:lvlText w:val="•"/>
      <w:lvlJc w:val="left"/>
      <w:pPr>
        <w:ind w:left="5480" w:hanging="264"/>
      </w:pPr>
      <w:rPr>
        <w:rFonts w:hint="default"/>
      </w:rPr>
    </w:lvl>
    <w:lvl w:ilvl="7" w:tplc="FA9AAB6E">
      <w:start w:val="1"/>
      <w:numFmt w:val="bullet"/>
      <w:lvlText w:val="•"/>
      <w:lvlJc w:val="left"/>
      <w:pPr>
        <w:ind w:left="6502" w:hanging="264"/>
      </w:pPr>
      <w:rPr>
        <w:rFonts w:hint="default"/>
      </w:rPr>
    </w:lvl>
    <w:lvl w:ilvl="8" w:tplc="1FC2BD80">
      <w:start w:val="1"/>
      <w:numFmt w:val="bullet"/>
      <w:lvlText w:val="•"/>
      <w:lvlJc w:val="left"/>
      <w:pPr>
        <w:ind w:left="7524" w:hanging="264"/>
      </w:pPr>
      <w:rPr>
        <w:rFonts w:hint="default"/>
      </w:rPr>
    </w:lvl>
  </w:abstractNum>
  <w:abstractNum w:abstractNumId="38" w15:restartNumberingAfterBreak="0">
    <w:nsid w:val="2E505EB5"/>
    <w:multiLevelType w:val="hybridMultilevel"/>
    <w:tmpl w:val="3C46ABAA"/>
    <w:lvl w:ilvl="0" w:tplc="2682CB8C">
      <w:start w:val="2"/>
      <w:numFmt w:val="lowerLetter"/>
      <w:lvlText w:val="(%1)"/>
      <w:lvlJc w:val="left"/>
      <w:pPr>
        <w:ind w:left="104" w:hanging="315"/>
      </w:pPr>
      <w:rPr>
        <w:rFonts w:ascii="Times New Roman" w:eastAsia="Times New Roman" w:hAnsi="Times New Roman" w:hint="default"/>
        <w:sz w:val="22"/>
        <w:szCs w:val="22"/>
      </w:rPr>
    </w:lvl>
    <w:lvl w:ilvl="1" w:tplc="42F2CEFA">
      <w:start w:val="1"/>
      <w:numFmt w:val="bullet"/>
      <w:lvlText w:val="•"/>
      <w:lvlJc w:val="left"/>
      <w:pPr>
        <w:ind w:left="1051" w:hanging="315"/>
      </w:pPr>
      <w:rPr>
        <w:rFonts w:hint="default"/>
      </w:rPr>
    </w:lvl>
    <w:lvl w:ilvl="2" w:tplc="C972B164">
      <w:start w:val="1"/>
      <w:numFmt w:val="bullet"/>
      <w:lvlText w:val="•"/>
      <w:lvlJc w:val="left"/>
      <w:pPr>
        <w:ind w:left="1997" w:hanging="315"/>
      </w:pPr>
      <w:rPr>
        <w:rFonts w:hint="default"/>
      </w:rPr>
    </w:lvl>
    <w:lvl w:ilvl="3" w:tplc="F26823EC">
      <w:start w:val="1"/>
      <w:numFmt w:val="bullet"/>
      <w:lvlText w:val="•"/>
      <w:lvlJc w:val="left"/>
      <w:pPr>
        <w:ind w:left="2944" w:hanging="315"/>
      </w:pPr>
      <w:rPr>
        <w:rFonts w:hint="default"/>
      </w:rPr>
    </w:lvl>
    <w:lvl w:ilvl="4" w:tplc="9A923CF4">
      <w:start w:val="1"/>
      <w:numFmt w:val="bullet"/>
      <w:lvlText w:val="•"/>
      <w:lvlJc w:val="left"/>
      <w:pPr>
        <w:ind w:left="3890" w:hanging="315"/>
      </w:pPr>
      <w:rPr>
        <w:rFonts w:hint="default"/>
      </w:rPr>
    </w:lvl>
    <w:lvl w:ilvl="5" w:tplc="DAC69F60">
      <w:start w:val="1"/>
      <w:numFmt w:val="bullet"/>
      <w:lvlText w:val="•"/>
      <w:lvlJc w:val="left"/>
      <w:pPr>
        <w:ind w:left="4836" w:hanging="315"/>
      </w:pPr>
      <w:rPr>
        <w:rFonts w:hint="default"/>
      </w:rPr>
    </w:lvl>
    <w:lvl w:ilvl="6" w:tplc="D2FCB382">
      <w:start w:val="1"/>
      <w:numFmt w:val="bullet"/>
      <w:lvlText w:val="•"/>
      <w:lvlJc w:val="left"/>
      <w:pPr>
        <w:ind w:left="5783" w:hanging="315"/>
      </w:pPr>
      <w:rPr>
        <w:rFonts w:hint="default"/>
      </w:rPr>
    </w:lvl>
    <w:lvl w:ilvl="7" w:tplc="2C284A0C">
      <w:start w:val="1"/>
      <w:numFmt w:val="bullet"/>
      <w:lvlText w:val="•"/>
      <w:lvlJc w:val="left"/>
      <w:pPr>
        <w:ind w:left="6729" w:hanging="315"/>
      </w:pPr>
      <w:rPr>
        <w:rFonts w:hint="default"/>
      </w:rPr>
    </w:lvl>
    <w:lvl w:ilvl="8" w:tplc="18FA964C">
      <w:start w:val="1"/>
      <w:numFmt w:val="bullet"/>
      <w:lvlText w:val="•"/>
      <w:lvlJc w:val="left"/>
      <w:pPr>
        <w:ind w:left="7676" w:hanging="315"/>
      </w:pPr>
      <w:rPr>
        <w:rFonts w:hint="default"/>
      </w:rPr>
    </w:lvl>
  </w:abstractNum>
  <w:abstractNum w:abstractNumId="39" w15:restartNumberingAfterBreak="0">
    <w:nsid w:val="2EA777BC"/>
    <w:multiLevelType w:val="hybridMultilevel"/>
    <w:tmpl w:val="902C71E8"/>
    <w:lvl w:ilvl="0" w:tplc="3048BC20">
      <w:start w:val="4"/>
      <w:numFmt w:val="decimal"/>
      <w:lvlText w:val="(%1)"/>
      <w:lvlJc w:val="left"/>
      <w:pPr>
        <w:ind w:left="419" w:hanging="315"/>
      </w:pPr>
      <w:rPr>
        <w:rFonts w:ascii="Times New Roman" w:eastAsia="Times New Roman" w:hAnsi="Times New Roman" w:hint="default"/>
        <w:sz w:val="22"/>
        <w:szCs w:val="22"/>
      </w:rPr>
    </w:lvl>
    <w:lvl w:ilvl="1" w:tplc="BCA0DA66">
      <w:start w:val="1"/>
      <w:numFmt w:val="lowerRoman"/>
      <w:lvlText w:val="(%2)"/>
      <w:lvlJc w:val="left"/>
      <w:pPr>
        <w:ind w:left="104" w:hanging="264"/>
      </w:pPr>
      <w:rPr>
        <w:rFonts w:ascii="Times New Roman" w:eastAsia="Times New Roman" w:hAnsi="Times New Roman" w:hint="default"/>
        <w:sz w:val="22"/>
        <w:szCs w:val="22"/>
      </w:rPr>
    </w:lvl>
    <w:lvl w:ilvl="2" w:tplc="F394F55C">
      <w:start w:val="1"/>
      <w:numFmt w:val="bullet"/>
      <w:lvlText w:val="•"/>
      <w:lvlJc w:val="left"/>
      <w:pPr>
        <w:ind w:left="1435" w:hanging="264"/>
      </w:pPr>
      <w:rPr>
        <w:rFonts w:hint="default"/>
      </w:rPr>
    </w:lvl>
    <w:lvl w:ilvl="3" w:tplc="58C8613E">
      <w:start w:val="1"/>
      <w:numFmt w:val="bullet"/>
      <w:lvlText w:val="•"/>
      <w:lvlJc w:val="left"/>
      <w:pPr>
        <w:ind w:left="2452" w:hanging="264"/>
      </w:pPr>
      <w:rPr>
        <w:rFonts w:hint="default"/>
      </w:rPr>
    </w:lvl>
    <w:lvl w:ilvl="4" w:tplc="F580B686">
      <w:start w:val="1"/>
      <w:numFmt w:val="bullet"/>
      <w:lvlText w:val="•"/>
      <w:lvlJc w:val="left"/>
      <w:pPr>
        <w:ind w:left="3469" w:hanging="264"/>
      </w:pPr>
      <w:rPr>
        <w:rFonts w:hint="default"/>
      </w:rPr>
    </w:lvl>
    <w:lvl w:ilvl="5" w:tplc="E370D540">
      <w:start w:val="1"/>
      <w:numFmt w:val="bullet"/>
      <w:lvlText w:val="•"/>
      <w:lvlJc w:val="left"/>
      <w:pPr>
        <w:ind w:left="4485" w:hanging="264"/>
      </w:pPr>
      <w:rPr>
        <w:rFonts w:hint="default"/>
      </w:rPr>
    </w:lvl>
    <w:lvl w:ilvl="6" w:tplc="81E24B1C">
      <w:start w:val="1"/>
      <w:numFmt w:val="bullet"/>
      <w:lvlText w:val="•"/>
      <w:lvlJc w:val="left"/>
      <w:pPr>
        <w:ind w:left="5502" w:hanging="264"/>
      </w:pPr>
      <w:rPr>
        <w:rFonts w:hint="default"/>
      </w:rPr>
    </w:lvl>
    <w:lvl w:ilvl="7" w:tplc="E0AE2B24">
      <w:start w:val="1"/>
      <w:numFmt w:val="bullet"/>
      <w:lvlText w:val="•"/>
      <w:lvlJc w:val="left"/>
      <w:pPr>
        <w:ind w:left="6519" w:hanging="264"/>
      </w:pPr>
      <w:rPr>
        <w:rFonts w:hint="default"/>
      </w:rPr>
    </w:lvl>
    <w:lvl w:ilvl="8" w:tplc="5366BF7E">
      <w:start w:val="1"/>
      <w:numFmt w:val="bullet"/>
      <w:lvlText w:val="•"/>
      <w:lvlJc w:val="left"/>
      <w:pPr>
        <w:ind w:left="7535" w:hanging="264"/>
      </w:pPr>
      <w:rPr>
        <w:rFonts w:hint="default"/>
      </w:rPr>
    </w:lvl>
  </w:abstractNum>
  <w:abstractNum w:abstractNumId="40" w15:restartNumberingAfterBreak="0">
    <w:nsid w:val="31FA0882"/>
    <w:multiLevelType w:val="hybridMultilevel"/>
    <w:tmpl w:val="4A4840A2"/>
    <w:lvl w:ilvl="0" w:tplc="04DE12F0">
      <w:start w:val="2"/>
      <w:numFmt w:val="lowerLetter"/>
      <w:lvlText w:val="(%1)"/>
      <w:lvlJc w:val="left"/>
      <w:pPr>
        <w:ind w:left="104" w:hanging="315"/>
      </w:pPr>
      <w:rPr>
        <w:rFonts w:ascii="Times New Roman" w:eastAsia="Times New Roman" w:hAnsi="Times New Roman" w:hint="default"/>
        <w:sz w:val="22"/>
        <w:szCs w:val="22"/>
      </w:rPr>
    </w:lvl>
    <w:lvl w:ilvl="1" w:tplc="C1CAD71A">
      <w:start w:val="1"/>
      <w:numFmt w:val="bullet"/>
      <w:lvlText w:val="•"/>
      <w:lvlJc w:val="left"/>
      <w:pPr>
        <w:ind w:left="1051" w:hanging="315"/>
      </w:pPr>
      <w:rPr>
        <w:rFonts w:hint="default"/>
      </w:rPr>
    </w:lvl>
    <w:lvl w:ilvl="2" w:tplc="A458716E">
      <w:start w:val="1"/>
      <w:numFmt w:val="bullet"/>
      <w:lvlText w:val="•"/>
      <w:lvlJc w:val="left"/>
      <w:pPr>
        <w:ind w:left="1997" w:hanging="315"/>
      </w:pPr>
      <w:rPr>
        <w:rFonts w:hint="default"/>
      </w:rPr>
    </w:lvl>
    <w:lvl w:ilvl="3" w:tplc="0ED69C1E">
      <w:start w:val="1"/>
      <w:numFmt w:val="bullet"/>
      <w:lvlText w:val="•"/>
      <w:lvlJc w:val="left"/>
      <w:pPr>
        <w:ind w:left="2944" w:hanging="315"/>
      </w:pPr>
      <w:rPr>
        <w:rFonts w:hint="default"/>
      </w:rPr>
    </w:lvl>
    <w:lvl w:ilvl="4" w:tplc="D0226130">
      <w:start w:val="1"/>
      <w:numFmt w:val="bullet"/>
      <w:lvlText w:val="•"/>
      <w:lvlJc w:val="left"/>
      <w:pPr>
        <w:ind w:left="3890" w:hanging="315"/>
      </w:pPr>
      <w:rPr>
        <w:rFonts w:hint="default"/>
      </w:rPr>
    </w:lvl>
    <w:lvl w:ilvl="5" w:tplc="CBEEF966">
      <w:start w:val="1"/>
      <w:numFmt w:val="bullet"/>
      <w:lvlText w:val="•"/>
      <w:lvlJc w:val="left"/>
      <w:pPr>
        <w:ind w:left="4836" w:hanging="315"/>
      </w:pPr>
      <w:rPr>
        <w:rFonts w:hint="default"/>
      </w:rPr>
    </w:lvl>
    <w:lvl w:ilvl="6" w:tplc="40C2BBEE">
      <w:start w:val="1"/>
      <w:numFmt w:val="bullet"/>
      <w:lvlText w:val="•"/>
      <w:lvlJc w:val="left"/>
      <w:pPr>
        <w:ind w:left="5783" w:hanging="315"/>
      </w:pPr>
      <w:rPr>
        <w:rFonts w:hint="default"/>
      </w:rPr>
    </w:lvl>
    <w:lvl w:ilvl="7" w:tplc="51E8C478">
      <w:start w:val="1"/>
      <w:numFmt w:val="bullet"/>
      <w:lvlText w:val="•"/>
      <w:lvlJc w:val="left"/>
      <w:pPr>
        <w:ind w:left="6729" w:hanging="315"/>
      </w:pPr>
      <w:rPr>
        <w:rFonts w:hint="default"/>
      </w:rPr>
    </w:lvl>
    <w:lvl w:ilvl="8" w:tplc="BCFCC560">
      <w:start w:val="1"/>
      <w:numFmt w:val="bullet"/>
      <w:lvlText w:val="•"/>
      <w:lvlJc w:val="left"/>
      <w:pPr>
        <w:ind w:left="7676" w:hanging="315"/>
      </w:pPr>
      <w:rPr>
        <w:rFonts w:hint="default"/>
      </w:rPr>
    </w:lvl>
  </w:abstractNum>
  <w:abstractNum w:abstractNumId="41" w15:restartNumberingAfterBreak="0">
    <w:nsid w:val="35320780"/>
    <w:multiLevelType w:val="hybridMultilevel"/>
    <w:tmpl w:val="AE521838"/>
    <w:lvl w:ilvl="0" w:tplc="6A4E9E10">
      <w:start w:val="1"/>
      <w:numFmt w:val="lowerLetter"/>
      <w:lvlText w:val="(%1)"/>
      <w:lvlJc w:val="left"/>
      <w:pPr>
        <w:ind w:left="104" w:hanging="303"/>
      </w:pPr>
      <w:rPr>
        <w:rFonts w:ascii="Times New Roman" w:eastAsia="Times New Roman" w:hAnsi="Times New Roman" w:hint="default"/>
        <w:sz w:val="22"/>
        <w:szCs w:val="22"/>
      </w:rPr>
    </w:lvl>
    <w:lvl w:ilvl="1" w:tplc="427E45E8">
      <w:start w:val="1"/>
      <w:numFmt w:val="bullet"/>
      <w:lvlText w:val="•"/>
      <w:lvlJc w:val="left"/>
      <w:pPr>
        <w:ind w:left="1051" w:hanging="303"/>
      </w:pPr>
      <w:rPr>
        <w:rFonts w:hint="default"/>
      </w:rPr>
    </w:lvl>
    <w:lvl w:ilvl="2" w:tplc="44281EDC">
      <w:start w:val="1"/>
      <w:numFmt w:val="bullet"/>
      <w:lvlText w:val="•"/>
      <w:lvlJc w:val="left"/>
      <w:pPr>
        <w:ind w:left="1997" w:hanging="303"/>
      </w:pPr>
      <w:rPr>
        <w:rFonts w:hint="default"/>
      </w:rPr>
    </w:lvl>
    <w:lvl w:ilvl="3" w:tplc="4A7E208A">
      <w:start w:val="1"/>
      <w:numFmt w:val="bullet"/>
      <w:lvlText w:val="•"/>
      <w:lvlJc w:val="left"/>
      <w:pPr>
        <w:ind w:left="2944" w:hanging="303"/>
      </w:pPr>
      <w:rPr>
        <w:rFonts w:hint="default"/>
      </w:rPr>
    </w:lvl>
    <w:lvl w:ilvl="4" w:tplc="CF50B0D0">
      <w:start w:val="1"/>
      <w:numFmt w:val="bullet"/>
      <w:lvlText w:val="•"/>
      <w:lvlJc w:val="left"/>
      <w:pPr>
        <w:ind w:left="3890" w:hanging="303"/>
      </w:pPr>
      <w:rPr>
        <w:rFonts w:hint="default"/>
      </w:rPr>
    </w:lvl>
    <w:lvl w:ilvl="5" w:tplc="8AB4AD1E">
      <w:start w:val="1"/>
      <w:numFmt w:val="bullet"/>
      <w:lvlText w:val="•"/>
      <w:lvlJc w:val="left"/>
      <w:pPr>
        <w:ind w:left="4836" w:hanging="303"/>
      </w:pPr>
      <w:rPr>
        <w:rFonts w:hint="default"/>
      </w:rPr>
    </w:lvl>
    <w:lvl w:ilvl="6" w:tplc="FC12CDE8">
      <w:start w:val="1"/>
      <w:numFmt w:val="bullet"/>
      <w:lvlText w:val="•"/>
      <w:lvlJc w:val="left"/>
      <w:pPr>
        <w:ind w:left="5783" w:hanging="303"/>
      </w:pPr>
      <w:rPr>
        <w:rFonts w:hint="default"/>
      </w:rPr>
    </w:lvl>
    <w:lvl w:ilvl="7" w:tplc="CE08B9DC">
      <w:start w:val="1"/>
      <w:numFmt w:val="bullet"/>
      <w:lvlText w:val="•"/>
      <w:lvlJc w:val="left"/>
      <w:pPr>
        <w:ind w:left="6729" w:hanging="303"/>
      </w:pPr>
      <w:rPr>
        <w:rFonts w:hint="default"/>
      </w:rPr>
    </w:lvl>
    <w:lvl w:ilvl="8" w:tplc="A63011A4">
      <w:start w:val="1"/>
      <w:numFmt w:val="bullet"/>
      <w:lvlText w:val="•"/>
      <w:lvlJc w:val="left"/>
      <w:pPr>
        <w:ind w:left="7676" w:hanging="303"/>
      </w:pPr>
      <w:rPr>
        <w:rFonts w:hint="default"/>
      </w:rPr>
    </w:lvl>
  </w:abstractNum>
  <w:abstractNum w:abstractNumId="42" w15:restartNumberingAfterBreak="0">
    <w:nsid w:val="36761C1A"/>
    <w:multiLevelType w:val="hybridMultilevel"/>
    <w:tmpl w:val="8EE6700E"/>
    <w:lvl w:ilvl="0" w:tplc="2EDCF40E">
      <w:start w:val="16"/>
      <w:numFmt w:val="lowerLetter"/>
      <w:lvlText w:val="(%1)"/>
      <w:lvlJc w:val="left"/>
      <w:pPr>
        <w:ind w:left="554" w:hanging="315"/>
      </w:pPr>
      <w:rPr>
        <w:rFonts w:ascii="Times New Roman" w:eastAsia="Times New Roman" w:hAnsi="Times New Roman" w:hint="default"/>
        <w:sz w:val="22"/>
        <w:szCs w:val="22"/>
      </w:rPr>
    </w:lvl>
    <w:lvl w:ilvl="1" w:tplc="5B0A00E6">
      <w:start w:val="1"/>
      <w:numFmt w:val="decimal"/>
      <w:lvlText w:val="(%2)"/>
      <w:lvlJc w:val="left"/>
      <w:pPr>
        <w:ind w:left="240" w:hanging="315"/>
      </w:pPr>
      <w:rPr>
        <w:rFonts w:ascii="Times New Roman" w:eastAsia="Times New Roman" w:hAnsi="Times New Roman" w:hint="default"/>
        <w:sz w:val="22"/>
        <w:szCs w:val="22"/>
      </w:rPr>
    </w:lvl>
    <w:lvl w:ilvl="2" w:tplc="D26027C8">
      <w:start w:val="1"/>
      <w:numFmt w:val="lowerLetter"/>
      <w:lvlText w:val="(%3)"/>
      <w:lvlJc w:val="left"/>
      <w:pPr>
        <w:ind w:left="542" w:hanging="303"/>
      </w:pPr>
      <w:rPr>
        <w:rFonts w:ascii="Times New Roman" w:eastAsia="Times New Roman" w:hAnsi="Times New Roman" w:hint="default"/>
        <w:sz w:val="22"/>
        <w:szCs w:val="22"/>
      </w:rPr>
    </w:lvl>
    <w:lvl w:ilvl="3" w:tplc="810AC724">
      <w:start w:val="1"/>
      <w:numFmt w:val="decimal"/>
      <w:lvlText w:val="(%4)"/>
      <w:lvlJc w:val="left"/>
      <w:pPr>
        <w:ind w:left="240" w:hanging="315"/>
      </w:pPr>
      <w:rPr>
        <w:rFonts w:ascii="Times New Roman" w:eastAsia="Times New Roman" w:hAnsi="Times New Roman" w:hint="default"/>
        <w:sz w:val="22"/>
        <w:szCs w:val="22"/>
      </w:rPr>
    </w:lvl>
    <w:lvl w:ilvl="4" w:tplc="50009CD8">
      <w:start w:val="1"/>
      <w:numFmt w:val="lowerRoman"/>
      <w:lvlText w:val="(%5)"/>
      <w:lvlJc w:val="left"/>
      <w:pPr>
        <w:ind w:left="240" w:hanging="262"/>
      </w:pPr>
      <w:rPr>
        <w:rFonts w:ascii="Times New Roman" w:eastAsia="Times New Roman" w:hAnsi="Times New Roman" w:hint="default"/>
        <w:sz w:val="22"/>
        <w:szCs w:val="22"/>
      </w:rPr>
    </w:lvl>
    <w:lvl w:ilvl="5" w:tplc="918046A2">
      <w:start w:val="1"/>
      <w:numFmt w:val="upperLetter"/>
      <w:lvlText w:val="(%6)"/>
      <w:lvlJc w:val="left"/>
      <w:pPr>
        <w:ind w:left="240" w:hanging="363"/>
      </w:pPr>
      <w:rPr>
        <w:rFonts w:ascii="Times New Roman" w:eastAsia="Times New Roman" w:hAnsi="Times New Roman" w:hint="default"/>
        <w:sz w:val="22"/>
        <w:szCs w:val="22"/>
      </w:rPr>
    </w:lvl>
    <w:lvl w:ilvl="6" w:tplc="17C8D092">
      <w:start w:val="1"/>
      <w:numFmt w:val="decimal"/>
      <w:lvlText w:val="(%7)"/>
      <w:lvlJc w:val="left"/>
      <w:pPr>
        <w:ind w:left="240" w:hanging="315"/>
      </w:pPr>
      <w:rPr>
        <w:rFonts w:ascii="Times New Roman" w:eastAsia="Times New Roman" w:hAnsi="Times New Roman" w:hint="default"/>
        <w:sz w:val="22"/>
        <w:szCs w:val="22"/>
      </w:rPr>
    </w:lvl>
    <w:lvl w:ilvl="7" w:tplc="2E10677C">
      <w:start w:val="1"/>
      <w:numFmt w:val="lowerRoman"/>
      <w:lvlText w:val="(%8)"/>
      <w:lvlJc w:val="left"/>
      <w:pPr>
        <w:ind w:left="240" w:hanging="262"/>
      </w:pPr>
      <w:rPr>
        <w:rFonts w:ascii="Times New Roman" w:eastAsia="Times New Roman" w:hAnsi="Times New Roman" w:hint="default"/>
        <w:sz w:val="22"/>
        <w:szCs w:val="22"/>
      </w:rPr>
    </w:lvl>
    <w:lvl w:ilvl="8" w:tplc="57C82A46">
      <w:start w:val="1"/>
      <w:numFmt w:val="bullet"/>
      <w:lvlText w:val="•"/>
      <w:lvlJc w:val="left"/>
      <w:pPr>
        <w:ind w:left="7518" w:hanging="262"/>
      </w:pPr>
      <w:rPr>
        <w:rFonts w:hint="default"/>
      </w:rPr>
    </w:lvl>
  </w:abstractNum>
  <w:abstractNum w:abstractNumId="43" w15:restartNumberingAfterBreak="0">
    <w:nsid w:val="391C2498"/>
    <w:multiLevelType w:val="hybridMultilevel"/>
    <w:tmpl w:val="1598AA52"/>
    <w:lvl w:ilvl="0" w:tplc="AA68F7F6">
      <w:start w:val="1"/>
      <w:numFmt w:val="lowerLetter"/>
      <w:lvlText w:val="(%1)"/>
      <w:lvlJc w:val="left"/>
      <w:pPr>
        <w:ind w:left="104" w:hanging="301"/>
      </w:pPr>
      <w:rPr>
        <w:rFonts w:ascii="Times New Roman" w:eastAsia="Times New Roman" w:hAnsi="Times New Roman" w:hint="default"/>
        <w:sz w:val="22"/>
        <w:szCs w:val="22"/>
      </w:rPr>
    </w:lvl>
    <w:lvl w:ilvl="1" w:tplc="53A8DADA">
      <w:start w:val="1"/>
      <w:numFmt w:val="decimal"/>
      <w:lvlText w:val="(%2)"/>
      <w:lvlJc w:val="left"/>
      <w:pPr>
        <w:ind w:left="104" w:hanging="315"/>
      </w:pPr>
      <w:rPr>
        <w:rFonts w:ascii="Times New Roman" w:eastAsia="Times New Roman" w:hAnsi="Times New Roman" w:hint="default"/>
        <w:sz w:val="22"/>
        <w:szCs w:val="22"/>
      </w:rPr>
    </w:lvl>
    <w:lvl w:ilvl="2" w:tplc="9236B978">
      <w:start w:val="1"/>
      <w:numFmt w:val="bullet"/>
      <w:lvlText w:val="•"/>
      <w:lvlJc w:val="left"/>
      <w:pPr>
        <w:ind w:left="1997" w:hanging="315"/>
      </w:pPr>
      <w:rPr>
        <w:rFonts w:hint="default"/>
      </w:rPr>
    </w:lvl>
    <w:lvl w:ilvl="3" w:tplc="9FE4578A">
      <w:start w:val="1"/>
      <w:numFmt w:val="bullet"/>
      <w:lvlText w:val="•"/>
      <w:lvlJc w:val="left"/>
      <w:pPr>
        <w:ind w:left="2944" w:hanging="315"/>
      </w:pPr>
      <w:rPr>
        <w:rFonts w:hint="default"/>
      </w:rPr>
    </w:lvl>
    <w:lvl w:ilvl="4" w:tplc="D0F03804">
      <w:start w:val="1"/>
      <w:numFmt w:val="bullet"/>
      <w:lvlText w:val="•"/>
      <w:lvlJc w:val="left"/>
      <w:pPr>
        <w:ind w:left="3890" w:hanging="315"/>
      </w:pPr>
      <w:rPr>
        <w:rFonts w:hint="default"/>
      </w:rPr>
    </w:lvl>
    <w:lvl w:ilvl="5" w:tplc="62782228">
      <w:start w:val="1"/>
      <w:numFmt w:val="bullet"/>
      <w:lvlText w:val="•"/>
      <w:lvlJc w:val="left"/>
      <w:pPr>
        <w:ind w:left="4836" w:hanging="315"/>
      </w:pPr>
      <w:rPr>
        <w:rFonts w:hint="default"/>
      </w:rPr>
    </w:lvl>
    <w:lvl w:ilvl="6" w:tplc="E01C36BA">
      <w:start w:val="1"/>
      <w:numFmt w:val="bullet"/>
      <w:lvlText w:val="•"/>
      <w:lvlJc w:val="left"/>
      <w:pPr>
        <w:ind w:left="5783" w:hanging="315"/>
      </w:pPr>
      <w:rPr>
        <w:rFonts w:hint="default"/>
      </w:rPr>
    </w:lvl>
    <w:lvl w:ilvl="7" w:tplc="E18A1134">
      <w:start w:val="1"/>
      <w:numFmt w:val="bullet"/>
      <w:lvlText w:val="•"/>
      <w:lvlJc w:val="left"/>
      <w:pPr>
        <w:ind w:left="6729" w:hanging="315"/>
      </w:pPr>
      <w:rPr>
        <w:rFonts w:hint="default"/>
      </w:rPr>
    </w:lvl>
    <w:lvl w:ilvl="8" w:tplc="4322BC4E">
      <w:start w:val="1"/>
      <w:numFmt w:val="bullet"/>
      <w:lvlText w:val="•"/>
      <w:lvlJc w:val="left"/>
      <w:pPr>
        <w:ind w:left="7676" w:hanging="315"/>
      </w:pPr>
      <w:rPr>
        <w:rFonts w:hint="default"/>
      </w:rPr>
    </w:lvl>
  </w:abstractNum>
  <w:abstractNum w:abstractNumId="44" w15:restartNumberingAfterBreak="0">
    <w:nsid w:val="396F1DD9"/>
    <w:multiLevelType w:val="hybridMultilevel"/>
    <w:tmpl w:val="78D28A14"/>
    <w:lvl w:ilvl="0" w:tplc="B48A9472">
      <w:start w:val="3"/>
      <w:numFmt w:val="lowerRoman"/>
      <w:lvlText w:val="(%1)"/>
      <w:lvlJc w:val="left"/>
      <w:pPr>
        <w:ind w:left="104" w:hanging="387"/>
      </w:pPr>
      <w:rPr>
        <w:rFonts w:ascii="Times New Roman" w:eastAsia="Times New Roman" w:hAnsi="Times New Roman" w:hint="default"/>
        <w:sz w:val="22"/>
        <w:szCs w:val="22"/>
      </w:rPr>
    </w:lvl>
    <w:lvl w:ilvl="1" w:tplc="4D24B244">
      <w:start w:val="1"/>
      <w:numFmt w:val="upperLetter"/>
      <w:lvlText w:val="(%2)"/>
      <w:lvlJc w:val="left"/>
      <w:pPr>
        <w:ind w:left="104" w:hanging="363"/>
      </w:pPr>
      <w:rPr>
        <w:rFonts w:ascii="Times New Roman" w:eastAsia="Times New Roman" w:hAnsi="Times New Roman" w:hint="default"/>
        <w:sz w:val="22"/>
        <w:szCs w:val="22"/>
      </w:rPr>
    </w:lvl>
    <w:lvl w:ilvl="2" w:tplc="69CADE16">
      <w:start w:val="1"/>
      <w:numFmt w:val="bullet"/>
      <w:lvlText w:val="•"/>
      <w:lvlJc w:val="left"/>
      <w:pPr>
        <w:ind w:left="1997" w:hanging="363"/>
      </w:pPr>
      <w:rPr>
        <w:rFonts w:hint="default"/>
      </w:rPr>
    </w:lvl>
    <w:lvl w:ilvl="3" w:tplc="AF861E78">
      <w:start w:val="1"/>
      <w:numFmt w:val="bullet"/>
      <w:lvlText w:val="•"/>
      <w:lvlJc w:val="left"/>
      <w:pPr>
        <w:ind w:left="2944" w:hanging="363"/>
      </w:pPr>
      <w:rPr>
        <w:rFonts w:hint="default"/>
      </w:rPr>
    </w:lvl>
    <w:lvl w:ilvl="4" w:tplc="36ACF4B4">
      <w:start w:val="1"/>
      <w:numFmt w:val="bullet"/>
      <w:lvlText w:val="•"/>
      <w:lvlJc w:val="left"/>
      <w:pPr>
        <w:ind w:left="3890" w:hanging="363"/>
      </w:pPr>
      <w:rPr>
        <w:rFonts w:hint="default"/>
      </w:rPr>
    </w:lvl>
    <w:lvl w:ilvl="5" w:tplc="2AE27FB4">
      <w:start w:val="1"/>
      <w:numFmt w:val="bullet"/>
      <w:lvlText w:val="•"/>
      <w:lvlJc w:val="left"/>
      <w:pPr>
        <w:ind w:left="4836" w:hanging="363"/>
      </w:pPr>
      <w:rPr>
        <w:rFonts w:hint="default"/>
      </w:rPr>
    </w:lvl>
    <w:lvl w:ilvl="6" w:tplc="7E448456">
      <w:start w:val="1"/>
      <w:numFmt w:val="bullet"/>
      <w:lvlText w:val="•"/>
      <w:lvlJc w:val="left"/>
      <w:pPr>
        <w:ind w:left="5783" w:hanging="363"/>
      </w:pPr>
      <w:rPr>
        <w:rFonts w:hint="default"/>
      </w:rPr>
    </w:lvl>
    <w:lvl w:ilvl="7" w:tplc="3502E3F8">
      <w:start w:val="1"/>
      <w:numFmt w:val="bullet"/>
      <w:lvlText w:val="•"/>
      <w:lvlJc w:val="left"/>
      <w:pPr>
        <w:ind w:left="6729" w:hanging="363"/>
      </w:pPr>
      <w:rPr>
        <w:rFonts w:hint="default"/>
      </w:rPr>
    </w:lvl>
    <w:lvl w:ilvl="8" w:tplc="4190B23A">
      <w:start w:val="1"/>
      <w:numFmt w:val="bullet"/>
      <w:lvlText w:val="•"/>
      <w:lvlJc w:val="left"/>
      <w:pPr>
        <w:ind w:left="7676" w:hanging="363"/>
      </w:pPr>
      <w:rPr>
        <w:rFonts w:hint="default"/>
      </w:rPr>
    </w:lvl>
  </w:abstractNum>
  <w:abstractNum w:abstractNumId="45" w15:restartNumberingAfterBreak="0">
    <w:nsid w:val="39F22E05"/>
    <w:multiLevelType w:val="hybridMultilevel"/>
    <w:tmpl w:val="79E0254A"/>
    <w:lvl w:ilvl="0" w:tplc="FD565776">
      <w:start w:val="1"/>
      <w:numFmt w:val="lowerRoman"/>
      <w:lvlText w:val="(%1)"/>
      <w:lvlJc w:val="left"/>
      <w:pPr>
        <w:ind w:left="104" w:hanging="264"/>
      </w:pPr>
      <w:rPr>
        <w:rFonts w:ascii="Times New Roman" w:eastAsia="Times New Roman" w:hAnsi="Times New Roman" w:hint="default"/>
        <w:sz w:val="22"/>
        <w:szCs w:val="22"/>
      </w:rPr>
    </w:lvl>
    <w:lvl w:ilvl="1" w:tplc="AE268F7C">
      <w:start w:val="1"/>
      <w:numFmt w:val="upperLetter"/>
      <w:lvlText w:val="(%2)"/>
      <w:lvlJc w:val="left"/>
      <w:pPr>
        <w:ind w:left="467" w:hanging="363"/>
      </w:pPr>
      <w:rPr>
        <w:rFonts w:ascii="Times New Roman" w:eastAsia="Times New Roman" w:hAnsi="Times New Roman" w:hint="default"/>
        <w:sz w:val="22"/>
        <w:szCs w:val="22"/>
      </w:rPr>
    </w:lvl>
    <w:lvl w:ilvl="2" w:tplc="1A2C4B6C">
      <w:start w:val="1"/>
      <w:numFmt w:val="bullet"/>
      <w:lvlText w:val="•"/>
      <w:lvlJc w:val="left"/>
      <w:pPr>
        <w:ind w:left="1478" w:hanging="363"/>
      </w:pPr>
      <w:rPr>
        <w:rFonts w:hint="default"/>
      </w:rPr>
    </w:lvl>
    <w:lvl w:ilvl="3" w:tplc="F968997A">
      <w:start w:val="1"/>
      <w:numFmt w:val="bullet"/>
      <w:lvlText w:val="•"/>
      <w:lvlJc w:val="left"/>
      <w:pPr>
        <w:ind w:left="2489" w:hanging="363"/>
      </w:pPr>
      <w:rPr>
        <w:rFonts w:hint="default"/>
      </w:rPr>
    </w:lvl>
    <w:lvl w:ilvl="4" w:tplc="73D6713C">
      <w:start w:val="1"/>
      <w:numFmt w:val="bullet"/>
      <w:lvlText w:val="•"/>
      <w:lvlJc w:val="left"/>
      <w:pPr>
        <w:ind w:left="3501" w:hanging="363"/>
      </w:pPr>
      <w:rPr>
        <w:rFonts w:hint="default"/>
      </w:rPr>
    </w:lvl>
    <w:lvl w:ilvl="5" w:tplc="ABA0A798">
      <w:start w:val="1"/>
      <w:numFmt w:val="bullet"/>
      <w:lvlText w:val="•"/>
      <w:lvlJc w:val="left"/>
      <w:pPr>
        <w:ind w:left="4512" w:hanging="363"/>
      </w:pPr>
      <w:rPr>
        <w:rFonts w:hint="default"/>
      </w:rPr>
    </w:lvl>
    <w:lvl w:ilvl="6" w:tplc="F9168BC2">
      <w:start w:val="1"/>
      <w:numFmt w:val="bullet"/>
      <w:lvlText w:val="•"/>
      <w:lvlJc w:val="left"/>
      <w:pPr>
        <w:ind w:left="5523" w:hanging="363"/>
      </w:pPr>
      <w:rPr>
        <w:rFonts w:hint="default"/>
      </w:rPr>
    </w:lvl>
    <w:lvl w:ilvl="7" w:tplc="0ED8DDFE">
      <w:start w:val="1"/>
      <w:numFmt w:val="bullet"/>
      <w:lvlText w:val="•"/>
      <w:lvlJc w:val="left"/>
      <w:pPr>
        <w:ind w:left="6535" w:hanging="363"/>
      </w:pPr>
      <w:rPr>
        <w:rFonts w:hint="default"/>
      </w:rPr>
    </w:lvl>
    <w:lvl w:ilvl="8" w:tplc="FCD2C286">
      <w:start w:val="1"/>
      <w:numFmt w:val="bullet"/>
      <w:lvlText w:val="•"/>
      <w:lvlJc w:val="left"/>
      <w:pPr>
        <w:ind w:left="7546" w:hanging="363"/>
      </w:pPr>
      <w:rPr>
        <w:rFonts w:hint="default"/>
      </w:rPr>
    </w:lvl>
  </w:abstractNum>
  <w:abstractNum w:abstractNumId="46" w15:restartNumberingAfterBreak="0">
    <w:nsid w:val="3B40506B"/>
    <w:multiLevelType w:val="multilevel"/>
    <w:tmpl w:val="56E4DB26"/>
    <w:lvl w:ilvl="0">
      <w:start w:val="8"/>
      <w:numFmt w:val="upperRoman"/>
      <w:lvlText w:val="%1"/>
      <w:lvlJc w:val="left"/>
      <w:pPr>
        <w:ind w:left="4252" w:hanging="840"/>
      </w:pPr>
      <w:rPr>
        <w:rFonts w:hint="default"/>
      </w:rPr>
    </w:lvl>
    <w:lvl w:ilvl="1">
      <w:start w:val="6"/>
      <w:numFmt w:val="upperLetter"/>
      <w:lvlText w:val="%1.%2"/>
      <w:lvlJc w:val="left"/>
      <w:pPr>
        <w:ind w:left="4252" w:hanging="840"/>
        <w:jc w:val="right"/>
      </w:pPr>
      <w:rPr>
        <w:rFonts w:ascii="Times New Roman" w:eastAsia="Times New Roman" w:hAnsi="Times New Roman" w:hint="default"/>
        <w:b/>
        <w:bCs/>
        <w:i/>
        <w:spacing w:val="-5"/>
        <w:sz w:val="28"/>
        <w:szCs w:val="28"/>
      </w:rPr>
    </w:lvl>
    <w:lvl w:ilvl="2">
      <w:start w:val="1"/>
      <w:numFmt w:val="bullet"/>
      <w:lvlText w:val="•"/>
      <w:lvlJc w:val="left"/>
      <w:pPr>
        <w:ind w:left="5370" w:hanging="840"/>
      </w:pPr>
      <w:rPr>
        <w:rFonts w:hint="default"/>
      </w:rPr>
    </w:lvl>
    <w:lvl w:ilvl="3">
      <w:start w:val="1"/>
      <w:numFmt w:val="bullet"/>
      <w:lvlText w:val="•"/>
      <w:lvlJc w:val="left"/>
      <w:pPr>
        <w:ind w:left="5928" w:hanging="840"/>
      </w:pPr>
      <w:rPr>
        <w:rFonts w:hint="default"/>
      </w:rPr>
    </w:lvl>
    <w:lvl w:ilvl="4">
      <w:start w:val="1"/>
      <w:numFmt w:val="bullet"/>
      <w:lvlText w:val="•"/>
      <w:lvlJc w:val="left"/>
      <w:pPr>
        <w:ind w:left="6487" w:hanging="840"/>
      </w:pPr>
      <w:rPr>
        <w:rFonts w:hint="default"/>
      </w:rPr>
    </w:lvl>
    <w:lvl w:ilvl="5">
      <w:start w:val="1"/>
      <w:numFmt w:val="bullet"/>
      <w:lvlText w:val="•"/>
      <w:lvlJc w:val="left"/>
      <w:pPr>
        <w:ind w:left="7046" w:hanging="840"/>
      </w:pPr>
      <w:rPr>
        <w:rFonts w:hint="default"/>
      </w:rPr>
    </w:lvl>
    <w:lvl w:ilvl="6">
      <w:start w:val="1"/>
      <w:numFmt w:val="bullet"/>
      <w:lvlText w:val="•"/>
      <w:lvlJc w:val="left"/>
      <w:pPr>
        <w:ind w:left="7605" w:hanging="840"/>
      </w:pPr>
      <w:rPr>
        <w:rFonts w:hint="default"/>
      </w:rPr>
    </w:lvl>
    <w:lvl w:ilvl="7">
      <w:start w:val="1"/>
      <w:numFmt w:val="bullet"/>
      <w:lvlText w:val="•"/>
      <w:lvlJc w:val="left"/>
      <w:pPr>
        <w:ind w:left="8163" w:hanging="840"/>
      </w:pPr>
      <w:rPr>
        <w:rFonts w:hint="default"/>
      </w:rPr>
    </w:lvl>
    <w:lvl w:ilvl="8">
      <w:start w:val="1"/>
      <w:numFmt w:val="bullet"/>
      <w:lvlText w:val="•"/>
      <w:lvlJc w:val="left"/>
      <w:pPr>
        <w:ind w:left="8722" w:hanging="840"/>
      </w:pPr>
      <w:rPr>
        <w:rFonts w:hint="default"/>
      </w:rPr>
    </w:lvl>
  </w:abstractNum>
  <w:abstractNum w:abstractNumId="47" w15:restartNumberingAfterBreak="0">
    <w:nsid w:val="3BC81F18"/>
    <w:multiLevelType w:val="hybridMultilevel"/>
    <w:tmpl w:val="387EB284"/>
    <w:lvl w:ilvl="0" w:tplc="0AFEF3A8">
      <w:start w:val="1"/>
      <w:numFmt w:val="bullet"/>
      <w:lvlText w:val=""/>
      <w:lvlJc w:val="left"/>
      <w:pPr>
        <w:ind w:left="824" w:hanging="361"/>
      </w:pPr>
      <w:rPr>
        <w:rFonts w:ascii="Symbol" w:eastAsia="Symbol" w:hAnsi="Symbol" w:hint="default"/>
        <w:sz w:val="22"/>
        <w:szCs w:val="22"/>
      </w:rPr>
    </w:lvl>
    <w:lvl w:ilvl="1" w:tplc="1B9EFD1E">
      <w:start w:val="1"/>
      <w:numFmt w:val="bullet"/>
      <w:lvlText w:val="•"/>
      <w:lvlJc w:val="left"/>
      <w:pPr>
        <w:ind w:left="1699" w:hanging="361"/>
      </w:pPr>
      <w:rPr>
        <w:rFonts w:hint="default"/>
      </w:rPr>
    </w:lvl>
    <w:lvl w:ilvl="2" w:tplc="EACEA8FC">
      <w:start w:val="1"/>
      <w:numFmt w:val="bullet"/>
      <w:lvlText w:val="•"/>
      <w:lvlJc w:val="left"/>
      <w:pPr>
        <w:ind w:left="2573" w:hanging="361"/>
      </w:pPr>
      <w:rPr>
        <w:rFonts w:hint="default"/>
      </w:rPr>
    </w:lvl>
    <w:lvl w:ilvl="3" w:tplc="36D058B4">
      <w:start w:val="1"/>
      <w:numFmt w:val="bullet"/>
      <w:lvlText w:val="•"/>
      <w:lvlJc w:val="left"/>
      <w:pPr>
        <w:ind w:left="3448" w:hanging="361"/>
      </w:pPr>
      <w:rPr>
        <w:rFonts w:hint="default"/>
      </w:rPr>
    </w:lvl>
    <w:lvl w:ilvl="4" w:tplc="84728A8E">
      <w:start w:val="1"/>
      <w:numFmt w:val="bullet"/>
      <w:lvlText w:val="•"/>
      <w:lvlJc w:val="left"/>
      <w:pPr>
        <w:ind w:left="4322" w:hanging="361"/>
      </w:pPr>
      <w:rPr>
        <w:rFonts w:hint="default"/>
      </w:rPr>
    </w:lvl>
    <w:lvl w:ilvl="5" w:tplc="DBB67AA6">
      <w:start w:val="1"/>
      <w:numFmt w:val="bullet"/>
      <w:lvlText w:val="•"/>
      <w:lvlJc w:val="left"/>
      <w:pPr>
        <w:ind w:left="5197" w:hanging="361"/>
      </w:pPr>
      <w:rPr>
        <w:rFonts w:hint="default"/>
      </w:rPr>
    </w:lvl>
    <w:lvl w:ilvl="6" w:tplc="A48E85D8">
      <w:start w:val="1"/>
      <w:numFmt w:val="bullet"/>
      <w:lvlText w:val="•"/>
      <w:lvlJc w:val="left"/>
      <w:pPr>
        <w:ind w:left="6071" w:hanging="361"/>
      </w:pPr>
      <w:rPr>
        <w:rFonts w:hint="default"/>
      </w:rPr>
    </w:lvl>
    <w:lvl w:ilvl="7" w:tplc="10AE2654">
      <w:start w:val="1"/>
      <w:numFmt w:val="bullet"/>
      <w:lvlText w:val="•"/>
      <w:lvlJc w:val="left"/>
      <w:pPr>
        <w:ind w:left="6945" w:hanging="361"/>
      </w:pPr>
      <w:rPr>
        <w:rFonts w:hint="default"/>
      </w:rPr>
    </w:lvl>
    <w:lvl w:ilvl="8" w:tplc="E9760CD8">
      <w:start w:val="1"/>
      <w:numFmt w:val="bullet"/>
      <w:lvlText w:val="•"/>
      <w:lvlJc w:val="left"/>
      <w:pPr>
        <w:ind w:left="7820" w:hanging="361"/>
      </w:pPr>
      <w:rPr>
        <w:rFonts w:hint="default"/>
      </w:rPr>
    </w:lvl>
  </w:abstractNum>
  <w:abstractNum w:abstractNumId="48" w15:restartNumberingAfterBreak="0">
    <w:nsid w:val="3DC60F86"/>
    <w:multiLevelType w:val="multilevel"/>
    <w:tmpl w:val="FF923BE8"/>
    <w:lvl w:ilvl="0">
      <w:start w:val="7"/>
      <w:numFmt w:val="upperRoman"/>
      <w:lvlText w:val="%1"/>
      <w:lvlJc w:val="left"/>
      <w:pPr>
        <w:ind w:left="3236" w:hanging="941"/>
      </w:pPr>
      <w:rPr>
        <w:rFonts w:hint="default"/>
      </w:rPr>
    </w:lvl>
    <w:lvl w:ilvl="1">
      <w:start w:val="2"/>
      <w:numFmt w:val="upperLetter"/>
      <w:lvlText w:val="%1.%2"/>
      <w:lvlJc w:val="left"/>
      <w:pPr>
        <w:ind w:left="3236" w:hanging="941"/>
      </w:pPr>
      <w:rPr>
        <w:rFonts w:hint="default"/>
      </w:rPr>
    </w:lvl>
    <w:lvl w:ilvl="2">
      <w:start w:val="4"/>
      <w:numFmt w:val="decimal"/>
      <w:lvlText w:val="%1.%2.%3"/>
      <w:lvlJc w:val="left"/>
      <w:pPr>
        <w:ind w:left="3236" w:hanging="941"/>
        <w:jc w:val="right"/>
      </w:pPr>
      <w:rPr>
        <w:rFonts w:ascii="Times New Roman" w:eastAsia="Times New Roman" w:hAnsi="Times New Roman" w:hint="default"/>
        <w:b/>
        <w:bCs/>
        <w:i/>
        <w:spacing w:val="-5"/>
        <w:sz w:val="28"/>
        <w:szCs w:val="28"/>
      </w:rPr>
    </w:lvl>
    <w:lvl w:ilvl="3">
      <w:start w:val="1"/>
      <w:numFmt w:val="bullet"/>
      <w:lvlText w:val="•"/>
      <w:lvlJc w:val="left"/>
      <w:pPr>
        <w:ind w:left="5205" w:hanging="941"/>
      </w:pPr>
      <w:rPr>
        <w:rFonts w:hint="default"/>
      </w:rPr>
    </w:lvl>
    <w:lvl w:ilvl="4">
      <w:start w:val="1"/>
      <w:numFmt w:val="bullet"/>
      <w:lvlText w:val="•"/>
      <w:lvlJc w:val="left"/>
      <w:pPr>
        <w:ind w:left="5862" w:hanging="941"/>
      </w:pPr>
      <w:rPr>
        <w:rFonts w:hint="default"/>
      </w:rPr>
    </w:lvl>
    <w:lvl w:ilvl="5">
      <w:start w:val="1"/>
      <w:numFmt w:val="bullet"/>
      <w:lvlText w:val="•"/>
      <w:lvlJc w:val="left"/>
      <w:pPr>
        <w:ind w:left="6518" w:hanging="941"/>
      </w:pPr>
      <w:rPr>
        <w:rFonts w:hint="default"/>
      </w:rPr>
    </w:lvl>
    <w:lvl w:ilvl="6">
      <w:start w:val="1"/>
      <w:numFmt w:val="bullet"/>
      <w:lvlText w:val="•"/>
      <w:lvlJc w:val="left"/>
      <w:pPr>
        <w:ind w:left="7174" w:hanging="941"/>
      </w:pPr>
      <w:rPr>
        <w:rFonts w:hint="default"/>
      </w:rPr>
    </w:lvl>
    <w:lvl w:ilvl="7">
      <w:start w:val="1"/>
      <w:numFmt w:val="bullet"/>
      <w:lvlText w:val="•"/>
      <w:lvlJc w:val="left"/>
      <w:pPr>
        <w:ind w:left="7831" w:hanging="941"/>
      </w:pPr>
      <w:rPr>
        <w:rFonts w:hint="default"/>
      </w:rPr>
    </w:lvl>
    <w:lvl w:ilvl="8">
      <w:start w:val="1"/>
      <w:numFmt w:val="bullet"/>
      <w:lvlText w:val="•"/>
      <w:lvlJc w:val="left"/>
      <w:pPr>
        <w:ind w:left="8487" w:hanging="941"/>
      </w:pPr>
      <w:rPr>
        <w:rFonts w:hint="default"/>
      </w:rPr>
    </w:lvl>
  </w:abstractNum>
  <w:abstractNum w:abstractNumId="49" w15:restartNumberingAfterBreak="0">
    <w:nsid w:val="3DFC4004"/>
    <w:multiLevelType w:val="hybridMultilevel"/>
    <w:tmpl w:val="52C6CD42"/>
    <w:lvl w:ilvl="0" w:tplc="16B4535E">
      <w:start w:val="1"/>
      <w:numFmt w:val="lowerLetter"/>
      <w:lvlText w:val="(%1)"/>
      <w:lvlJc w:val="left"/>
      <w:pPr>
        <w:ind w:left="104" w:hanging="301"/>
      </w:pPr>
      <w:rPr>
        <w:rFonts w:ascii="Times New Roman" w:eastAsia="Times New Roman" w:hAnsi="Times New Roman" w:hint="default"/>
        <w:sz w:val="22"/>
        <w:szCs w:val="22"/>
      </w:rPr>
    </w:lvl>
    <w:lvl w:ilvl="1" w:tplc="D842DC20">
      <w:start w:val="1"/>
      <w:numFmt w:val="decimal"/>
      <w:lvlText w:val="(%2)"/>
      <w:lvlJc w:val="left"/>
      <w:pPr>
        <w:ind w:left="104" w:hanging="315"/>
      </w:pPr>
      <w:rPr>
        <w:rFonts w:ascii="Times New Roman" w:eastAsia="Times New Roman" w:hAnsi="Times New Roman" w:hint="default"/>
        <w:sz w:val="22"/>
        <w:szCs w:val="22"/>
      </w:rPr>
    </w:lvl>
    <w:lvl w:ilvl="2" w:tplc="5B52E830">
      <w:start w:val="1"/>
      <w:numFmt w:val="bullet"/>
      <w:lvlText w:val="•"/>
      <w:lvlJc w:val="left"/>
      <w:pPr>
        <w:ind w:left="1997" w:hanging="315"/>
      </w:pPr>
      <w:rPr>
        <w:rFonts w:hint="default"/>
      </w:rPr>
    </w:lvl>
    <w:lvl w:ilvl="3" w:tplc="3CDAC4E2">
      <w:start w:val="1"/>
      <w:numFmt w:val="bullet"/>
      <w:lvlText w:val="•"/>
      <w:lvlJc w:val="left"/>
      <w:pPr>
        <w:ind w:left="2944" w:hanging="315"/>
      </w:pPr>
      <w:rPr>
        <w:rFonts w:hint="default"/>
      </w:rPr>
    </w:lvl>
    <w:lvl w:ilvl="4" w:tplc="8D98718A">
      <w:start w:val="1"/>
      <w:numFmt w:val="bullet"/>
      <w:lvlText w:val="•"/>
      <w:lvlJc w:val="left"/>
      <w:pPr>
        <w:ind w:left="3890" w:hanging="315"/>
      </w:pPr>
      <w:rPr>
        <w:rFonts w:hint="default"/>
      </w:rPr>
    </w:lvl>
    <w:lvl w:ilvl="5" w:tplc="46CA2E0C">
      <w:start w:val="1"/>
      <w:numFmt w:val="bullet"/>
      <w:lvlText w:val="•"/>
      <w:lvlJc w:val="left"/>
      <w:pPr>
        <w:ind w:left="4836" w:hanging="315"/>
      </w:pPr>
      <w:rPr>
        <w:rFonts w:hint="default"/>
      </w:rPr>
    </w:lvl>
    <w:lvl w:ilvl="6" w:tplc="E43EB7D0">
      <w:start w:val="1"/>
      <w:numFmt w:val="bullet"/>
      <w:lvlText w:val="•"/>
      <w:lvlJc w:val="left"/>
      <w:pPr>
        <w:ind w:left="5783" w:hanging="315"/>
      </w:pPr>
      <w:rPr>
        <w:rFonts w:hint="default"/>
      </w:rPr>
    </w:lvl>
    <w:lvl w:ilvl="7" w:tplc="51F20C7A">
      <w:start w:val="1"/>
      <w:numFmt w:val="bullet"/>
      <w:lvlText w:val="•"/>
      <w:lvlJc w:val="left"/>
      <w:pPr>
        <w:ind w:left="6729" w:hanging="315"/>
      </w:pPr>
      <w:rPr>
        <w:rFonts w:hint="default"/>
      </w:rPr>
    </w:lvl>
    <w:lvl w:ilvl="8" w:tplc="F77287F6">
      <w:start w:val="1"/>
      <w:numFmt w:val="bullet"/>
      <w:lvlText w:val="•"/>
      <w:lvlJc w:val="left"/>
      <w:pPr>
        <w:ind w:left="7676" w:hanging="315"/>
      </w:pPr>
      <w:rPr>
        <w:rFonts w:hint="default"/>
      </w:rPr>
    </w:lvl>
  </w:abstractNum>
  <w:abstractNum w:abstractNumId="50" w15:restartNumberingAfterBreak="0">
    <w:nsid w:val="3E1A3C6B"/>
    <w:multiLevelType w:val="hybridMultilevel"/>
    <w:tmpl w:val="3DDA55C2"/>
    <w:lvl w:ilvl="0" w:tplc="8A846682">
      <w:start w:val="1"/>
      <w:numFmt w:val="upperLetter"/>
      <w:lvlText w:val="(%1)"/>
      <w:lvlJc w:val="left"/>
      <w:pPr>
        <w:ind w:left="104" w:hanging="363"/>
      </w:pPr>
      <w:rPr>
        <w:rFonts w:ascii="Times New Roman" w:eastAsia="Times New Roman" w:hAnsi="Times New Roman" w:hint="default"/>
        <w:sz w:val="22"/>
        <w:szCs w:val="22"/>
      </w:rPr>
    </w:lvl>
    <w:lvl w:ilvl="1" w:tplc="02B0857E">
      <w:start w:val="1"/>
      <w:numFmt w:val="decimal"/>
      <w:lvlText w:val="(%2)"/>
      <w:lvlJc w:val="left"/>
      <w:pPr>
        <w:ind w:left="416" w:hanging="312"/>
      </w:pPr>
      <w:rPr>
        <w:rFonts w:ascii="Times New Roman" w:eastAsia="Times New Roman" w:hAnsi="Times New Roman" w:hint="default"/>
        <w:sz w:val="22"/>
        <w:szCs w:val="22"/>
      </w:rPr>
    </w:lvl>
    <w:lvl w:ilvl="2" w:tplc="991C2E96">
      <w:start w:val="1"/>
      <w:numFmt w:val="bullet"/>
      <w:lvlText w:val="•"/>
      <w:lvlJc w:val="left"/>
      <w:pPr>
        <w:ind w:left="1433" w:hanging="312"/>
      </w:pPr>
      <w:rPr>
        <w:rFonts w:hint="default"/>
      </w:rPr>
    </w:lvl>
    <w:lvl w:ilvl="3" w:tplc="A060F8B0">
      <w:start w:val="1"/>
      <w:numFmt w:val="bullet"/>
      <w:lvlText w:val="•"/>
      <w:lvlJc w:val="left"/>
      <w:pPr>
        <w:ind w:left="2450" w:hanging="312"/>
      </w:pPr>
      <w:rPr>
        <w:rFonts w:hint="default"/>
      </w:rPr>
    </w:lvl>
    <w:lvl w:ilvl="4" w:tplc="15164D82">
      <w:start w:val="1"/>
      <w:numFmt w:val="bullet"/>
      <w:lvlText w:val="•"/>
      <w:lvlJc w:val="left"/>
      <w:pPr>
        <w:ind w:left="3467" w:hanging="312"/>
      </w:pPr>
      <w:rPr>
        <w:rFonts w:hint="default"/>
      </w:rPr>
    </w:lvl>
    <w:lvl w:ilvl="5" w:tplc="02F84F26">
      <w:start w:val="1"/>
      <w:numFmt w:val="bullet"/>
      <w:lvlText w:val="•"/>
      <w:lvlJc w:val="left"/>
      <w:pPr>
        <w:ind w:left="4484" w:hanging="312"/>
      </w:pPr>
      <w:rPr>
        <w:rFonts w:hint="default"/>
      </w:rPr>
    </w:lvl>
    <w:lvl w:ilvl="6" w:tplc="B9E06590">
      <w:start w:val="1"/>
      <w:numFmt w:val="bullet"/>
      <w:lvlText w:val="•"/>
      <w:lvlJc w:val="left"/>
      <w:pPr>
        <w:ind w:left="5501" w:hanging="312"/>
      </w:pPr>
      <w:rPr>
        <w:rFonts w:hint="default"/>
      </w:rPr>
    </w:lvl>
    <w:lvl w:ilvl="7" w:tplc="E0EEA2AA">
      <w:start w:val="1"/>
      <w:numFmt w:val="bullet"/>
      <w:lvlText w:val="•"/>
      <w:lvlJc w:val="left"/>
      <w:pPr>
        <w:ind w:left="6518" w:hanging="312"/>
      </w:pPr>
      <w:rPr>
        <w:rFonts w:hint="default"/>
      </w:rPr>
    </w:lvl>
    <w:lvl w:ilvl="8" w:tplc="D292A682">
      <w:start w:val="1"/>
      <w:numFmt w:val="bullet"/>
      <w:lvlText w:val="•"/>
      <w:lvlJc w:val="left"/>
      <w:pPr>
        <w:ind w:left="7535" w:hanging="312"/>
      </w:pPr>
      <w:rPr>
        <w:rFonts w:hint="default"/>
      </w:rPr>
    </w:lvl>
  </w:abstractNum>
  <w:abstractNum w:abstractNumId="51" w15:restartNumberingAfterBreak="0">
    <w:nsid w:val="3EFC1386"/>
    <w:multiLevelType w:val="hybridMultilevel"/>
    <w:tmpl w:val="6EE850F4"/>
    <w:lvl w:ilvl="0" w:tplc="1BFE2A9E">
      <w:start w:val="1"/>
      <w:numFmt w:val="lowerRoman"/>
      <w:lvlText w:val="(%1)"/>
      <w:lvlJc w:val="left"/>
      <w:pPr>
        <w:ind w:left="104" w:hanging="265"/>
      </w:pPr>
      <w:rPr>
        <w:rFonts w:ascii="Times New Roman" w:eastAsia="Times New Roman" w:hAnsi="Times New Roman" w:hint="default"/>
        <w:sz w:val="22"/>
        <w:szCs w:val="22"/>
      </w:rPr>
    </w:lvl>
    <w:lvl w:ilvl="1" w:tplc="61E89904">
      <w:start w:val="1"/>
      <w:numFmt w:val="bullet"/>
      <w:lvlText w:val="•"/>
      <w:lvlJc w:val="left"/>
      <w:pPr>
        <w:ind w:left="1051" w:hanging="265"/>
      </w:pPr>
      <w:rPr>
        <w:rFonts w:hint="default"/>
      </w:rPr>
    </w:lvl>
    <w:lvl w:ilvl="2" w:tplc="96167206">
      <w:start w:val="1"/>
      <w:numFmt w:val="bullet"/>
      <w:lvlText w:val="•"/>
      <w:lvlJc w:val="left"/>
      <w:pPr>
        <w:ind w:left="1997" w:hanging="265"/>
      </w:pPr>
      <w:rPr>
        <w:rFonts w:hint="default"/>
      </w:rPr>
    </w:lvl>
    <w:lvl w:ilvl="3" w:tplc="B56EB53A">
      <w:start w:val="1"/>
      <w:numFmt w:val="bullet"/>
      <w:lvlText w:val="•"/>
      <w:lvlJc w:val="left"/>
      <w:pPr>
        <w:ind w:left="2944" w:hanging="265"/>
      </w:pPr>
      <w:rPr>
        <w:rFonts w:hint="default"/>
      </w:rPr>
    </w:lvl>
    <w:lvl w:ilvl="4" w:tplc="EABAAA4A">
      <w:start w:val="1"/>
      <w:numFmt w:val="bullet"/>
      <w:lvlText w:val="•"/>
      <w:lvlJc w:val="left"/>
      <w:pPr>
        <w:ind w:left="3890" w:hanging="265"/>
      </w:pPr>
      <w:rPr>
        <w:rFonts w:hint="default"/>
      </w:rPr>
    </w:lvl>
    <w:lvl w:ilvl="5" w:tplc="7D1AEE8C">
      <w:start w:val="1"/>
      <w:numFmt w:val="bullet"/>
      <w:lvlText w:val="•"/>
      <w:lvlJc w:val="left"/>
      <w:pPr>
        <w:ind w:left="4836" w:hanging="265"/>
      </w:pPr>
      <w:rPr>
        <w:rFonts w:hint="default"/>
      </w:rPr>
    </w:lvl>
    <w:lvl w:ilvl="6" w:tplc="32EA86FA">
      <w:start w:val="1"/>
      <w:numFmt w:val="bullet"/>
      <w:lvlText w:val="•"/>
      <w:lvlJc w:val="left"/>
      <w:pPr>
        <w:ind w:left="5783" w:hanging="265"/>
      </w:pPr>
      <w:rPr>
        <w:rFonts w:hint="default"/>
      </w:rPr>
    </w:lvl>
    <w:lvl w:ilvl="7" w:tplc="9F48FDE0">
      <w:start w:val="1"/>
      <w:numFmt w:val="bullet"/>
      <w:lvlText w:val="•"/>
      <w:lvlJc w:val="left"/>
      <w:pPr>
        <w:ind w:left="6729" w:hanging="265"/>
      </w:pPr>
      <w:rPr>
        <w:rFonts w:hint="default"/>
      </w:rPr>
    </w:lvl>
    <w:lvl w:ilvl="8" w:tplc="0D502FCC">
      <w:start w:val="1"/>
      <w:numFmt w:val="bullet"/>
      <w:lvlText w:val="•"/>
      <w:lvlJc w:val="left"/>
      <w:pPr>
        <w:ind w:left="7676" w:hanging="265"/>
      </w:pPr>
      <w:rPr>
        <w:rFonts w:hint="default"/>
      </w:rPr>
    </w:lvl>
  </w:abstractNum>
  <w:abstractNum w:abstractNumId="52" w15:restartNumberingAfterBreak="0">
    <w:nsid w:val="4015179B"/>
    <w:multiLevelType w:val="hybridMultilevel"/>
    <w:tmpl w:val="9C18B716"/>
    <w:lvl w:ilvl="0" w:tplc="5898104C">
      <w:start w:val="2"/>
      <w:numFmt w:val="decimal"/>
      <w:lvlText w:val="(%1)"/>
      <w:lvlJc w:val="left"/>
      <w:pPr>
        <w:ind w:left="104" w:hanging="312"/>
      </w:pPr>
      <w:rPr>
        <w:rFonts w:ascii="Times New Roman" w:eastAsia="Times New Roman" w:hAnsi="Times New Roman" w:hint="default"/>
        <w:sz w:val="22"/>
        <w:szCs w:val="22"/>
      </w:rPr>
    </w:lvl>
    <w:lvl w:ilvl="1" w:tplc="884E9660">
      <w:start w:val="1"/>
      <w:numFmt w:val="lowerRoman"/>
      <w:lvlText w:val="(%2)"/>
      <w:lvlJc w:val="left"/>
      <w:pPr>
        <w:ind w:left="104" w:hanging="264"/>
      </w:pPr>
      <w:rPr>
        <w:rFonts w:ascii="Times New Roman" w:eastAsia="Times New Roman" w:hAnsi="Times New Roman" w:hint="default"/>
        <w:sz w:val="22"/>
        <w:szCs w:val="22"/>
      </w:rPr>
    </w:lvl>
    <w:lvl w:ilvl="2" w:tplc="6374B9A0">
      <w:start w:val="1"/>
      <w:numFmt w:val="bullet"/>
      <w:lvlText w:val="•"/>
      <w:lvlJc w:val="left"/>
      <w:pPr>
        <w:ind w:left="1997" w:hanging="264"/>
      </w:pPr>
      <w:rPr>
        <w:rFonts w:hint="default"/>
      </w:rPr>
    </w:lvl>
    <w:lvl w:ilvl="3" w:tplc="E320F5D8">
      <w:start w:val="1"/>
      <w:numFmt w:val="bullet"/>
      <w:lvlText w:val="•"/>
      <w:lvlJc w:val="left"/>
      <w:pPr>
        <w:ind w:left="2944" w:hanging="264"/>
      </w:pPr>
      <w:rPr>
        <w:rFonts w:hint="default"/>
      </w:rPr>
    </w:lvl>
    <w:lvl w:ilvl="4" w:tplc="261436F8">
      <w:start w:val="1"/>
      <w:numFmt w:val="bullet"/>
      <w:lvlText w:val="•"/>
      <w:lvlJc w:val="left"/>
      <w:pPr>
        <w:ind w:left="3890" w:hanging="264"/>
      </w:pPr>
      <w:rPr>
        <w:rFonts w:hint="default"/>
      </w:rPr>
    </w:lvl>
    <w:lvl w:ilvl="5" w:tplc="3532292A">
      <w:start w:val="1"/>
      <w:numFmt w:val="bullet"/>
      <w:lvlText w:val="•"/>
      <w:lvlJc w:val="left"/>
      <w:pPr>
        <w:ind w:left="4836" w:hanging="264"/>
      </w:pPr>
      <w:rPr>
        <w:rFonts w:hint="default"/>
      </w:rPr>
    </w:lvl>
    <w:lvl w:ilvl="6" w:tplc="919218D4">
      <w:start w:val="1"/>
      <w:numFmt w:val="bullet"/>
      <w:lvlText w:val="•"/>
      <w:lvlJc w:val="left"/>
      <w:pPr>
        <w:ind w:left="5783" w:hanging="264"/>
      </w:pPr>
      <w:rPr>
        <w:rFonts w:hint="default"/>
      </w:rPr>
    </w:lvl>
    <w:lvl w:ilvl="7" w:tplc="BAFC09F8">
      <w:start w:val="1"/>
      <w:numFmt w:val="bullet"/>
      <w:lvlText w:val="•"/>
      <w:lvlJc w:val="left"/>
      <w:pPr>
        <w:ind w:left="6729" w:hanging="264"/>
      </w:pPr>
      <w:rPr>
        <w:rFonts w:hint="default"/>
      </w:rPr>
    </w:lvl>
    <w:lvl w:ilvl="8" w:tplc="BDA867C0">
      <w:start w:val="1"/>
      <w:numFmt w:val="bullet"/>
      <w:lvlText w:val="•"/>
      <w:lvlJc w:val="left"/>
      <w:pPr>
        <w:ind w:left="7676" w:hanging="264"/>
      </w:pPr>
      <w:rPr>
        <w:rFonts w:hint="default"/>
      </w:rPr>
    </w:lvl>
  </w:abstractNum>
  <w:abstractNum w:abstractNumId="53" w15:restartNumberingAfterBreak="0">
    <w:nsid w:val="40331904"/>
    <w:multiLevelType w:val="hybridMultilevel"/>
    <w:tmpl w:val="B2166DDA"/>
    <w:lvl w:ilvl="0" w:tplc="BD5CE418">
      <w:start w:val="1"/>
      <w:numFmt w:val="lowerLetter"/>
      <w:lvlText w:val="(%1)"/>
      <w:lvlJc w:val="left"/>
      <w:pPr>
        <w:ind w:left="115" w:hanging="303"/>
      </w:pPr>
      <w:rPr>
        <w:rFonts w:ascii="Times New Roman" w:eastAsia="Times New Roman" w:hAnsi="Times New Roman" w:hint="default"/>
        <w:sz w:val="22"/>
        <w:szCs w:val="22"/>
      </w:rPr>
    </w:lvl>
    <w:lvl w:ilvl="1" w:tplc="2F205742">
      <w:start w:val="1"/>
      <w:numFmt w:val="decimal"/>
      <w:lvlText w:val="(%2)"/>
      <w:lvlJc w:val="left"/>
      <w:pPr>
        <w:ind w:left="115" w:hanging="315"/>
      </w:pPr>
      <w:rPr>
        <w:rFonts w:ascii="Times New Roman" w:eastAsia="Times New Roman" w:hAnsi="Times New Roman" w:hint="default"/>
        <w:sz w:val="22"/>
        <w:szCs w:val="22"/>
      </w:rPr>
    </w:lvl>
    <w:lvl w:ilvl="2" w:tplc="12688A9A">
      <w:start w:val="1"/>
      <w:numFmt w:val="bullet"/>
      <w:lvlText w:val="•"/>
      <w:lvlJc w:val="left"/>
      <w:pPr>
        <w:ind w:left="2010" w:hanging="315"/>
      </w:pPr>
      <w:rPr>
        <w:rFonts w:hint="default"/>
      </w:rPr>
    </w:lvl>
    <w:lvl w:ilvl="3" w:tplc="BD806E92">
      <w:start w:val="1"/>
      <w:numFmt w:val="bullet"/>
      <w:lvlText w:val="•"/>
      <w:lvlJc w:val="left"/>
      <w:pPr>
        <w:ind w:left="2957" w:hanging="315"/>
      </w:pPr>
      <w:rPr>
        <w:rFonts w:hint="default"/>
      </w:rPr>
    </w:lvl>
    <w:lvl w:ilvl="4" w:tplc="731EA380">
      <w:start w:val="1"/>
      <w:numFmt w:val="bullet"/>
      <w:lvlText w:val="•"/>
      <w:lvlJc w:val="left"/>
      <w:pPr>
        <w:ind w:left="3905" w:hanging="315"/>
      </w:pPr>
      <w:rPr>
        <w:rFonts w:hint="default"/>
      </w:rPr>
    </w:lvl>
    <w:lvl w:ilvl="5" w:tplc="F64C8C8E">
      <w:start w:val="1"/>
      <w:numFmt w:val="bullet"/>
      <w:lvlText w:val="•"/>
      <w:lvlJc w:val="left"/>
      <w:pPr>
        <w:ind w:left="4852" w:hanging="315"/>
      </w:pPr>
      <w:rPr>
        <w:rFonts w:hint="default"/>
      </w:rPr>
    </w:lvl>
    <w:lvl w:ilvl="6" w:tplc="97D0A09A">
      <w:start w:val="1"/>
      <w:numFmt w:val="bullet"/>
      <w:lvlText w:val="•"/>
      <w:lvlJc w:val="left"/>
      <w:pPr>
        <w:ind w:left="5800" w:hanging="315"/>
      </w:pPr>
      <w:rPr>
        <w:rFonts w:hint="default"/>
      </w:rPr>
    </w:lvl>
    <w:lvl w:ilvl="7" w:tplc="DD1CFB7A">
      <w:start w:val="1"/>
      <w:numFmt w:val="bullet"/>
      <w:lvlText w:val="•"/>
      <w:lvlJc w:val="left"/>
      <w:pPr>
        <w:ind w:left="6747" w:hanging="315"/>
      </w:pPr>
      <w:rPr>
        <w:rFonts w:hint="default"/>
      </w:rPr>
    </w:lvl>
    <w:lvl w:ilvl="8" w:tplc="1F50836C">
      <w:start w:val="1"/>
      <w:numFmt w:val="bullet"/>
      <w:lvlText w:val="•"/>
      <w:lvlJc w:val="left"/>
      <w:pPr>
        <w:ind w:left="7695" w:hanging="315"/>
      </w:pPr>
      <w:rPr>
        <w:rFonts w:hint="default"/>
      </w:rPr>
    </w:lvl>
  </w:abstractNum>
  <w:abstractNum w:abstractNumId="54" w15:restartNumberingAfterBreak="0">
    <w:nsid w:val="4156396D"/>
    <w:multiLevelType w:val="hybridMultilevel"/>
    <w:tmpl w:val="72886D16"/>
    <w:lvl w:ilvl="0" w:tplc="5DC83D5A">
      <w:start w:val="7"/>
      <w:numFmt w:val="lowerRoman"/>
      <w:lvlText w:val="(%1)"/>
      <w:lvlJc w:val="left"/>
      <w:pPr>
        <w:ind w:left="104" w:hanging="437"/>
      </w:pPr>
      <w:rPr>
        <w:rFonts w:ascii="Times New Roman" w:eastAsia="Times New Roman" w:hAnsi="Times New Roman" w:hint="default"/>
        <w:sz w:val="22"/>
        <w:szCs w:val="22"/>
      </w:rPr>
    </w:lvl>
    <w:lvl w:ilvl="1" w:tplc="F4D2BC88">
      <w:start w:val="1"/>
      <w:numFmt w:val="bullet"/>
      <w:lvlText w:val="•"/>
      <w:lvlJc w:val="left"/>
      <w:pPr>
        <w:ind w:left="1051" w:hanging="437"/>
      </w:pPr>
      <w:rPr>
        <w:rFonts w:hint="default"/>
      </w:rPr>
    </w:lvl>
    <w:lvl w:ilvl="2" w:tplc="2F3C834A">
      <w:start w:val="1"/>
      <w:numFmt w:val="bullet"/>
      <w:lvlText w:val="•"/>
      <w:lvlJc w:val="left"/>
      <w:pPr>
        <w:ind w:left="1997" w:hanging="437"/>
      </w:pPr>
      <w:rPr>
        <w:rFonts w:hint="default"/>
      </w:rPr>
    </w:lvl>
    <w:lvl w:ilvl="3" w:tplc="2B76A56C">
      <w:start w:val="1"/>
      <w:numFmt w:val="bullet"/>
      <w:lvlText w:val="•"/>
      <w:lvlJc w:val="left"/>
      <w:pPr>
        <w:ind w:left="2944" w:hanging="437"/>
      </w:pPr>
      <w:rPr>
        <w:rFonts w:hint="default"/>
      </w:rPr>
    </w:lvl>
    <w:lvl w:ilvl="4" w:tplc="B4A0D9A2">
      <w:start w:val="1"/>
      <w:numFmt w:val="bullet"/>
      <w:lvlText w:val="•"/>
      <w:lvlJc w:val="left"/>
      <w:pPr>
        <w:ind w:left="3890" w:hanging="437"/>
      </w:pPr>
      <w:rPr>
        <w:rFonts w:hint="default"/>
      </w:rPr>
    </w:lvl>
    <w:lvl w:ilvl="5" w:tplc="B2EA691C">
      <w:start w:val="1"/>
      <w:numFmt w:val="bullet"/>
      <w:lvlText w:val="•"/>
      <w:lvlJc w:val="left"/>
      <w:pPr>
        <w:ind w:left="4836" w:hanging="437"/>
      </w:pPr>
      <w:rPr>
        <w:rFonts w:hint="default"/>
      </w:rPr>
    </w:lvl>
    <w:lvl w:ilvl="6" w:tplc="BA361E28">
      <w:start w:val="1"/>
      <w:numFmt w:val="bullet"/>
      <w:lvlText w:val="•"/>
      <w:lvlJc w:val="left"/>
      <w:pPr>
        <w:ind w:left="5783" w:hanging="437"/>
      </w:pPr>
      <w:rPr>
        <w:rFonts w:hint="default"/>
      </w:rPr>
    </w:lvl>
    <w:lvl w:ilvl="7" w:tplc="39F27C06">
      <w:start w:val="1"/>
      <w:numFmt w:val="bullet"/>
      <w:lvlText w:val="•"/>
      <w:lvlJc w:val="left"/>
      <w:pPr>
        <w:ind w:left="6729" w:hanging="437"/>
      </w:pPr>
      <w:rPr>
        <w:rFonts w:hint="default"/>
      </w:rPr>
    </w:lvl>
    <w:lvl w:ilvl="8" w:tplc="726873FC">
      <w:start w:val="1"/>
      <w:numFmt w:val="bullet"/>
      <w:lvlText w:val="•"/>
      <w:lvlJc w:val="left"/>
      <w:pPr>
        <w:ind w:left="7676" w:hanging="437"/>
      </w:pPr>
      <w:rPr>
        <w:rFonts w:hint="default"/>
      </w:rPr>
    </w:lvl>
  </w:abstractNum>
  <w:abstractNum w:abstractNumId="55" w15:restartNumberingAfterBreak="0">
    <w:nsid w:val="43DC1FB4"/>
    <w:multiLevelType w:val="hybridMultilevel"/>
    <w:tmpl w:val="F9ACED76"/>
    <w:lvl w:ilvl="0" w:tplc="5DB67188">
      <w:start w:val="2"/>
      <w:numFmt w:val="lowerLetter"/>
      <w:lvlText w:val="(%1)"/>
      <w:lvlJc w:val="left"/>
      <w:pPr>
        <w:ind w:left="416" w:hanging="312"/>
      </w:pPr>
      <w:rPr>
        <w:rFonts w:ascii="Times New Roman" w:eastAsia="Times New Roman" w:hAnsi="Times New Roman" w:hint="default"/>
        <w:sz w:val="22"/>
        <w:szCs w:val="22"/>
      </w:rPr>
    </w:lvl>
    <w:lvl w:ilvl="1" w:tplc="CE3689B0">
      <w:start w:val="1"/>
      <w:numFmt w:val="decimal"/>
      <w:lvlText w:val="(%2)"/>
      <w:lvlJc w:val="left"/>
      <w:pPr>
        <w:ind w:left="104" w:hanging="315"/>
      </w:pPr>
      <w:rPr>
        <w:rFonts w:ascii="Times New Roman" w:eastAsia="Times New Roman" w:hAnsi="Times New Roman" w:hint="default"/>
        <w:sz w:val="22"/>
        <w:szCs w:val="22"/>
      </w:rPr>
    </w:lvl>
    <w:lvl w:ilvl="2" w:tplc="ADF650B4">
      <w:start w:val="1"/>
      <w:numFmt w:val="lowerRoman"/>
      <w:lvlText w:val="(%3)"/>
      <w:lvlJc w:val="left"/>
      <w:pPr>
        <w:ind w:left="104" w:hanging="265"/>
      </w:pPr>
      <w:rPr>
        <w:rFonts w:ascii="Times New Roman" w:eastAsia="Times New Roman" w:hAnsi="Times New Roman" w:hint="default"/>
        <w:sz w:val="22"/>
        <w:szCs w:val="22"/>
      </w:rPr>
    </w:lvl>
    <w:lvl w:ilvl="3" w:tplc="6748C724">
      <w:start w:val="1"/>
      <w:numFmt w:val="bullet"/>
      <w:lvlText w:val="•"/>
      <w:lvlJc w:val="left"/>
      <w:pPr>
        <w:ind w:left="2450" w:hanging="265"/>
      </w:pPr>
      <w:rPr>
        <w:rFonts w:hint="default"/>
      </w:rPr>
    </w:lvl>
    <w:lvl w:ilvl="4" w:tplc="66CE7298">
      <w:start w:val="1"/>
      <w:numFmt w:val="bullet"/>
      <w:lvlText w:val="•"/>
      <w:lvlJc w:val="left"/>
      <w:pPr>
        <w:ind w:left="3467" w:hanging="265"/>
      </w:pPr>
      <w:rPr>
        <w:rFonts w:hint="default"/>
      </w:rPr>
    </w:lvl>
    <w:lvl w:ilvl="5" w:tplc="D368E0D2">
      <w:start w:val="1"/>
      <w:numFmt w:val="bullet"/>
      <w:lvlText w:val="•"/>
      <w:lvlJc w:val="left"/>
      <w:pPr>
        <w:ind w:left="4484" w:hanging="265"/>
      </w:pPr>
      <w:rPr>
        <w:rFonts w:hint="default"/>
      </w:rPr>
    </w:lvl>
    <w:lvl w:ilvl="6" w:tplc="64463F22">
      <w:start w:val="1"/>
      <w:numFmt w:val="bullet"/>
      <w:lvlText w:val="•"/>
      <w:lvlJc w:val="left"/>
      <w:pPr>
        <w:ind w:left="5501" w:hanging="265"/>
      </w:pPr>
      <w:rPr>
        <w:rFonts w:hint="default"/>
      </w:rPr>
    </w:lvl>
    <w:lvl w:ilvl="7" w:tplc="4DE0122A">
      <w:start w:val="1"/>
      <w:numFmt w:val="bullet"/>
      <w:lvlText w:val="•"/>
      <w:lvlJc w:val="left"/>
      <w:pPr>
        <w:ind w:left="6518" w:hanging="265"/>
      </w:pPr>
      <w:rPr>
        <w:rFonts w:hint="default"/>
      </w:rPr>
    </w:lvl>
    <w:lvl w:ilvl="8" w:tplc="1CF2EFAC">
      <w:start w:val="1"/>
      <w:numFmt w:val="bullet"/>
      <w:lvlText w:val="•"/>
      <w:lvlJc w:val="left"/>
      <w:pPr>
        <w:ind w:left="7535" w:hanging="265"/>
      </w:pPr>
      <w:rPr>
        <w:rFonts w:hint="default"/>
      </w:rPr>
    </w:lvl>
  </w:abstractNum>
  <w:abstractNum w:abstractNumId="56" w15:restartNumberingAfterBreak="0">
    <w:nsid w:val="44B50C0E"/>
    <w:multiLevelType w:val="hybridMultilevel"/>
    <w:tmpl w:val="494E8CF4"/>
    <w:lvl w:ilvl="0" w:tplc="CD6E6EC6">
      <w:start w:val="2"/>
      <w:numFmt w:val="lowerLetter"/>
      <w:lvlText w:val="(%1)"/>
      <w:lvlJc w:val="left"/>
      <w:pPr>
        <w:ind w:left="416" w:hanging="312"/>
      </w:pPr>
      <w:rPr>
        <w:rFonts w:ascii="Times New Roman" w:eastAsia="Times New Roman" w:hAnsi="Times New Roman" w:hint="default"/>
        <w:sz w:val="22"/>
        <w:szCs w:val="22"/>
      </w:rPr>
    </w:lvl>
    <w:lvl w:ilvl="1" w:tplc="08121060">
      <w:start w:val="1"/>
      <w:numFmt w:val="decimal"/>
      <w:lvlText w:val="(%2)"/>
      <w:lvlJc w:val="left"/>
      <w:pPr>
        <w:ind w:left="104" w:hanging="315"/>
      </w:pPr>
      <w:rPr>
        <w:rFonts w:ascii="Times New Roman" w:eastAsia="Times New Roman" w:hAnsi="Times New Roman" w:hint="default"/>
        <w:sz w:val="22"/>
        <w:szCs w:val="22"/>
      </w:rPr>
    </w:lvl>
    <w:lvl w:ilvl="2" w:tplc="752A48DA">
      <w:start w:val="1"/>
      <w:numFmt w:val="bullet"/>
      <w:lvlText w:val="•"/>
      <w:lvlJc w:val="left"/>
      <w:pPr>
        <w:ind w:left="1433" w:hanging="315"/>
      </w:pPr>
      <w:rPr>
        <w:rFonts w:hint="default"/>
      </w:rPr>
    </w:lvl>
    <w:lvl w:ilvl="3" w:tplc="241A4AB6">
      <w:start w:val="1"/>
      <w:numFmt w:val="bullet"/>
      <w:lvlText w:val="•"/>
      <w:lvlJc w:val="left"/>
      <w:pPr>
        <w:ind w:left="2450" w:hanging="315"/>
      </w:pPr>
      <w:rPr>
        <w:rFonts w:hint="default"/>
      </w:rPr>
    </w:lvl>
    <w:lvl w:ilvl="4" w:tplc="96BE6AEC">
      <w:start w:val="1"/>
      <w:numFmt w:val="bullet"/>
      <w:lvlText w:val="•"/>
      <w:lvlJc w:val="left"/>
      <w:pPr>
        <w:ind w:left="3467" w:hanging="315"/>
      </w:pPr>
      <w:rPr>
        <w:rFonts w:hint="default"/>
      </w:rPr>
    </w:lvl>
    <w:lvl w:ilvl="5" w:tplc="64348CC2">
      <w:start w:val="1"/>
      <w:numFmt w:val="bullet"/>
      <w:lvlText w:val="•"/>
      <w:lvlJc w:val="left"/>
      <w:pPr>
        <w:ind w:left="4484" w:hanging="315"/>
      </w:pPr>
      <w:rPr>
        <w:rFonts w:hint="default"/>
      </w:rPr>
    </w:lvl>
    <w:lvl w:ilvl="6" w:tplc="732843CA">
      <w:start w:val="1"/>
      <w:numFmt w:val="bullet"/>
      <w:lvlText w:val="•"/>
      <w:lvlJc w:val="left"/>
      <w:pPr>
        <w:ind w:left="5501" w:hanging="315"/>
      </w:pPr>
      <w:rPr>
        <w:rFonts w:hint="default"/>
      </w:rPr>
    </w:lvl>
    <w:lvl w:ilvl="7" w:tplc="1024B2C2">
      <w:start w:val="1"/>
      <w:numFmt w:val="bullet"/>
      <w:lvlText w:val="•"/>
      <w:lvlJc w:val="left"/>
      <w:pPr>
        <w:ind w:left="6518" w:hanging="315"/>
      </w:pPr>
      <w:rPr>
        <w:rFonts w:hint="default"/>
      </w:rPr>
    </w:lvl>
    <w:lvl w:ilvl="8" w:tplc="44DC2A5A">
      <w:start w:val="1"/>
      <w:numFmt w:val="bullet"/>
      <w:lvlText w:val="•"/>
      <w:lvlJc w:val="left"/>
      <w:pPr>
        <w:ind w:left="7535" w:hanging="315"/>
      </w:pPr>
      <w:rPr>
        <w:rFonts w:hint="default"/>
      </w:rPr>
    </w:lvl>
  </w:abstractNum>
  <w:abstractNum w:abstractNumId="57" w15:restartNumberingAfterBreak="0">
    <w:nsid w:val="451C08A5"/>
    <w:multiLevelType w:val="hybridMultilevel"/>
    <w:tmpl w:val="B0F8B534"/>
    <w:lvl w:ilvl="0" w:tplc="41629DD4">
      <w:start w:val="5"/>
      <w:numFmt w:val="lowerLetter"/>
      <w:lvlText w:val="(%1)"/>
      <w:lvlJc w:val="left"/>
      <w:pPr>
        <w:ind w:left="104" w:hanging="303"/>
      </w:pPr>
      <w:rPr>
        <w:rFonts w:ascii="Times New Roman" w:eastAsia="Times New Roman" w:hAnsi="Times New Roman" w:hint="default"/>
        <w:sz w:val="22"/>
        <w:szCs w:val="22"/>
      </w:rPr>
    </w:lvl>
    <w:lvl w:ilvl="1" w:tplc="7ADE1C34">
      <w:start w:val="1"/>
      <w:numFmt w:val="decimal"/>
      <w:lvlText w:val="(%2)"/>
      <w:lvlJc w:val="left"/>
      <w:pPr>
        <w:ind w:left="104" w:hanging="312"/>
      </w:pPr>
      <w:rPr>
        <w:rFonts w:ascii="Times New Roman" w:eastAsia="Times New Roman" w:hAnsi="Times New Roman" w:hint="default"/>
        <w:sz w:val="22"/>
        <w:szCs w:val="22"/>
      </w:rPr>
    </w:lvl>
    <w:lvl w:ilvl="2" w:tplc="7F34685A">
      <w:start w:val="1"/>
      <w:numFmt w:val="bullet"/>
      <w:lvlText w:val="•"/>
      <w:lvlJc w:val="left"/>
      <w:pPr>
        <w:ind w:left="1997" w:hanging="312"/>
      </w:pPr>
      <w:rPr>
        <w:rFonts w:hint="default"/>
      </w:rPr>
    </w:lvl>
    <w:lvl w:ilvl="3" w:tplc="A516E284">
      <w:start w:val="1"/>
      <w:numFmt w:val="bullet"/>
      <w:lvlText w:val="•"/>
      <w:lvlJc w:val="left"/>
      <w:pPr>
        <w:ind w:left="2944" w:hanging="312"/>
      </w:pPr>
      <w:rPr>
        <w:rFonts w:hint="default"/>
      </w:rPr>
    </w:lvl>
    <w:lvl w:ilvl="4" w:tplc="71B6ABCC">
      <w:start w:val="1"/>
      <w:numFmt w:val="bullet"/>
      <w:lvlText w:val="•"/>
      <w:lvlJc w:val="left"/>
      <w:pPr>
        <w:ind w:left="3890" w:hanging="312"/>
      </w:pPr>
      <w:rPr>
        <w:rFonts w:hint="default"/>
      </w:rPr>
    </w:lvl>
    <w:lvl w:ilvl="5" w:tplc="2F32D98A">
      <w:start w:val="1"/>
      <w:numFmt w:val="bullet"/>
      <w:lvlText w:val="•"/>
      <w:lvlJc w:val="left"/>
      <w:pPr>
        <w:ind w:left="4836" w:hanging="312"/>
      </w:pPr>
      <w:rPr>
        <w:rFonts w:hint="default"/>
      </w:rPr>
    </w:lvl>
    <w:lvl w:ilvl="6" w:tplc="0666FBB4">
      <w:start w:val="1"/>
      <w:numFmt w:val="bullet"/>
      <w:lvlText w:val="•"/>
      <w:lvlJc w:val="left"/>
      <w:pPr>
        <w:ind w:left="5783" w:hanging="312"/>
      </w:pPr>
      <w:rPr>
        <w:rFonts w:hint="default"/>
      </w:rPr>
    </w:lvl>
    <w:lvl w:ilvl="7" w:tplc="B0322062">
      <w:start w:val="1"/>
      <w:numFmt w:val="bullet"/>
      <w:lvlText w:val="•"/>
      <w:lvlJc w:val="left"/>
      <w:pPr>
        <w:ind w:left="6729" w:hanging="312"/>
      </w:pPr>
      <w:rPr>
        <w:rFonts w:hint="default"/>
      </w:rPr>
    </w:lvl>
    <w:lvl w:ilvl="8" w:tplc="D85000D8">
      <w:start w:val="1"/>
      <w:numFmt w:val="bullet"/>
      <w:lvlText w:val="•"/>
      <w:lvlJc w:val="left"/>
      <w:pPr>
        <w:ind w:left="7676" w:hanging="312"/>
      </w:pPr>
      <w:rPr>
        <w:rFonts w:hint="default"/>
      </w:rPr>
    </w:lvl>
  </w:abstractNum>
  <w:abstractNum w:abstractNumId="58" w15:restartNumberingAfterBreak="0">
    <w:nsid w:val="45476976"/>
    <w:multiLevelType w:val="hybridMultilevel"/>
    <w:tmpl w:val="577EF026"/>
    <w:lvl w:ilvl="0" w:tplc="974602DC">
      <w:start w:val="1"/>
      <w:numFmt w:val="lowerRoman"/>
      <w:lvlText w:val="(%1)"/>
      <w:lvlJc w:val="left"/>
      <w:pPr>
        <w:ind w:left="240" w:hanging="264"/>
      </w:pPr>
      <w:rPr>
        <w:rFonts w:ascii="Times New Roman" w:eastAsia="Times New Roman" w:hAnsi="Times New Roman" w:hint="default"/>
        <w:sz w:val="22"/>
        <w:szCs w:val="22"/>
      </w:rPr>
    </w:lvl>
    <w:lvl w:ilvl="1" w:tplc="0C08D6D8">
      <w:start w:val="1"/>
      <w:numFmt w:val="upperLetter"/>
      <w:lvlText w:val="(%2)"/>
      <w:lvlJc w:val="left"/>
      <w:pPr>
        <w:ind w:left="240" w:hanging="360"/>
      </w:pPr>
      <w:rPr>
        <w:rFonts w:ascii="Times New Roman" w:eastAsia="Times New Roman" w:hAnsi="Times New Roman" w:hint="default"/>
        <w:sz w:val="22"/>
        <w:szCs w:val="22"/>
      </w:rPr>
    </w:lvl>
    <w:lvl w:ilvl="2" w:tplc="B07AD5D2">
      <w:start w:val="1"/>
      <w:numFmt w:val="decimal"/>
      <w:lvlText w:val="(%3)"/>
      <w:lvlJc w:val="left"/>
      <w:pPr>
        <w:ind w:left="240" w:hanging="315"/>
      </w:pPr>
      <w:rPr>
        <w:rFonts w:ascii="Times New Roman" w:eastAsia="Times New Roman" w:hAnsi="Times New Roman" w:hint="default"/>
        <w:sz w:val="22"/>
        <w:szCs w:val="22"/>
      </w:rPr>
    </w:lvl>
    <w:lvl w:ilvl="3" w:tplc="9BDA88E8">
      <w:start w:val="1"/>
      <w:numFmt w:val="lowerRoman"/>
      <w:lvlText w:val="(%4)"/>
      <w:lvlJc w:val="left"/>
      <w:pPr>
        <w:ind w:left="504" w:hanging="264"/>
      </w:pPr>
      <w:rPr>
        <w:rFonts w:ascii="Times New Roman" w:eastAsia="Times New Roman" w:hAnsi="Times New Roman" w:hint="default"/>
        <w:sz w:val="22"/>
        <w:szCs w:val="22"/>
      </w:rPr>
    </w:lvl>
    <w:lvl w:ilvl="4" w:tplc="A1A6DC56">
      <w:start w:val="1"/>
      <w:numFmt w:val="bullet"/>
      <w:lvlText w:val="•"/>
      <w:lvlJc w:val="left"/>
      <w:pPr>
        <w:ind w:left="3616" w:hanging="264"/>
      </w:pPr>
      <w:rPr>
        <w:rFonts w:hint="default"/>
      </w:rPr>
    </w:lvl>
    <w:lvl w:ilvl="5" w:tplc="776E1D68">
      <w:start w:val="1"/>
      <w:numFmt w:val="bullet"/>
      <w:lvlText w:val="•"/>
      <w:lvlJc w:val="left"/>
      <w:pPr>
        <w:ind w:left="4653" w:hanging="264"/>
      </w:pPr>
      <w:rPr>
        <w:rFonts w:hint="default"/>
      </w:rPr>
    </w:lvl>
    <w:lvl w:ilvl="6" w:tplc="63820DF6">
      <w:start w:val="1"/>
      <w:numFmt w:val="bullet"/>
      <w:lvlText w:val="•"/>
      <w:lvlJc w:val="left"/>
      <w:pPr>
        <w:ind w:left="5690" w:hanging="264"/>
      </w:pPr>
      <w:rPr>
        <w:rFonts w:hint="default"/>
      </w:rPr>
    </w:lvl>
    <w:lvl w:ilvl="7" w:tplc="EA405348">
      <w:start w:val="1"/>
      <w:numFmt w:val="bullet"/>
      <w:lvlText w:val="•"/>
      <w:lvlJc w:val="left"/>
      <w:pPr>
        <w:ind w:left="6728" w:hanging="264"/>
      </w:pPr>
      <w:rPr>
        <w:rFonts w:hint="default"/>
      </w:rPr>
    </w:lvl>
    <w:lvl w:ilvl="8" w:tplc="75F49160">
      <w:start w:val="1"/>
      <w:numFmt w:val="bullet"/>
      <w:lvlText w:val="•"/>
      <w:lvlJc w:val="left"/>
      <w:pPr>
        <w:ind w:left="7765" w:hanging="264"/>
      </w:pPr>
      <w:rPr>
        <w:rFonts w:hint="default"/>
      </w:rPr>
    </w:lvl>
  </w:abstractNum>
  <w:abstractNum w:abstractNumId="59" w15:restartNumberingAfterBreak="0">
    <w:nsid w:val="498A09AE"/>
    <w:multiLevelType w:val="hybridMultilevel"/>
    <w:tmpl w:val="15B8937C"/>
    <w:lvl w:ilvl="0" w:tplc="6722ED86">
      <w:start w:val="19"/>
      <w:numFmt w:val="lowerLetter"/>
      <w:lvlText w:val="(%1)"/>
      <w:lvlJc w:val="left"/>
      <w:pPr>
        <w:ind w:left="104" w:hanging="291"/>
      </w:pPr>
      <w:rPr>
        <w:rFonts w:ascii="Times New Roman" w:eastAsia="Times New Roman" w:hAnsi="Times New Roman" w:hint="default"/>
        <w:sz w:val="22"/>
        <w:szCs w:val="22"/>
      </w:rPr>
    </w:lvl>
    <w:lvl w:ilvl="1" w:tplc="C3004D50">
      <w:start w:val="1"/>
      <w:numFmt w:val="decimal"/>
      <w:lvlText w:val="(%2)"/>
      <w:lvlJc w:val="left"/>
      <w:pPr>
        <w:ind w:left="104" w:hanging="312"/>
      </w:pPr>
      <w:rPr>
        <w:rFonts w:ascii="Times New Roman" w:eastAsia="Times New Roman" w:hAnsi="Times New Roman" w:hint="default"/>
        <w:sz w:val="22"/>
        <w:szCs w:val="22"/>
      </w:rPr>
    </w:lvl>
    <w:lvl w:ilvl="2" w:tplc="77F09E32">
      <w:start w:val="1"/>
      <w:numFmt w:val="bullet"/>
      <w:lvlText w:val="•"/>
      <w:lvlJc w:val="left"/>
      <w:pPr>
        <w:ind w:left="1997" w:hanging="312"/>
      </w:pPr>
      <w:rPr>
        <w:rFonts w:hint="default"/>
      </w:rPr>
    </w:lvl>
    <w:lvl w:ilvl="3" w:tplc="81901476">
      <w:start w:val="1"/>
      <w:numFmt w:val="bullet"/>
      <w:lvlText w:val="•"/>
      <w:lvlJc w:val="left"/>
      <w:pPr>
        <w:ind w:left="2944" w:hanging="312"/>
      </w:pPr>
      <w:rPr>
        <w:rFonts w:hint="default"/>
      </w:rPr>
    </w:lvl>
    <w:lvl w:ilvl="4" w:tplc="365E4014">
      <w:start w:val="1"/>
      <w:numFmt w:val="bullet"/>
      <w:lvlText w:val="•"/>
      <w:lvlJc w:val="left"/>
      <w:pPr>
        <w:ind w:left="3890" w:hanging="312"/>
      </w:pPr>
      <w:rPr>
        <w:rFonts w:hint="default"/>
      </w:rPr>
    </w:lvl>
    <w:lvl w:ilvl="5" w:tplc="99D04406">
      <w:start w:val="1"/>
      <w:numFmt w:val="bullet"/>
      <w:lvlText w:val="•"/>
      <w:lvlJc w:val="left"/>
      <w:pPr>
        <w:ind w:left="4836" w:hanging="312"/>
      </w:pPr>
      <w:rPr>
        <w:rFonts w:hint="default"/>
      </w:rPr>
    </w:lvl>
    <w:lvl w:ilvl="6" w:tplc="083E7F82">
      <w:start w:val="1"/>
      <w:numFmt w:val="bullet"/>
      <w:lvlText w:val="•"/>
      <w:lvlJc w:val="left"/>
      <w:pPr>
        <w:ind w:left="5783" w:hanging="312"/>
      </w:pPr>
      <w:rPr>
        <w:rFonts w:hint="default"/>
      </w:rPr>
    </w:lvl>
    <w:lvl w:ilvl="7" w:tplc="2DFA383C">
      <w:start w:val="1"/>
      <w:numFmt w:val="bullet"/>
      <w:lvlText w:val="•"/>
      <w:lvlJc w:val="left"/>
      <w:pPr>
        <w:ind w:left="6729" w:hanging="312"/>
      </w:pPr>
      <w:rPr>
        <w:rFonts w:hint="default"/>
      </w:rPr>
    </w:lvl>
    <w:lvl w:ilvl="8" w:tplc="CA048288">
      <w:start w:val="1"/>
      <w:numFmt w:val="bullet"/>
      <w:lvlText w:val="•"/>
      <w:lvlJc w:val="left"/>
      <w:pPr>
        <w:ind w:left="7676" w:hanging="312"/>
      </w:pPr>
      <w:rPr>
        <w:rFonts w:hint="default"/>
      </w:rPr>
    </w:lvl>
  </w:abstractNum>
  <w:abstractNum w:abstractNumId="60" w15:restartNumberingAfterBreak="0">
    <w:nsid w:val="4A6E1743"/>
    <w:multiLevelType w:val="hybridMultilevel"/>
    <w:tmpl w:val="59F6C846"/>
    <w:lvl w:ilvl="0" w:tplc="D5F83294">
      <w:start w:val="2"/>
      <w:numFmt w:val="lowerRoman"/>
      <w:lvlText w:val="(%1)"/>
      <w:lvlJc w:val="left"/>
      <w:pPr>
        <w:ind w:left="240" w:hanging="324"/>
      </w:pPr>
      <w:rPr>
        <w:rFonts w:ascii="Times New Roman" w:eastAsia="Times New Roman" w:hAnsi="Times New Roman" w:hint="default"/>
        <w:sz w:val="22"/>
        <w:szCs w:val="22"/>
      </w:rPr>
    </w:lvl>
    <w:lvl w:ilvl="1" w:tplc="ABAEA766">
      <w:start w:val="1"/>
      <w:numFmt w:val="upperLetter"/>
      <w:lvlText w:val="(%2)"/>
      <w:lvlJc w:val="left"/>
      <w:pPr>
        <w:ind w:left="240" w:hanging="360"/>
      </w:pPr>
      <w:rPr>
        <w:rFonts w:ascii="Times New Roman" w:eastAsia="Times New Roman" w:hAnsi="Times New Roman" w:hint="default"/>
        <w:sz w:val="22"/>
        <w:szCs w:val="22"/>
      </w:rPr>
    </w:lvl>
    <w:lvl w:ilvl="2" w:tplc="A0B82EA4">
      <w:start w:val="1"/>
      <w:numFmt w:val="bullet"/>
      <w:lvlText w:val="•"/>
      <w:lvlJc w:val="left"/>
      <w:pPr>
        <w:ind w:left="2160" w:hanging="360"/>
      </w:pPr>
      <w:rPr>
        <w:rFonts w:hint="default"/>
      </w:rPr>
    </w:lvl>
    <w:lvl w:ilvl="3" w:tplc="C01EF62E">
      <w:start w:val="1"/>
      <w:numFmt w:val="bullet"/>
      <w:lvlText w:val="•"/>
      <w:lvlJc w:val="left"/>
      <w:pPr>
        <w:ind w:left="3120" w:hanging="360"/>
      </w:pPr>
      <w:rPr>
        <w:rFonts w:hint="default"/>
      </w:rPr>
    </w:lvl>
    <w:lvl w:ilvl="4" w:tplc="0E36A0AA">
      <w:start w:val="1"/>
      <w:numFmt w:val="bullet"/>
      <w:lvlText w:val="•"/>
      <w:lvlJc w:val="left"/>
      <w:pPr>
        <w:ind w:left="4080" w:hanging="360"/>
      </w:pPr>
      <w:rPr>
        <w:rFonts w:hint="default"/>
      </w:rPr>
    </w:lvl>
    <w:lvl w:ilvl="5" w:tplc="1F28B808">
      <w:start w:val="1"/>
      <w:numFmt w:val="bullet"/>
      <w:lvlText w:val="•"/>
      <w:lvlJc w:val="left"/>
      <w:pPr>
        <w:ind w:left="5040" w:hanging="360"/>
      </w:pPr>
      <w:rPr>
        <w:rFonts w:hint="default"/>
      </w:rPr>
    </w:lvl>
    <w:lvl w:ilvl="6" w:tplc="AF387A7A">
      <w:start w:val="1"/>
      <w:numFmt w:val="bullet"/>
      <w:lvlText w:val="•"/>
      <w:lvlJc w:val="left"/>
      <w:pPr>
        <w:ind w:left="6000" w:hanging="360"/>
      </w:pPr>
      <w:rPr>
        <w:rFonts w:hint="default"/>
      </w:rPr>
    </w:lvl>
    <w:lvl w:ilvl="7" w:tplc="27CE5982">
      <w:start w:val="1"/>
      <w:numFmt w:val="bullet"/>
      <w:lvlText w:val="•"/>
      <w:lvlJc w:val="left"/>
      <w:pPr>
        <w:ind w:left="6960" w:hanging="360"/>
      </w:pPr>
      <w:rPr>
        <w:rFonts w:hint="default"/>
      </w:rPr>
    </w:lvl>
    <w:lvl w:ilvl="8" w:tplc="25661512">
      <w:start w:val="1"/>
      <w:numFmt w:val="bullet"/>
      <w:lvlText w:val="•"/>
      <w:lvlJc w:val="left"/>
      <w:pPr>
        <w:ind w:left="7920" w:hanging="360"/>
      </w:pPr>
      <w:rPr>
        <w:rFonts w:hint="default"/>
      </w:rPr>
    </w:lvl>
  </w:abstractNum>
  <w:abstractNum w:abstractNumId="61" w15:restartNumberingAfterBreak="0">
    <w:nsid w:val="4C2F6DD6"/>
    <w:multiLevelType w:val="hybridMultilevel"/>
    <w:tmpl w:val="087CC970"/>
    <w:lvl w:ilvl="0" w:tplc="5A106D2A">
      <w:start w:val="1"/>
      <w:numFmt w:val="decimal"/>
      <w:lvlText w:val="(%1)"/>
      <w:lvlJc w:val="left"/>
      <w:pPr>
        <w:ind w:left="104" w:hanging="315"/>
      </w:pPr>
      <w:rPr>
        <w:rFonts w:ascii="Times New Roman" w:eastAsia="Times New Roman" w:hAnsi="Times New Roman" w:hint="default"/>
        <w:sz w:val="22"/>
        <w:szCs w:val="22"/>
      </w:rPr>
    </w:lvl>
    <w:lvl w:ilvl="1" w:tplc="83584B50">
      <w:start w:val="1"/>
      <w:numFmt w:val="bullet"/>
      <w:lvlText w:val="•"/>
      <w:lvlJc w:val="left"/>
      <w:pPr>
        <w:ind w:left="1051" w:hanging="315"/>
      </w:pPr>
      <w:rPr>
        <w:rFonts w:hint="default"/>
      </w:rPr>
    </w:lvl>
    <w:lvl w:ilvl="2" w:tplc="8962E408">
      <w:start w:val="1"/>
      <w:numFmt w:val="bullet"/>
      <w:lvlText w:val="•"/>
      <w:lvlJc w:val="left"/>
      <w:pPr>
        <w:ind w:left="1997" w:hanging="315"/>
      </w:pPr>
      <w:rPr>
        <w:rFonts w:hint="default"/>
      </w:rPr>
    </w:lvl>
    <w:lvl w:ilvl="3" w:tplc="C6542790">
      <w:start w:val="1"/>
      <w:numFmt w:val="bullet"/>
      <w:lvlText w:val="•"/>
      <w:lvlJc w:val="left"/>
      <w:pPr>
        <w:ind w:left="2944" w:hanging="315"/>
      </w:pPr>
      <w:rPr>
        <w:rFonts w:hint="default"/>
      </w:rPr>
    </w:lvl>
    <w:lvl w:ilvl="4" w:tplc="06180EB0">
      <w:start w:val="1"/>
      <w:numFmt w:val="bullet"/>
      <w:lvlText w:val="•"/>
      <w:lvlJc w:val="left"/>
      <w:pPr>
        <w:ind w:left="3890" w:hanging="315"/>
      </w:pPr>
      <w:rPr>
        <w:rFonts w:hint="default"/>
      </w:rPr>
    </w:lvl>
    <w:lvl w:ilvl="5" w:tplc="EC286902">
      <w:start w:val="1"/>
      <w:numFmt w:val="bullet"/>
      <w:lvlText w:val="•"/>
      <w:lvlJc w:val="left"/>
      <w:pPr>
        <w:ind w:left="4836" w:hanging="315"/>
      </w:pPr>
      <w:rPr>
        <w:rFonts w:hint="default"/>
      </w:rPr>
    </w:lvl>
    <w:lvl w:ilvl="6" w:tplc="FE384426">
      <w:start w:val="1"/>
      <w:numFmt w:val="bullet"/>
      <w:lvlText w:val="•"/>
      <w:lvlJc w:val="left"/>
      <w:pPr>
        <w:ind w:left="5783" w:hanging="315"/>
      </w:pPr>
      <w:rPr>
        <w:rFonts w:hint="default"/>
      </w:rPr>
    </w:lvl>
    <w:lvl w:ilvl="7" w:tplc="DA54594A">
      <w:start w:val="1"/>
      <w:numFmt w:val="bullet"/>
      <w:lvlText w:val="•"/>
      <w:lvlJc w:val="left"/>
      <w:pPr>
        <w:ind w:left="6729" w:hanging="315"/>
      </w:pPr>
      <w:rPr>
        <w:rFonts w:hint="default"/>
      </w:rPr>
    </w:lvl>
    <w:lvl w:ilvl="8" w:tplc="E4C2A952">
      <w:start w:val="1"/>
      <w:numFmt w:val="bullet"/>
      <w:lvlText w:val="•"/>
      <w:lvlJc w:val="left"/>
      <w:pPr>
        <w:ind w:left="7676" w:hanging="315"/>
      </w:pPr>
      <w:rPr>
        <w:rFonts w:hint="default"/>
      </w:rPr>
    </w:lvl>
  </w:abstractNum>
  <w:abstractNum w:abstractNumId="62" w15:restartNumberingAfterBreak="0">
    <w:nsid w:val="4D6E3338"/>
    <w:multiLevelType w:val="hybridMultilevel"/>
    <w:tmpl w:val="45F40BFE"/>
    <w:lvl w:ilvl="0" w:tplc="7B6ECF8A">
      <w:start w:val="1"/>
      <w:numFmt w:val="lowerLetter"/>
      <w:lvlText w:val="(%1)"/>
      <w:lvlJc w:val="left"/>
      <w:pPr>
        <w:ind w:left="542" w:hanging="303"/>
      </w:pPr>
      <w:rPr>
        <w:rFonts w:ascii="Times New Roman" w:eastAsia="Times New Roman" w:hAnsi="Times New Roman" w:hint="default"/>
        <w:sz w:val="22"/>
        <w:szCs w:val="22"/>
      </w:rPr>
    </w:lvl>
    <w:lvl w:ilvl="1" w:tplc="6AEE96C0">
      <w:start w:val="1"/>
      <w:numFmt w:val="decimal"/>
      <w:lvlText w:val="(%2)"/>
      <w:lvlJc w:val="left"/>
      <w:pPr>
        <w:ind w:left="240" w:hanging="315"/>
      </w:pPr>
      <w:rPr>
        <w:rFonts w:ascii="Times New Roman" w:eastAsia="Times New Roman" w:hAnsi="Times New Roman" w:hint="default"/>
        <w:sz w:val="22"/>
        <w:szCs w:val="22"/>
      </w:rPr>
    </w:lvl>
    <w:lvl w:ilvl="2" w:tplc="B18CB484">
      <w:start w:val="1"/>
      <w:numFmt w:val="lowerRoman"/>
      <w:lvlText w:val="(%3)"/>
      <w:lvlJc w:val="left"/>
      <w:pPr>
        <w:ind w:left="240" w:hanging="264"/>
      </w:pPr>
      <w:rPr>
        <w:rFonts w:ascii="Times New Roman" w:eastAsia="Times New Roman" w:hAnsi="Times New Roman" w:hint="default"/>
        <w:sz w:val="22"/>
        <w:szCs w:val="22"/>
      </w:rPr>
    </w:lvl>
    <w:lvl w:ilvl="3" w:tplc="CCAECC06">
      <w:start w:val="1"/>
      <w:numFmt w:val="upperLetter"/>
      <w:lvlText w:val="(%4)"/>
      <w:lvlJc w:val="left"/>
      <w:pPr>
        <w:ind w:left="240" w:hanging="363"/>
      </w:pPr>
      <w:rPr>
        <w:rFonts w:ascii="Times New Roman" w:eastAsia="Times New Roman" w:hAnsi="Times New Roman" w:hint="default"/>
        <w:sz w:val="22"/>
        <w:szCs w:val="22"/>
      </w:rPr>
    </w:lvl>
    <w:lvl w:ilvl="4" w:tplc="9B7C77CC">
      <w:start w:val="1"/>
      <w:numFmt w:val="decimal"/>
      <w:lvlText w:val="(%5)"/>
      <w:lvlJc w:val="left"/>
      <w:pPr>
        <w:ind w:left="240" w:hanging="315"/>
      </w:pPr>
      <w:rPr>
        <w:rFonts w:ascii="Times New Roman" w:eastAsia="Times New Roman" w:hAnsi="Times New Roman" w:hint="default"/>
        <w:sz w:val="22"/>
        <w:szCs w:val="22"/>
      </w:rPr>
    </w:lvl>
    <w:lvl w:ilvl="5" w:tplc="4B86C1CC">
      <w:start w:val="1"/>
      <w:numFmt w:val="bullet"/>
      <w:lvlText w:val="•"/>
      <w:lvlJc w:val="left"/>
      <w:pPr>
        <w:ind w:left="4674" w:hanging="315"/>
      </w:pPr>
      <w:rPr>
        <w:rFonts w:hint="default"/>
      </w:rPr>
    </w:lvl>
    <w:lvl w:ilvl="6" w:tplc="51C43E7A">
      <w:start w:val="1"/>
      <w:numFmt w:val="bullet"/>
      <w:lvlText w:val="•"/>
      <w:lvlJc w:val="left"/>
      <w:pPr>
        <w:ind w:left="5707" w:hanging="315"/>
      </w:pPr>
      <w:rPr>
        <w:rFonts w:hint="default"/>
      </w:rPr>
    </w:lvl>
    <w:lvl w:ilvl="7" w:tplc="5EE4BD86">
      <w:start w:val="1"/>
      <w:numFmt w:val="bullet"/>
      <w:lvlText w:val="•"/>
      <w:lvlJc w:val="left"/>
      <w:pPr>
        <w:ind w:left="6740" w:hanging="315"/>
      </w:pPr>
      <w:rPr>
        <w:rFonts w:hint="default"/>
      </w:rPr>
    </w:lvl>
    <w:lvl w:ilvl="8" w:tplc="78CCA296">
      <w:start w:val="1"/>
      <w:numFmt w:val="bullet"/>
      <w:lvlText w:val="•"/>
      <w:lvlJc w:val="left"/>
      <w:pPr>
        <w:ind w:left="7773" w:hanging="315"/>
      </w:pPr>
      <w:rPr>
        <w:rFonts w:hint="default"/>
      </w:rPr>
    </w:lvl>
  </w:abstractNum>
  <w:abstractNum w:abstractNumId="63" w15:restartNumberingAfterBreak="0">
    <w:nsid w:val="4E654BEE"/>
    <w:multiLevelType w:val="hybridMultilevel"/>
    <w:tmpl w:val="3E965872"/>
    <w:lvl w:ilvl="0" w:tplc="8112119E">
      <w:start w:val="1"/>
      <w:numFmt w:val="decimal"/>
      <w:lvlText w:val="(%1)"/>
      <w:lvlJc w:val="left"/>
      <w:pPr>
        <w:ind w:left="104" w:hanging="315"/>
      </w:pPr>
      <w:rPr>
        <w:rFonts w:ascii="Times New Roman" w:eastAsia="Times New Roman" w:hAnsi="Times New Roman" w:hint="default"/>
        <w:sz w:val="22"/>
        <w:szCs w:val="22"/>
      </w:rPr>
    </w:lvl>
    <w:lvl w:ilvl="1" w:tplc="566E3BA6">
      <w:start w:val="1"/>
      <w:numFmt w:val="bullet"/>
      <w:lvlText w:val="•"/>
      <w:lvlJc w:val="left"/>
      <w:pPr>
        <w:ind w:left="1051" w:hanging="315"/>
      </w:pPr>
      <w:rPr>
        <w:rFonts w:hint="default"/>
      </w:rPr>
    </w:lvl>
    <w:lvl w:ilvl="2" w:tplc="A45A8CC2">
      <w:start w:val="1"/>
      <w:numFmt w:val="bullet"/>
      <w:lvlText w:val="•"/>
      <w:lvlJc w:val="left"/>
      <w:pPr>
        <w:ind w:left="1997" w:hanging="315"/>
      </w:pPr>
      <w:rPr>
        <w:rFonts w:hint="default"/>
      </w:rPr>
    </w:lvl>
    <w:lvl w:ilvl="3" w:tplc="7106913C">
      <w:start w:val="1"/>
      <w:numFmt w:val="bullet"/>
      <w:lvlText w:val="•"/>
      <w:lvlJc w:val="left"/>
      <w:pPr>
        <w:ind w:left="2944" w:hanging="315"/>
      </w:pPr>
      <w:rPr>
        <w:rFonts w:hint="default"/>
      </w:rPr>
    </w:lvl>
    <w:lvl w:ilvl="4" w:tplc="1D220A68">
      <w:start w:val="1"/>
      <w:numFmt w:val="bullet"/>
      <w:lvlText w:val="•"/>
      <w:lvlJc w:val="left"/>
      <w:pPr>
        <w:ind w:left="3890" w:hanging="315"/>
      </w:pPr>
      <w:rPr>
        <w:rFonts w:hint="default"/>
      </w:rPr>
    </w:lvl>
    <w:lvl w:ilvl="5" w:tplc="7AC07E54">
      <w:start w:val="1"/>
      <w:numFmt w:val="bullet"/>
      <w:lvlText w:val="•"/>
      <w:lvlJc w:val="left"/>
      <w:pPr>
        <w:ind w:left="4836" w:hanging="315"/>
      </w:pPr>
      <w:rPr>
        <w:rFonts w:hint="default"/>
      </w:rPr>
    </w:lvl>
    <w:lvl w:ilvl="6" w:tplc="C7024B20">
      <w:start w:val="1"/>
      <w:numFmt w:val="bullet"/>
      <w:lvlText w:val="•"/>
      <w:lvlJc w:val="left"/>
      <w:pPr>
        <w:ind w:left="5783" w:hanging="315"/>
      </w:pPr>
      <w:rPr>
        <w:rFonts w:hint="default"/>
      </w:rPr>
    </w:lvl>
    <w:lvl w:ilvl="7" w:tplc="855A6800">
      <w:start w:val="1"/>
      <w:numFmt w:val="bullet"/>
      <w:lvlText w:val="•"/>
      <w:lvlJc w:val="left"/>
      <w:pPr>
        <w:ind w:left="6729" w:hanging="315"/>
      </w:pPr>
      <w:rPr>
        <w:rFonts w:hint="default"/>
      </w:rPr>
    </w:lvl>
    <w:lvl w:ilvl="8" w:tplc="2B6E75AC">
      <w:start w:val="1"/>
      <w:numFmt w:val="bullet"/>
      <w:lvlText w:val="•"/>
      <w:lvlJc w:val="left"/>
      <w:pPr>
        <w:ind w:left="7676" w:hanging="315"/>
      </w:pPr>
      <w:rPr>
        <w:rFonts w:hint="default"/>
      </w:rPr>
    </w:lvl>
  </w:abstractNum>
  <w:abstractNum w:abstractNumId="64" w15:restartNumberingAfterBreak="0">
    <w:nsid w:val="4F385B88"/>
    <w:multiLevelType w:val="hybridMultilevel"/>
    <w:tmpl w:val="7012DDB8"/>
    <w:lvl w:ilvl="0" w:tplc="7B746CBC">
      <w:start w:val="2"/>
      <w:numFmt w:val="decimal"/>
      <w:lvlText w:val="(%1)"/>
      <w:lvlJc w:val="left"/>
      <w:pPr>
        <w:ind w:left="419" w:hanging="315"/>
      </w:pPr>
      <w:rPr>
        <w:rFonts w:ascii="Times New Roman" w:eastAsia="Times New Roman" w:hAnsi="Times New Roman" w:hint="default"/>
        <w:sz w:val="22"/>
        <w:szCs w:val="22"/>
      </w:rPr>
    </w:lvl>
    <w:lvl w:ilvl="1" w:tplc="044C225A">
      <w:start w:val="1"/>
      <w:numFmt w:val="lowerRoman"/>
      <w:lvlText w:val="(%2)"/>
      <w:lvlJc w:val="left"/>
      <w:pPr>
        <w:ind w:left="104" w:hanging="264"/>
      </w:pPr>
      <w:rPr>
        <w:rFonts w:ascii="Times New Roman" w:eastAsia="Times New Roman" w:hAnsi="Times New Roman" w:hint="default"/>
        <w:sz w:val="22"/>
        <w:szCs w:val="22"/>
      </w:rPr>
    </w:lvl>
    <w:lvl w:ilvl="2" w:tplc="3C18F858">
      <w:start w:val="1"/>
      <w:numFmt w:val="bullet"/>
      <w:lvlText w:val="•"/>
      <w:lvlJc w:val="left"/>
      <w:pPr>
        <w:ind w:left="1435" w:hanging="264"/>
      </w:pPr>
      <w:rPr>
        <w:rFonts w:hint="default"/>
      </w:rPr>
    </w:lvl>
    <w:lvl w:ilvl="3" w:tplc="0804F0AE">
      <w:start w:val="1"/>
      <w:numFmt w:val="bullet"/>
      <w:lvlText w:val="•"/>
      <w:lvlJc w:val="left"/>
      <w:pPr>
        <w:ind w:left="2452" w:hanging="264"/>
      </w:pPr>
      <w:rPr>
        <w:rFonts w:hint="default"/>
      </w:rPr>
    </w:lvl>
    <w:lvl w:ilvl="4" w:tplc="FA18EC9E">
      <w:start w:val="1"/>
      <w:numFmt w:val="bullet"/>
      <w:lvlText w:val="•"/>
      <w:lvlJc w:val="left"/>
      <w:pPr>
        <w:ind w:left="3469" w:hanging="264"/>
      </w:pPr>
      <w:rPr>
        <w:rFonts w:hint="default"/>
      </w:rPr>
    </w:lvl>
    <w:lvl w:ilvl="5" w:tplc="EA5C8D56">
      <w:start w:val="1"/>
      <w:numFmt w:val="bullet"/>
      <w:lvlText w:val="•"/>
      <w:lvlJc w:val="left"/>
      <w:pPr>
        <w:ind w:left="4485" w:hanging="264"/>
      </w:pPr>
      <w:rPr>
        <w:rFonts w:hint="default"/>
      </w:rPr>
    </w:lvl>
    <w:lvl w:ilvl="6" w:tplc="9D9606F2">
      <w:start w:val="1"/>
      <w:numFmt w:val="bullet"/>
      <w:lvlText w:val="•"/>
      <w:lvlJc w:val="left"/>
      <w:pPr>
        <w:ind w:left="5502" w:hanging="264"/>
      </w:pPr>
      <w:rPr>
        <w:rFonts w:hint="default"/>
      </w:rPr>
    </w:lvl>
    <w:lvl w:ilvl="7" w:tplc="E64A61CC">
      <w:start w:val="1"/>
      <w:numFmt w:val="bullet"/>
      <w:lvlText w:val="•"/>
      <w:lvlJc w:val="left"/>
      <w:pPr>
        <w:ind w:left="6519" w:hanging="264"/>
      </w:pPr>
      <w:rPr>
        <w:rFonts w:hint="default"/>
      </w:rPr>
    </w:lvl>
    <w:lvl w:ilvl="8" w:tplc="258CC72E">
      <w:start w:val="1"/>
      <w:numFmt w:val="bullet"/>
      <w:lvlText w:val="•"/>
      <w:lvlJc w:val="left"/>
      <w:pPr>
        <w:ind w:left="7535" w:hanging="264"/>
      </w:pPr>
      <w:rPr>
        <w:rFonts w:hint="default"/>
      </w:rPr>
    </w:lvl>
  </w:abstractNum>
  <w:abstractNum w:abstractNumId="65" w15:restartNumberingAfterBreak="0">
    <w:nsid w:val="50981B71"/>
    <w:multiLevelType w:val="hybridMultilevel"/>
    <w:tmpl w:val="EE8894E8"/>
    <w:lvl w:ilvl="0" w:tplc="35C2D2AC">
      <w:start w:val="1"/>
      <w:numFmt w:val="lowerLetter"/>
      <w:lvlText w:val="(%1)"/>
      <w:lvlJc w:val="left"/>
      <w:pPr>
        <w:ind w:left="104" w:hanging="303"/>
      </w:pPr>
      <w:rPr>
        <w:rFonts w:ascii="Times New Roman" w:eastAsia="Times New Roman" w:hAnsi="Times New Roman" w:hint="default"/>
        <w:sz w:val="22"/>
        <w:szCs w:val="22"/>
      </w:rPr>
    </w:lvl>
    <w:lvl w:ilvl="1" w:tplc="BA6E8E72">
      <w:start w:val="1"/>
      <w:numFmt w:val="bullet"/>
      <w:lvlText w:val="•"/>
      <w:lvlJc w:val="left"/>
      <w:pPr>
        <w:ind w:left="1051" w:hanging="303"/>
      </w:pPr>
      <w:rPr>
        <w:rFonts w:hint="default"/>
      </w:rPr>
    </w:lvl>
    <w:lvl w:ilvl="2" w:tplc="4B742FB8">
      <w:start w:val="1"/>
      <w:numFmt w:val="bullet"/>
      <w:lvlText w:val="•"/>
      <w:lvlJc w:val="left"/>
      <w:pPr>
        <w:ind w:left="1997" w:hanging="303"/>
      </w:pPr>
      <w:rPr>
        <w:rFonts w:hint="default"/>
      </w:rPr>
    </w:lvl>
    <w:lvl w:ilvl="3" w:tplc="F8C8DBBE">
      <w:start w:val="1"/>
      <w:numFmt w:val="bullet"/>
      <w:lvlText w:val="•"/>
      <w:lvlJc w:val="left"/>
      <w:pPr>
        <w:ind w:left="2944" w:hanging="303"/>
      </w:pPr>
      <w:rPr>
        <w:rFonts w:hint="default"/>
      </w:rPr>
    </w:lvl>
    <w:lvl w:ilvl="4" w:tplc="B9D4B472">
      <w:start w:val="1"/>
      <w:numFmt w:val="bullet"/>
      <w:lvlText w:val="•"/>
      <w:lvlJc w:val="left"/>
      <w:pPr>
        <w:ind w:left="3890" w:hanging="303"/>
      </w:pPr>
      <w:rPr>
        <w:rFonts w:hint="default"/>
      </w:rPr>
    </w:lvl>
    <w:lvl w:ilvl="5" w:tplc="E73EDAE6">
      <w:start w:val="1"/>
      <w:numFmt w:val="bullet"/>
      <w:lvlText w:val="•"/>
      <w:lvlJc w:val="left"/>
      <w:pPr>
        <w:ind w:left="4836" w:hanging="303"/>
      </w:pPr>
      <w:rPr>
        <w:rFonts w:hint="default"/>
      </w:rPr>
    </w:lvl>
    <w:lvl w:ilvl="6" w:tplc="3C7CDE00">
      <w:start w:val="1"/>
      <w:numFmt w:val="bullet"/>
      <w:lvlText w:val="•"/>
      <w:lvlJc w:val="left"/>
      <w:pPr>
        <w:ind w:left="5783" w:hanging="303"/>
      </w:pPr>
      <w:rPr>
        <w:rFonts w:hint="default"/>
      </w:rPr>
    </w:lvl>
    <w:lvl w:ilvl="7" w:tplc="28466964">
      <w:start w:val="1"/>
      <w:numFmt w:val="bullet"/>
      <w:lvlText w:val="•"/>
      <w:lvlJc w:val="left"/>
      <w:pPr>
        <w:ind w:left="6729" w:hanging="303"/>
      </w:pPr>
      <w:rPr>
        <w:rFonts w:hint="default"/>
      </w:rPr>
    </w:lvl>
    <w:lvl w:ilvl="8" w:tplc="7DEE7BC0">
      <w:start w:val="1"/>
      <w:numFmt w:val="bullet"/>
      <w:lvlText w:val="•"/>
      <w:lvlJc w:val="left"/>
      <w:pPr>
        <w:ind w:left="7676" w:hanging="303"/>
      </w:pPr>
      <w:rPr>
        <w:rFonts w:hint="default"/>
      </w:rPr>
    </w:lvl>
  </w:abstractNum>
  <w:abstractNum w:abstractNumId="66" w15:restartNumberingAfterBreak="0">
    <w:nsid w:val="521241FA"/>
    <w:multiLevelType w:val="hybridMultilevel"/>
    <w:tmpl w:val="95742932"/>
    <w:lvl w:ilvl="0" w:tplc="E7A64B2E">
      <w:start w:val="1"/>
      <w:numFmt w:val="decimal"/>
      <w:lvlText w:val="(%1)"/>
      <w:lvlJc w:val="left"/>
      <w:pPr>
        <w:ind w:left="240" w:hanging="315"/>
      </w:pPr>
      <w:rPr>
        <w:rFonts w:ascii="Times New Roman" w:eastAsia="Times New Roman" w:hAnsi="Times New Roman" w:hint="default"/>
        <w:sz w:val="22"/>
        <w:szCs w:val="22"/>
      </w:rPr>
    </w:lvl>
    <w:lvl w:ilvl="1" w:tplc="96967EE8">
      <w:start w:val="1"/>
      <w:numFmt w:val="bullet"/>
      <w:lvlText w:val="•"/>
      <w:lvlJc w:val="left"/>
      <w:pPr>
        <w:ind w:left="1200" w:hanging="315"/>
      </w:pPr>
      <w:rPr>
        <w:rFonts w:hint="default"/>
      </w:rPr>
    </w:lvl>
    <w:lvl w:ilvl="2" w:tplc="FCE0AB52">
      <w:start w:val="1"/>
      <w:numFmt w:val="bullet"/>
      <w:lvlText w:val="•"/>
      <w:lvlJc w:val="left"/>
      <w:pPr>
        <w:ind w:left="2160" w:hanging="315"/>
      </w:pPr>
      <w:rPr>
        <w:rFonts w:hint="default"/>
      </w:rPr>
    </w:lvl>
    <w:lvl w:ilvl="3" w:tplc="12582D64">
      <w:start w:val="1"/>
      <w:numFmt w:val="bullet"/>
      <w:lvlText w:val="•"/>
      <w:lvlJc w:val="left"/>
      <w:pPr>
        <w:ind w:left="3120" w:hanging="315"/>
      </w:pPr>
      <w:rPr>
        <w:rFonts w:hint="default"/>
      </w:rPr>
    </w:lvl>
    <w:lvl w:ilvl="4" w:tplc="AFD62DD2">
      <w:start w:val="1"/>
      <w:numFmt w:val="bullet"/>
      <w:lvlText w:val="•"/>
      <w:lvlJc w:val="left"/>
      <w:pPr>
        <w:ind w:left="4080" w:hanging="315"/>
      </w:pPr>
      <w:rPr>
        <w:rFonts w:hint="default"/>
      </w:rPr>
    </w:lvl>
    <w:lvl w:ilvl="5" w:tplc="22DCB406">
      <w:start w:val="1"/>
      <w:numFmt w:val="bullet"/>
      <w:lvlText w:val="•"/>
      <w:lvlJc w:val="left"/>
      <w:pPr>
        <w:ind w:left="5040" w:hanging="315"/>
      </w:pPr>
      <w:rPr>
        <w:rFonts w:hint="default"/>
      </w:rPr>
    </w:lvl>
    <w:lvl w:ilvl="6" w:tplc="F5264CE2">
      <w:start w:val="1"/>
      <w:numFmt w:val="bullet"/>
      <w:lvlText w:val="•"/>
      <w:lvlJc w:val="left"/>
      <w:pPr>
        <w:ind w:left="6000" w:hanging="315"/>
      </w:pPr>
      <w:rPr>
        <w:rFonts w:hint="default"/>
      </w:rPr>
    </w:lvl>
    <w:lvl w:ilvl="7" w:tplc="D2B61E66">
      <w:start w:val="1"/>
      <w:numFmt w:val="bullet"/>
      <w:lvlText w:val="•"/>
      <w:lvlJc w:val="left"/>
      <w:pPr>
        <w:ind w:left="6960" w:hanging="315"/>
      </w:pPr>
      <w:rPr>
        <w:rFonts w:hint="default"/>
      </w:rPr>
    </w:lvl>
    <w:lvl w:ilvl="8" w:tplc="AACCF2B2">
      <w:start w:val="1"/>
      <w:numFmt w:val="bullet"/>
      <w:lvlText w:val="•"/>
      <w:lvlJc w:val="left"/>
      <w:pPr>
        <w:ind w:left="7920" w:hanging="315"/>
      </w:pPr>
      <w:rPr>
        <w:rFonts w:hint="default"/>
      </w:rPr>
    </w:lvl>
  </w:abstractNum>
  <w:abstractNum w:abstractNumId="67" w15:restartNumberingAfterBreak="0">
    <w:nsid w:val="52171582"/>
    <w:multiLevelType w:val="hybridMultilevel"/>
    <w:tmpl w:val="97F665FA"/>
    <w:lvl w:ilvl="0" w:tplc="86247BA2">
      <w:start w:val="1"/>
      <w:numFmt w:val="bullet"/>
      <w:lvlText w:val=""/>
      <w:lvlJc w:val="left"/>
      <w:pPr>
        <w:ind w:left="870" w:hanging="361"/>
      </w:pPr>
      <w:rPr>
        <w:rFonts w:ascii="Symbol" w:eastAsia="Symbol" w:hAnsi="Symbol" w:hint="default"/>
        <w:sz w:val="22"/>
        <w:szCs w:val="22"/>
      </w:rPr>
    </w:lvl>
    <w:lvl w:ilvl="1" w:tplc="8664480A">
      <w:start w:val="1"/>
      <w:numFmt w:val="bullet"/>
      <w:lvlText w:val="•"/>
      <w:lvlJc w:val="left"/>
      <w:pPr>
        <w:ind w:left="1740" w:hanging="361"/>
      </w:pPr>
      <w:rPr>
        <w:rFonts w:hint="default"/>
      </w:rPr>
    </w:lvl>
    <w:lvl w:ilvl="2" w:tplc="2D28C182">
      <w:start w:val="1"/>
      <w:numFmt w:val="bullet"/>
      <w:lvlText w:val="•"/>
      <w:lvlJc w:val="left"/>
      <w:pPr>
        <w:ind w:left="2610" w:hanging="361"/>
      </w:pPr>
      <w:rPr>
        <w:rFonts w:hint="default"/>
      </w:rPr>
    </w:lvl>
    <w:lvl w:ilvl="3" w:tplc="4942EAE8">
      <w:start w:val="1"/>
      <w:numFmt w:val="bullet"/>
      <w:lvlText w:val="•"/>
      <w:lvlJc w:val="left"/>
      <w:pPr>
        <w:ind w:left="3480" w:hanging="361"/>
      </w:pPr>
      <w:rPr>
        <w:rFonts w:hint="default"/>
      </w:rPr>
    </w:lvl>
    <w:lvl w:ilvl="4" w:tplc="824E4DAC">
      <w:start w:val="1"/>
      <w:numFmt w:val="bullet"/>
      <w:lvlText w:val="•"/>
      <w:lvlJc w:val="left"/>
      <w:pPr>
        <w:ind w:left="4349" w:hanging="361"/>
      </w:pPr>
      <w:rPr>
        <w:rFonts w:hint="default"/>
      </w:rPr>
    </w:lvl>
    <w:lvl w:ilvl="5" w:tplc="2BFCDBDC">
      <w:start w:val="1"/>
      <w:numFmt w:val="bullet"/>
      <w:lvlText w:val="•"/>
      <w:lvlJc w:val="left"/>
      <w:pPr>
        <w:ind w:left="5219" w:hanging="361"/>
      </w:pPr>
      <w:rPr>
        <w:rFonts w:hint="default"/>
      </w:rPr>
    </w:lvl>
    <w:lvl w:ilvl="6" w:tplc="39560DEA">
      <w:start w:val="1"/>
      <w:numFmt w:val="bullet"/>
      <w:lvlText w:val="•"/>
      <w:lvlJc w:val="left"/>
      <w:pPr>
        <w:ind w:left="6089" w:hanging="361"/>
      </w:pPr>
      <w:rPr>
        <w:rFonts w:hint="default"/>
      </w:rPr>
    </w:lvl>
    <w:lvl w:ilvl="7" w:tplc="2806E0F6">
      <w:start w:val="1"/>
      <w:numFmt w:val="bullet"/>
      <w:lvlText w:val="•"/>
      <w:lvlJc w:val="left"/>
      <w:pPr>
        <w:ind w:left="6959" w:hanging="361"/>
      </w:pPr>
      <w:rPr>
        <w:rFonts w:hint="default"/>
      </w:rPr>
    </w:lvl>
    <w:lvl w:ilvl="8" w:tplc="D45660B4">
      <w:start w:val="1"/>
      <w:numFmt w:val="bullet"/>
      <w:lvlText w:val="•"/>
      <w:lvlJc w:val="left"/>
      <w:pPr>
        <w:ind w:left="7829" w:hanging="361"/>
      </w:pPr>
      <w:rPr>
        <w:rFonts w:hint="default"/>
      </w:rPr>
    </w:lvl>
  </w:abstractNum>
  <w:abstractNum w:abstractNumId="68" w15:restartNumberingAfterBreak="0">
    <w:nsid w:val="527B07A3"/>
    <w:multiLevelType w:val="hybridMultilevel"/>
    <w:tmpl w:val="3D2E8B0C"/>
    <w:lvl w:ilvl="0" w:tplc="AF7C9D9A">
      <w:start w:val="1"/>
      <w:numFmt w:val="decimal"/>
      <w:lvlText w:val="(%1)"/>
      <w:lvlJc w:val="left"/>
      <w:pPr>
        <w:ind w:left="240" w:hanging="315"/>
      </w:pPr>
      <w:rPr>
        <w:rFonts w:ascii="Times New Roman" w:eastAsia="Times New Roman" w:hAnsi="Times New Roman" w:hint="default"/>
        <w:sz w:val="22"/>
        <w:szCs w:val="22"/>
      </w:rPr>
    </w:lvl>
    <w:lvl w:ilvl="1" w:tplc="BA6094CC">
      <w:start w:val="1"/>
      <w:numFmt w:val="lowerRoman"/>
      <w:lvlText w:val="(%2)"/>
      <w:lvlJc w:val="left"/>
      <w:pPr>
        <w:ind w:left="240" w:hanging="264"/>
      </w:pPr>
      <w:rPr>
        <w:rFonts w:ascii="Times New Roman" w:eastAsia="Times New Roman" w:hAnsi="Times New Roman" w:hint="default"/>
        <w:sz w:val="22"/>
        <w:szCs w:val="22"/>
      </w:rPr>
    </w:lvl>
    <w:lvl w:ilvl="2" w:tplc="D67C0C5E">
      <w:start w:val="1"/>
      <w:numFmt w:val="bullet"/>
      <w:lvlText w:val="•"/>
      <w:lvlJc w:val="left"/>
      <w:pPr>
        <w:ind w:left="2160" w:hanging="264"/>
      </w:pPr>
      <w:rPr>
        <w:rFonts w:hint="default"/>
      </w:rPr>
    </w:lvl>
    <w:lvl w:ilvl="3" w:tplc="B1BA98FA">
      <w:start w:val="1"/>
      <w:numFmt w:val="bullet"/>
      <w:lvlText w:val="•"/>
      <w:lvlJc w:val="left"/>
      <w:pPr>
        <w:ind w:left="3120" w:hanging="264"/>
      </w:pPr>
      <w:rPr>
        <w:rFonts w:hint="default"/>
      </w:rPr>
    </w:lvl>
    <w:lvl w:ilvl="4" w:tplc="1F240734">
      <w:start w:val="1"/>
      <w:numFmt w:val="bullet"/>
      <w:lvlText w:val="•"/>
      <w:lvlJc w:val="left"/>
      <w:pPr>
        <w:ind w:left="4080" w:hanging="264"/>
      </w:pPr>
      <w:rPr>
        <w:rFonts w:hint="default"/>
      </w:rPr>
    </w:lvl>
    <w:lvl w:ilvl="5" w:tplc="A4C23AE2">
      <w:start w:val="1"/>
      <w:numFmt w:val="bullet"/>
      <w:lvlText w:val="•"/>
      <w:lvlJc w:val="left"/>
      <w:pPr>
        <w:ind w:left="5040" w:hanging="264"/>
      </w:pPr>
      <w:rPr>
        <w:rFonts w:hint="default"/>
      </w:rPr>
    </w:lvl>
    <w:lvl w:ilvl="6" w:tplc="532C53F6">
      <w:start w:val="1"/>
      <w:numFmt w:val="bullet"/>
      <w:lvlText w:val="•"/>
      <w:lvlJc w:val="left"/>
      <w:pPr>
        <w:ind w:left="6000" w:hanging="264"/>
      </w:pPr>
      <w:rPr>
        <w:rFonts w:hint="default"/>
      </w:rPr>
    </w:lvl>
    <w:lvl w:ilvl="7" w:tplc="7F78C3D0">
      <w:start w:val="1"/>
      <w:numFmt w:val="bullet"/>
      <w:lvlText w:val="•"/>
      <w:lvlJc w:val="left"/>
      <w:pPr>
        <w:ind w:left="6960" w:hanging="264"/>
      </w:pPr>
      <w:rPr>
        <w:rFonts w:hint="default"/>
      </w:rPr>
    </w:lvl>
    <w:lvl w:ilvl="8" w:tplc="8EC6E8BE">
      <w:start w:val="1"/>
      <w:numFmt w:val="bullet"/>
      <w:lvlText w:val="•"/>
      <w:lvlJc w:val="left"/>
      <w:pPr>
        <w:ind w:left="7920" w:hanging="264"/>
      </w:pPr>
      <w:rPr>
        <w:rFonts w:hint="default"/>
      </w:rPr>
    </w:lvl>
  </w:abstractNum>
  <w:abstractNum w:abstractNumId="69" w15:restartNumberingAfterBreak="0">
    <w:nsid w:val="53790773"/>
    <w:multiLevelType w:val="hybridMultilevel"/>
    <w:tmpl w:val="C99C23D2"/>
    <w:lvl w:ilvl="0" w:tplc="76307F44">
      <w:start w:val="1"/>
      <w:numFmt w:val="lowerLetter"/>
      <w:lvlText w:val="(%1)"/>
      <w:lvlJc w:val="left"/>
      <w:pPr>
        <w:ind w:left="542" w:hanging="303"/>
      </w:pPr>
      <w:rPr>
        <w:rFonts w:ascii="Times New Roman" w:eastAsia="Times New Roman" w:hAnsi="Times New Roman" w:hint="default"/>
        <w:sz w:val="22"/>
        <w:szCs w:val="22"/>
      </w:rPr>
    </w:lvl>
    <w:lvl w:ilvl="1" w:tplc="DA4C25AC">
      <w:start w:val="1"/>
      <w:numFmt w:val="decimal"/>
      <w:lvlText w:val="(%2)"/>
      <w:lvlJc w:val="left"/>
      <w:pPr>
        <w:ind w:left="240" w:hanging="312"/>
      </w:pPr>
      <w:rPr>
        <w:rFonts w:ascii="Times New Roman" w:eastAsia="Times New Roman" w:hAnsi="Times New Roman" w:hint="default"/>
        <w:sz w:val="22"/>
        <w:szCs w:val="22"/>
      </w:rPr>
    </w:lvl>
    <w:lvl w:ilvl="2" w:tplc="BCEE9F08">
      <w:start w:val="1"/>
      <w:numFmt w:val="lowerRoman"/>
      <w:lvlText w:val="(%3)"/>
      <w:lvlJc w:val="left"/>
      <w:pPr>
        <w:ind w:left="240" w:hanging="262"/>
      </w:pPr>
      <w:rPr>
        <w:rFonts w:ascii="Times New Roman" w:eastAsia="Times New Roman" w:hAnsi="Times New Roman" w:hint="default"/>
        <w:sz w:val="22"/>
        <w:szCs w:val="22"/>
      </w:rPr>
    </w:lvl>
    <w:lvl w:ilvl="3" w:tplc="6BA28416">
      <w:start w:val="1"/>
      <w:numFmt w:val="bullet"/>
      <w:lvlText w:val="•"/>
      <w:lvlJc w:val="left"/>
      <w:pPr>
        <w:ind w:left="2608" w:hanging="262"/>
      </w:pPr>
      <w:rPr>
        <w:rFonts w:hint="default"/>
      </w:rPr>
    </w:lvl>
    <w:lvl w:ilvl="4" w:tplc="BF4AF546">
      <w:start w:val="1"/>
      <w:numFmt w:val="bullet"/>
      <w:lvlText w:val="•"/>
      <w:lvlJc w:val="left"/>
      <w:pPr>
        <w:ind w:left="3641" w:hanging="262"/>
      </w:pPr>
      <w:rPr>
        <w:rFonts w:hint="default"/>
      </w:rPr>
    </w:lvl>
    <w:lvl w:ilvl="5" w:tplc="374010D4">
      <w:start w:val="1"/>
      <w:numFmt w:val="bullet"/>
      <w:lvlText w:val="•"/>
      <w:lvlJc w:val="left"/>
      <w:pPr>
        <w:ind w:left="4674" w:hanging="262"/>
      </w:pPr>
      <w:rPr>
        <w:rFonts w:hint="default"/>
      </w:rPr>
    </w:lvl>
    <w:lvl w:ilvl="6" w:tplc="0E8ED014">
      <w:start w:val="1"/>
      <w:numFmt w:val="bullet"/>
      <w:lvlText w:val="•"/>
      <w:lvlJc w:val="left"/>
      <w:pPr>
        <w:ind w:left="5707" w:hanging="262"/>
      </w:pPr>
      <w:rPr>
        <w:rFonts w:hint="default"/>
      </w:rPr>
    </w:lvl>
    <w:lvl w:ilvl="7" w:tplc="05A28570">
      <w:start w:val="1"/>
      <w:numFmt w:val="bullet"/>
      <w:lvlText w:val="•"/>
      <w:lvlJc w:val="left"/>
      <w:pPr>
        <w:ind w:left="6740" w:hanging="262"/>
      </w:pPr>
      <w:rPr>
        <w:rFonts w:hint="default"/>
      </w:rPr>
    </w:lvl>
    <w:lvl w:ilvl="8" w:tplc="BF303132">
      <w:start w:val="1"/>
      <w:numFmt w:val="bullet"/>
      <w:lvlText w:val="•"/>
      <w:lvlJc w:val="left"/>
      <w:pPr>
        <w:ind w:left="7773" w:hanging="262"/>
      </w:pPr>
      <w:rPr>
        <w:rFonts w:hint="default"/>
      </w:rPr>
    </w:lvl>
  </w:abstractNum>
  <w:abstractNum w:abstractNumId="70" w15:restartNumberingAfterBreak="0">
    <w:nsid w:val="53CC055F"/>
    <w:multiLevelType w:val="hybridMultilevel"/>
    <w:tmpl w:val="9B545396"/>
    <w:lvl w:ilvl="0" w:tplc="18D29F2A">
      <w:start w:val="4"/>
      <w:numFmt w:val="lowerRoman"/>
      <w:lvlText w:val="(%1)"/>
      <w:lvlJc w:val="left"/>
      <w:pPr>
        <w:ind w:left="104" w:hanging="375"/>
      </w:pPr>
      <w:rPr>
        <w:rFonts w:ascii="Times New Roman" w:eastAsia="Times New Roman" w:hAnsi="Times New Roman" w:hint="default"/>
        <w:sz w:val="22"/>
        <w:szCs w:val="22"/>
      </w:rPr>
    </w:lvl>
    <w:lvl w:ilvl="1" w:tplc="7DF47394">
      <w:start w:val="1"/>
      <w:numFmt w:val="bullet"/>
      <w:lvlText w:val="•"/>
      <w:lvlJc w:val="left"/>
      <w:pPr>
        <w:ind w:left="1051" w:hanging="375"/>
      </w:pPr>
      <w:rPr>
        <w:rFonts w:hint="default"/>
      </w:rPr>
    </w:lvl>
    <w:lvl w:ilvl="2" w:tplc="5502AE6E">
      <w:start w:val="1"/>
      <w:numFmt w:val="bullet"/>
      <w:lvlText w:val="•"/>
      <w:lvlJc w:val="left"/>
      <w:pPr>
        <w:ind w:left="1997" w:hanging="375"/>
      </w:pPr>
      <w:rPr>
        <w:rFonts w:hint="default"/>
      </w:rPr>
    </w:lvl>
    <w:lvl w:ilvl="3" w:tplc="41804A38">
      <w:start w:val="1"/>
      <w:numFmt w:val="bullet"/>
      <w:lvlText w:val="•"/>
      <w:lvlJc w:val="left"/>
      <w:pPr>
        <w:ind w:left="2944" w:hanging="375"/>
      </w:pPr>
      <w:rPr>
        <w:rFonts w:hint="default"/>
      </w:rPr>
    </w:lvl>
    <w:lvl w:ilvl="4" w:tplc="B8A87532">
      <w:start w:val="1"/>
      <w:numFmt w:val="bullet"/>
      <w:lvlText w:val="•"/>
      <w:lvlJc w:val="left"/>
      <w:pPr>
        <w:ind w:left="3890" w:hanging="375"/>
      </w:pPr>
      <w:rPr>
        <w:rFonts w:hint="default"/>
      </w:rPr>
    </w:lvl>
    <w:lvl w:ilvl="5" w:tplc="7376F806">
      <w:start w:val="1"/>
      <w:numFmt w:val="bullet"/>
      <w:lvlText w:val="•"/>
      <w:lvlJc w:val="left"/>
      <w:pPr>
        <w:ind w:left="4836" w:hanging="375"/>
      </w:pPr>
      <w:rPr>
        <w:rFonts w:hint="default"/>
      </w:rPr>
    </w:lvl>
    <w:lvl w:ilvl="6" w:tplc="BAC6CC18">
      <w:start w:val="1"/>
      <w:numFmt w:val="bullet"/>
      <w:lvlText w:val="•"/>
      <w:lvlJc w:val="left"/>
      <w:pPr>
        <w:ind w:left="5783" w:hanging="375"/>
      </w:pPr>
      <w:rPr>
        <w:rFonts w:hint="default"/>
      </w:rPr>
    </w:lvl>
    <w:lvl w:ilvl="7" w:tplc="2DC65C98">
      <w:start w:val="1"/>
      <w:numFmt w:val="bullet"/>
      <w:lvlText w:val="•"/>
      <w:lvlJc w:val="left"/>
      <w:pPr>
        <w:ind w:left="6729" w:hanging="375"/>
      </w:pPr>
      <w:rPr>
        <w:rFonts w:hint="default"/>
      </w:rPr>
    </w:lvl>
    <w:lvl w:ilvl="8" w:tplc="8C10E78E">
      <w:start w:val="1"/>
      <w:numFmt w:val="bullet"/>
      <w:lvlText w:val="•"/>
      <w:lvlJc w:val="left"/>
      <w:pPr>
        <w:ind w:left="7676" w:hanging="375"/>
      </w:pPr>
      <w:rPr>
        <w:rFonts w:hint="default"/>
      </w:rPr>
    </w:lvl>
  </w:abstractNum>
  <w:abstractNum w:abstractNumId="71" w15:restartNumberingAfterBreak="0">
    <w:nsid w:val="54E17DCF"/>
    <w:multiLevelType w:val="hybridMultilevel"/>
    <w:tmpl w:val="8418333A"/>
    <w:lvl w:ilvl="0" w:tplc="9D2AD216">
      <w:start w:val="1"/>
      <w:numFmt w:val="bullet"/>
      <w:lvlText w:val=""/>
      <w:lvlJc w:val="left"/>
      <w:pPr>
        <w:ind w:left="824" w:hanging="361"/>
      </w:pPr>
      <w:rPr>
        <w:rFonts w:ascii="Symbol" w:eastAsia="Symbol" w:hAnsi="Symbol" w:hint="default"/>
        <w:sz w:val="22"/>
        <w:szCs w:val="22"/>
      </w:rPr>
    </w:lvl>
    <w:lvl w:ilvl="1" w:tplc="534C0A3C">
      <w:start w:val="1"/>
      <w:numFmt w:val="bullet"/>
      <w:lvlText w:val="•"/>
      <w:lvlJc w:val="left"/>
      <w:pPr>
        <w:ind w:left="1699" w:hanging="361"/>
      </w:pPr>
      <w:rPr>
        <w:rFonts w:hint="default"/>
      </w:rPr>
    </w:lvl>
    <w:lvl w:ilvl="2" w:tplc="E9C25328">
      <w:start w:val="1"/>
      <w:numFmt w:val="bullet"/>
      <w:lvlText w:val="•"/>
      <w:lvlJc w:val="left"/>
      <w:pPr>
        <w:ind w:left="2573" w:hanging="361"/>
      </w:pPr>
      <w:rPr>
        <w:rFonts w:hint="default"/>
      </w:rPr>
    </w:lvl>
    <w:lvl w:ilvl="3" w:tplc="A6405838">
      <w:start w:val="1"/>
      <w:numFmt w:val="bullet"/>
      <w:lvlText w:val="•"/>
      <w:lvlJc w:val="left"/>
      <w:pPr>
        <w:ind w:left="3448" w:hanging="361"/>
      </w:pPr>
      <w:rPr>
        <w:rFonts w:hint="default"/>
      </w:rPr>
    </w:lvl>
    <w:lvl w:ilvl="4" w:tplc="E01AC922">
      <w:start w:val="1"/>
      <w:numFmt w:val="bullet"/>
      <w:lvlText w:val="•"/>
      <w:lvlJc w:val="left"/>
      <w:pPr>
        <w:ind w:left="4322" w:hanging="361"/>
      </w:pPr>
      <w:rPr>
        <w:rFonts w:hint="default"/>
      </w:rPr>
    </w:lvl>
    <w:lvl w:ilvl="5" w:tplc="9E2C8FFE">
      <w:start w:val="1"/>
      <w:numFmt w:val="bullet"/>
      <w:lvlText w:val="•"/>
      <w:lvlJc w:val="left"/>
      <w:pPr>
        <w:ind w:left="5196" w:hanging="361"/>
      </w:pPr>
      <w:rPr>
        <w:rFonts w:hint="default"/>
      </w:rPr>
    </w:lvl>
    <w:lvl w:ilvl="6" w:tplc="8FC4BCE4">
      <w:start w:val="1"/>
      <w:numFmt w:val="bullet"/>
      <w:lvlText w:val="•"/>
      <w:lvlJc w:val="left"/>
      <w:pPr>
        <w:ind w:left="6071" w:hanging="361"/>
      </w:pPr>
      <w:rPr>
        <w:rFonts w:hint="default"/>
      </w:rPr>
    </w:lvl>
    <w:lvl w:ilvl="7" w:tplc="03228228">
      <w:start w:val="1"/>
      <w:numFmt w:val="bullet"/>
      <w:lvlText w:val="•"/>
      <w:lvlJc w:val="left"/>
      <w:pPr>
        <w:ind w:left="6945" w:hanging="361"/>
      </w:pPr>
      <w:rPr>
        <w:rFonts w:hint="default"/>
      </w:rPr>
    </w:lvl>
    <w:lvl w:ilvl="8" w:tplc="AEAC7E90">
      <w:start w:val="1"/>
      <w:numFmt w:val="bullet"/>
      <w:lvlText w:val="•"/>
      <w:lvlJc w:val="left"/>
      <w:pPr>
        <w:ind w:left="7820" w:hanging="361"/>
      </w:pPr>
      <w:rPr>
        <w:rFonts w:hint="default"/>
      </w:rPr>
    </w:lvl>
  </w:abstractNum>
  <w:abstractNum w:abstractNumId="72" w15:restartNumberingAfterBreak="0">
    <w:nsid w:val="550B5F9F"/>
    <w:multiLevelType w:val="hybridMultilevel"/>
    <w:tmpl w:val="AF5863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572324A4"/>
    <w:multiLevelType w:val="hybridMultilevel"/>
    <w:tmpl w:val="9E604BA0"/>
    <w:lvl w:ilvl="0" w:tplc="CA689344">
      <w:start w:val="4"/>
      <w:numFmt w:val="decimal"/>
      <w:lvlText w:val="(%1)"/>
      <w:lvlJc w:val="left"/>
      <w:pPr>
        <w:ind w:left="554" w:hanging="315"/>
      </w:pPr>
      <w:rPr>
        <w:rFonts w:ascii="Times New Roman" w:eastAsia="Times New Roman" w:hAnsi="Times New Roman" w:hint="default"/>
        <w:sz w:val="22"/>
        <w:szCs w:val="22"/>
      </w:rPr>
    </w:lvl>
    <w:lvl w:ilvl="1" w:tplc="369662E2">
      <w:start w:val="1"/>
      <w:numFmt w:val="lowerRoman"/>
      <w:lvlText w:val="(%2)"/>
      <w:lvlJc w:val="left"/>
      <w:pPr>
        <w:ind w:left="240" w:hanging="265"/>
      </w:pPr>
      <w:rPr>
        <w:rFonts w:ascii="Times New Roman" w:eastAsia="Times New Roman" w:hAnsi="Times New Roman" w:hint="default"/>
        <w:sz w:val="22"/>
        <w:szCs w:val="22"/>
      </w:rPr>
    </w:lvl>
    <w:lvl w:ilvl="2" w:tplc="F98C19A8">
      <w:start w:val="1"/>
      <w:numFmt w:val="bullet"/>
      <w:lvlText w:val="•"/>
      <w:lvlJc w:val="left"/>
      <w:pPr>
        <w:ind w:left="1586" w:hanging="265"/>
      </w:pPr>
      <w:rPr>
        <w:rFonts w:hint="default"/>
      </w:rPr>
    </w:lvl>
    <w:lvl w:ilvl="3" w:tplc="82987988">
      <w:start w:val="1"/>
      <w:numFmt w:val="bullet"/>
      <w:lvlText w:val="•"/>
      <w:lvlJc w:val="left"/>
      <w:pPr>
        <w:ind w:left="2617" w:hanging="265"/>
      </w:pPr>
      <w:rPr>
        <w:rFonts w:hint="default"/>
      </w:rPr>
    </w:lvl>
    <w:lvl w:ilvl="4" w:tplc="ED9888E4">
      <w:start w:val="1"/>
      <w:numFmt w:val="bullet"/>
      <w:lvlText w:val="•"/>
      <w:lvlJc w:val="left"/>
      <w:pPr>
        <w:ind w:left="3649" w:hanging="265"/>
      </w:pPr>
      <w:rPr>
        <w:rFonts w:hint="default"/>
      </w:rPr>
    </w:lvl>
    <w:lvl w:ilvl="5" w:tplc="1CAEA5E0">
      <w:start w:val="1"/>
      <w:numFmt w:val="bullet"/>
      <w:lvlText w:val="•"/>
      <w:lvlJc w:val="left"/>
      <w:pPr>
        <w:ind w:left="4681" w:hanging="265"/>
      </w:pPr>
      <w:rPr>
        <w:rFonts w:hint="default"/>
      </w:rPr>
    </w:lvl>
    <w:lvl w:ilvl="6" w:tplc="201651AC">
      <w:start w:val="1"/>
      <w:numFmt w:val="bullet"/>
      <w:lvlText w:val="•"/>
      <w:lvlJc w:val="left"/>
      <w:pPr>
        <w:ind w:left="5713" w:hanging="265"/>
      </w:pPr>
      <w:rPr>
        <w:rFonts w:hint="default"/>
      </w:rPr>
    </w:lvl>
    <w:lvl w:ilvl="7" w:tplc="9AE25816">
      <w:start w:val="1"/>
      <w:numFmt w:val="bullet"/>
      <w:lvlText w:val="•"/>
      <w:lvlJc w:val="left"/>
      <w:pPr>
        <w:ind w:left="6744" w:hanging="265"/>
      </w:pPr>
      <w:rPr>
        <w:rFonts w:hint="default"/>
      </w:rPr>
    </w:lvl>
    <w:lvl w:ilvl="8" w:tplc="B2E4488C">
      <w:start w:val="1"/>
      <w:numFmt w:val="bullet"/>
      <w:lvlText w:val="•"/>
      <w:lvlJc w:val="left"/>
      <w:pPr>
        <w:ind w:left="7776" w:hanging="265"/>
      </w:pPr>
      <w:rPr>
        <w:rFonts w:hint="default"/>
      </w:rPr>
    </w:lvl>
  </w:abstractNum>
  <w:abstractNum w:abstractNumId="74" w15:restartNumberingAfterBreak="0">
    <w:nsid w:val="575D6249"/>
    <w:multiLevelType w:val="hybridMultilevel"/>
    <w:tmpl w:val="AE0A4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593C2D7D"/>
    <w:multiLevelType w:val="hybridMultilevel"/>
    <w:tmpl w:val="7AB62074"/>
    <w:lvl w:ilvl="0" w:tplc="86B07F38">
      <w:start w:val="1"/>
      <w:numFmt w:val="lowerLetter"/>
      <w:lvlText w:val="(%1)"/>
      <w:lvlJc w:val="left"/>
      <w:pPr>
        <w:ind w:left="115" w:hanging="303"/>
      </w:pPr>
      <w:rPr>
        <w:rFonts w:ascii="Times New Roman" w:eastAsia="Times New Roman" w:hAnsi="Times New Roman" w:hint="default"/>
        <w:sz w:val="22"/>
        <w:szCs w:val="22"/>
      </w:rPr>
    </w:lvl>
    <w:lvl w:ilvl="1" w:tplc="05607020">
      <w:start w:val="1"/>
      <w:numFmt w:val="decimal"/>
      <w:lvlText w:val="(%2)"/>
      <w:lvlJc w:val="left"/>
      <w:pPr>
        <w:ind w:left="427" w:hanging="312"/>
      </w:pPr>
      <w:rPr>
        <w:rFonts w:ascii="Times New Roman" w:eastAsia="Times New Roman" w:hAnsi="Times New Roman" w:hint="default"/>
        <w:sz w:val="22"/>
        <w:szCs w:val="22"/>
      </w:rPr>
    </w:lvl>
    <w:lvl w:ilvl="2" w:tplc="1A1CE644">
      <w:start w:val="1"/>
      <w:numFmt w:val="lowerRoman"/>
      <w:lvlText w:val="(%3)"/>
      <w:lvlJc w:val="left"/>
      <w:pPr>
        <w:ind w:left="115" w:hanging="262"/>
      </w:pPr>
      <w:rPr>
        <w:rFonts w:ascii="Times New Roman" w:eastAsia="Times New Roman" w:hAnsi="Times New Roman" w:hint="default"/>
        <w:sz w:val="22"/>
        <w:szCs w:val="22"/>
      </w:rPr>
    </w:lvl>
    <w:lvl w:ilvl="3" w:tplc="57583082">
      <w:start w:val="1"/>
      <w:numFmt w:val="bullet"/>
      <w:lvlText w:val="•"/>
      <w:lvlJc w:val="left"/>
      <w:pPr>
        <w:ind w:left="2463" w:hanging="262"/>
      </w:pPr>
      <w:rPr>
        <w:rFonts w:hint="default"/>
      </w:rPr>
    </w:lvl>
    <w:lvl w:ilvl="4" w:tplc="39A61DA8">
      <w:start w:val="1"/>
      <w:numFmt w:val="bullet"/>
      <w:lvlText w:val="•"/>
      <w:lvlJc w:val="left"/>
      <w:pPr>
        <w:ind w:left="3481" w:hanging="262"/>
      </w:pPr>
      <w:rPr>
        <w:rFonts w:hint="default"/>
      </w:rPr>
    </w:lvl>
    <w:lvl w:ilvl="5" w:tplc="1B40B162">
      <w:start w:val="1"/>
      <w:numFmt w:val="bullet"/>
      <w:lvlText w:val="•"/>
      <w:lvlJc w:val="left"/>
      <w:pPr>
        <w:ind w:left="4499" w:hanging="262"/>
      </w:pPr>
      <w:rPr>
        <w:rFonts w:hint="default"/>
      </w:rPr>
    </w:lvl>
    <w:lvl w:ilvl="6" w:tplc="956E0D90">
      <w:start w:val="1"/>
      <w:numFmt w:val="bullet"/>
      <w:lvlText w:val="•"/>
      <w:lvlJc w:val="left"/>
      <w:pPr>
        <w:ind w:left="5517" w:hanging="262"/>
      </w:pPr>
      <w:rPr>
        <w:rFonts w:hint="default"/>
      </w:rPr>
    </w:lvl>
    <w:lvl w:ilvl="7" w:tplc="980CA588">
      <w:start w:val="1"/>
      <w:numFmt w:val="bullet"/>
      <w:lvlText w:val="•"/>
      <w:lvlJc w:val="left"/>
      <w:pPr>
        <w:ind w:left="6536" w:hanging="262"/>
      </w:pPr>
      <w:rPr>
        <w:rFonts w:hint="default"/>
      </w:rPr>
    </w:lvl>
    <w:lvl w:ilvl="8" w:tplc="D3587982">
      <w:start w:val="1"/>
      <w:numFmt w:val="bullet"/>
      <w:lvlText w:val="•"/>
      <w:lvlJc w:val="left"/>
      <w:pPr>
        <w:ind w:left="7554" w:hanging="262"/>
      </w:pPr>
      <w:rPr>
        <w:rFonts w:hint="default"/>
      </w:rPr>
    </w:lvl>
  </w:abstractNum>
  <w:abstractNum w:abstractNumId="76" w15:restartNumberingAfterBreak="0">
    <w:nsid w:val="5A9F5A1E"/>
    <w:multiLevelType w:val="hybridMultilevel"/>
    <w:tmpl w:val="38D237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5CB015B1"/>
    <w:multiLevelType w:val="hybridMultilevel"/>
    <w:tmpl w:val="C82CF072"/>
    <w:lvl w:ilvl="0" w:tplc="DE749284">
      <w:start w:val="4"/>
      <w:numFmt w:val="lowerRoman"/>
      <w:lvlText w:val="(%1)"/>
      <w:lvlJc w:val="left"/>
      <w:pPr>
        <w:ind w:left="240" w:hanging="375"/>
      </w:pPr>
      <w:rPr>
        <w:rFonts w:ascii="Times New Roman" w:eastAsia="Times New Roman" w:hAnsi="Times New Roman" w:hint="default"/>
        <w:sz w:val="22"/>
        <w:szCs w:val="22"/>
      </w:rPr>
    </w:lvl>
    <w:lvl w:ilvl="1" w:tplc="351E0C18">
      <w:start w:val="1"/>
      <w:numFmt w:val="bullet"/>
      <w:lvlText w:val="•"/>
      <w:lvlJc w:val="left"/>
      <w:pPr>
        <w:ind w:left="1200" w:hanging="375"/>
      </w:pPr>
      <w:rPr>
        <w:rFonts w:hint="default"/>
      </w:rPr>
    </w:lvl>
    <w:lvl w:ilvl="2" w:tplc="3090604E">
      <w:start w:val="1"/>
      <w:numFmt w:val="bullet"/>
      <w:lvlText w:val="•"/>
      <w:lvlJc w:val="left"/>
      <w:pPr>
        <w:ind w:left="2160" w:hanging="375"/>
      </w:pPr>
      <w:rPr>
        <w:rFonts w:hint="default"/>
      </w:rPr>
    </w:lvl>
    <w:lvl w:ilvl="3" w:tplc="E56ACD12">
      <w:start w:val="1"/>
      <w:numFmt w:val="bullet"/>
      <w:lvlText w:val="•"/>
      <w:lvlJc w:val="left"/>
      <w:pPr>
        <w:ind w:left="3120" w:hanging="375"/>
      </w:pPr>
      <w:rPr>
        <w:rFonts w:hint="default"/>
      </w:rPr>
    </w:lvl>
    <w:lvl w:ilvl="4" w:tplc="B4CEC90E">
      <w:start w:val="1"/>
      <w:numFmt w:val="bullet"/>
      <w:lvlText w:val="•"/>
      <w:lvlJc w:val="left"/>
      <w:pPr>
        <w:ind w:left="4080" w:hanging="375"/>
      </w:pPr>
      <w:rPr>
        <w:rFonts w:hint="default"/>
      </w:rPr>
    </w:lvl>
    <w:lvl w:ilvl="5" w:tplc="A7D62E3C">
      <w:start w:val="1"/>
      <w:numFmt w:val="bullet"/>
      <w:lvlText w:val="•"/>
      <w:lvlJc w:val="left"/>
      <w:pPr>
        <w:ind w:left="5040" w:hanging="375"/>
      </w:pPr>
      <w:rPr>
        <w:rFonts w:hint="default"/>
      </w:rPr>
    </w:lvl>
    <w:lvl w:ilvl="6" w:tplc="0086949C">
      <w:start w:val="1"/>
      <w:numFmt w:val="bullet"/>
      <w:lvlText w:val="•"/>
      <w:lvlJc w:val="left"/>
      <w:pPr>
        <w:ind w:left="6000" w:hanging="375"/>
      </w:pPr>
      <w:rPr>
        <w:rFonts w:hint="default"/>
      </w:rPr>
    </w:lvl>
    <w:lvl w:ilvl="7" w:tplc="CB82C092">
      <w:start w:val="1"/>
      <w:numFmt w:val="bullet"/>
      <w:lvlText w:val="•"/>
      <w:lvlJc w:val="left"/>
      <w:pPr>
        <w:ind w:left="6960" w:hanging="375"/>
      </w:pPr>
      <w:rPr>
        <w:rFonts w:hint="default"/>
      </w:rPr>
    </w:lvl>
    <w:lvl w:ilvl="8" w:tplc="4A54E436">
      <w:start w:val="1"/>
      <w:numFmt w:val="bullet"/>
      <w:lvlText w:val="•"/>
      <w:lvlJc w:val="left"/>
      <w:pPr>
        <w:ind w:left="7920" w:hanging="375"/>
      </w:pPr>
      <w:rPr>
        <w:rFonts w:hint="default"/>
      </w:rPr>
    </w:lvl>
  </w:abstractNum>
  <w:abstractNum w:abstractNumId="78" w15:restartNumberingAfterBreak="0">
    <w:nsid w:val="5CBC7204"/>
    <w:multiLevelType w:val="hybridMultilevel"/>
    <w:tmpl w:val="BBEE41DA"/>
    <w:lvl w:ilvl="0" w:tplc="A65A7D8E">
      <w:start w:val="1"/>
      <w:numFmt w:val="lowerRoman"/>
      <w:lvlText w:val="(%1)"/>
      <w:lvlJc w:val="left"/>
      <w:pPr>
        <w:ind w:left="240" w:hanging="264"/>
      </w:pPr>
      <w:rPr>
        <w:rFonts w:ascii="Times New Roman" w:eastAsia="Times New Roman" w:hAnsi="Times New Roman" w:hint="default"/>
        <w:sz w:val="22"/>
        <w:szCs w:val="22"/>
      </w:rPr>
    </w:lvl>
    <w:lvl w:ilvl="1" w:tplc="207C7626">
      <w:start w:val="1"/>
      <w:numFmt w:val="decimal"/>
      <w:lvlText w:val="(%2)"/>
      <w:lvlJc w:val="left"/>
      <w:pPr>
        <w:ind w:left="240" w:hanging="315"/>
      </w:pPr>
      <w:rPr>
        <w:rFonts w:ascii="Times New Roman" w:eastAsia="Times New Roman" w:hAnsi="Times New Roman" w:hint="default"/>
        <w:sz w:val="22"/>
        <w:szCs w:val="22"/>
      </w:rPr>
    </w:lvl>
    <w:lvl w:ilvl="2" w:tplc="2BB42486">
      <w:start w:val="1"/>
      <w:numFmt w:val="bullet"/>
      <w:lvlText w:val="•"/>
      <w:lvlJc w:val="left"/>
      <w:pPr>
        <w:ind w:left="2160" w:hanging="315"/>
      </w:pPr>
      <w:rPr>
        <w:rFonts w:hint="default"/>
      </w:rPr>
    </w:lvl>
    <w:lvl w:ilvl="3" w:tplc="8B8CE54C">
      <w:start w:val="1"/>
      <w:numFmt w:val="bullet"/>
      <w:lvlText w:val="•"/>
      <w:lvlJc w:val="left"/>
      <w:pPr>
        <w:ind w:left="3120" w:hanging="315"/>
      </w:pPr>
      <w:rPr>
        <w:rFonts w:hint="default"/>
      </w:rPr>
    </w:lvl>
    <w:lvl w:ilvl="4" w:tplc="5778F8E8">
      <w:start w:val="1"/>
      <w:numFmt w:val="bullet"/>
      <w:lvlText w:val="•"/>
      <w:lvlJc w:val="left"/>
      <w:pPr>
        <w:ind w:left="4080" w:hanging="315"/>
      </w:pPr>
      <w:rPr>
        <w:rFonts w:hint="default"/>
      </w:rPr>
    </w:lvl>
    <w:lvl w:ilvl="5" w:tplc="8466A44A">
      <w:start w:val="1"/>
      <w:numFmt w:val="bullet"/>
      <w:lvlText w:val="•"/>
      <w:lvlJc w:val="left"/>
      <w:pPr>
        <w:ind w:left="5040" w:hanging="315"/>
      </w:pPr>
      <w:rPr>
        <w:rFonts w:hint="default"/>
      </w:rPr>
    </w:lvl>
    <w:lvl w:ilvl="6" w:tplc="2A7074A4">
      <w:start w:val="1"/>
      <w:numFmt w:val="bullet"/>
      <w:lvlText w:val="•"/>
      <w:lvlJc w:val="left"/>
      <w:pPr>
        <w:ind w:left="6000" w:hanging="315"/>
      </w:pPr>
      <w:rPr>
        <w:rFonts w:hint="default"/>
      </w:rPr>
    </w:lvl>
    <w:lvl w:ilvl="7" w:tplc="283E5E20">
      <w:start w:val="1"/>
      <w:numFmt w:val="bullet"/>
      <w:lvlText w:val="•"/>
      <w:lvlJc w:val="left"/>
      <w:pPr>
        <w:ind w:left="6960" w:hanging="315"/>
      </w:pPr>
      <w:rPr>
        <w:rFonts w:hint="default"/>
      </w:rPr>
    </w:lvl>
    <w:lvl w:ilvl="8" w:tplc="4E5C781E">
      <w:start w:val="1"/>
      <w:numFmt w:val="bullet"/>
      <w:lvlText w:val="•"/>
      <w:lvlJc w:val="left"/>
      <w:pPr>
        <w:ind w:left="7920" w:hanging="315"/>
      </w:pPr>
      <w:rPr>
        <w:rFonts w:hint="default"/>
      </w:rPr>
    </w:lvl>
  </w:abstractNum>
  <w:abstractNum w:abstractNumId="79" w15:restartNumberingAfterBreak="0">
    <w:nsid w:val="62982BBC"/>
    <w:multiLevelType w:val="hybridMultilevel"/>
    <w:tmpl w:val="17F6AFB8"/>
    <w:lvl w:ilvl="0" w:tplc="AB0A4D3A">
      <w:start w:val="2"/>
      <w:numFmt w:val="lowerLetter"/>
      <w:lvlText w:val="(%1)"/>
      <w:lvlJc w:val="left"/>
      <w:pPr>
        <w:ind w:left="419" w:hanging="315"/>
      </w:pPr>
      <w:rPr>
        <w:rFonts w:ascii="Times New Roman" w:eastAsia="Times New Roman" w:hAnsi="Times New Roman" w:hint="default"/>
        <w:sz w:val="22"/>
        <w:szCs w:val="22"/>
      </w:rPr>
    </w:lvl>
    <w:lvl w:ilvl="1" w:tplc="1D9AE2C8">
      <w:start w:val="1"/>
      <w:numFmt w:val="decimal"/>
      <w:lvlText w:val="(%2)"/>
      <w:lvlJc w:val="left"/>
      <w:pPr>
        <w:ind w:left="419" w:hanging="315"/>
      </w:pPr>
      <w:rPr>
        <w:rFonts w:ascii="Times New Roman" w:eastAsia="Times New Roman" w:hAnsi="Times New Roman" w:hint="default"/>
        <w:sz w:val="22"/>
        <w:szCs w:val="22"/>
      </w:rPr>
    </w:lvl>
    <w:lvl w:ilvl="2" w:tplc="B2D4E42E">
      <w:start w:val="1"/>
      <w:numFmt w:val="bullet"/>
      <w:lvlText w:val="•"/>
      <w:lvlJc w:val="left"/>
      <w:pPr>
        <w:ind w:left="2249" w:hanging="315"/>
      </w:pPr>
      <w:rPr>
        <w:rFonts w:hint="default"/>
      </w:rPr>
    </w:lvl>
    <w:lvl w:ilvl="3" w:tplc="7396BC02">
      <w:start w:val="1"/>
      <w:numFmt w:val="bullet"/>
      <w:lvlText w:val="•"/>
      <w:lvlJc w:val="left"/>
      <w:pPr>
        <w:ind w:left="3164" w:hanging="315"/>
      </w:pPr>
      <w:rPr>
        <w:rFonts w:hint="default"/>
      </w:rPr>
    </w:lvl>
    <w:lvl w:ilvl="4" w:tplc="14903502">
      <w:start w:val="1"/>
      <w:numFmt w:val="bullet"/>
      <w:lvlText w:val="•"/>
      <w:lvlJc w:val="left"/>
      <w:pPr>
        <w:ind w:left="4079" w:hanging="315"/>
      </w:pPr>
      <w:rPr>
        <w:rFonts w:hint="default"/>
      </w:rPr>
    </w:lvl>
    <w:lvl w:ilvl="5" w:tplc="1AEE9E3E">
      <w:start w:val="1"/>
      <w:numFmt w:val="bullet"/>
      <w:lvlText w:val="•"/>
      <w:lvlJc w:val="left"/>
      <w:pPr>
        <w:ind w:left="4994" w:hanging="315"/>
      </w:pPr>
      <w:rPr>
        <w:rFonts w:hint="default"/>
      </w:rPr>
    </w:lvl>
    <w:lvl w:ilvl="6" w:tplc="3FE461B4">
      <w:start w:val="1"/>
      <w:numFmt w:val="bullet"/>
      <w:lvlText w:val="•"/>
      <w:lvlJc w:val="left"/>
      <w:pPr>
        <w:ind w:left="5909" w:hanging="315"/>
      </w:pPr>
      <w:rPr>
        <w:rFonts w:hint="default"/>
      </w:rPr>
    </w:lvl>
    <w:lvl w:ilvl="7" w:tplc="AD5A0946">
      <w:start w:val="1"/>
      <w:numFmt w:val="bullet"/>
      <w:lvlText w:val="•"/>
      <w:lvlJc w:val="left"/>
      <w:pPr>
        <w:ind w:left="6824" w:hanging="315"/>
      </w:pPr>
      <w:rPr>
        <w:rFonts w:hint="default"/>
      </w:rPr>
    </w:lvl>
    <w:lvl w:ilvl="8" w:tplc="1B364C6E">
      <w:start w:val="1"/>
      <w:numFmt w:val="bullet"/>
      <w:lvlText w:val="•"/>
      <w:lvlJc w:val="left"/>
      <w:pPr>
        <w:ind w:left="7739" w:hanging="315"/>
      </w:pPr>
      <w:rPr>
        <w:rFonts w:hint="default"/>
      </w:rPr>
    </w:lvl>
  </w:abstractNum>
  <w:abstractNum w:abstractNumId="80" w15:restartNumberingAfterBreak="0">
    <w:nsid w:val="64CE79D9"/>
    <w:multiLevelType w:val="hybridMultilevel"/>
    <w:tmpl w:val="BB2C25D8"/>
    <w:lvl w:ilvl="0" w:tplc="2E5CF4BC">
      <w:start w:val="4"/>
      <w:numFmt w:val="upperLetter"/>
      <w:lvlText w:val="(%1)"/>
      <w:lvlJc w:val="left"/>
      <w:pPr>
        <w:ind w:left="104" w:hanging="360"/>
      </w:pPr>
      <w:rPr>
        <w:rFonts w:ascii="Times New Roman" w:eastAsia="Times New Roman" w:hAnsi="Times New Roman" w:hint="default"/>
        <w:sz w:val="22"/>
        <w:szCs w:val="22"/>
      </w:rPr>
    </w:lvl>
    <w:lvl w:ilvl="1" w:tplc="715C53C2">
      <w:start w:val="1"/>
      <w:numFmt w:val="bullet"/>
      <w:lvlText w:val="•"/>
      <w:lvlJc w:val="left"/>
      <w:pPr>
        <w:ind w:left="1051" w:hanging="360"/>
      </w:pPr>
      <w:rPr>
        <w:rFonts w:hint="default"/>
      </w:rPr>
    </w:lvl>
    <w:lvl w:ilvl="2" w:tplc="ABAEBF6A">
      <w:start w:val="1"/>
      <w:numFmt w:val="bullet"/>
      <w:lvlText w:val="•"/>
      <w:lvlJc w:val="left"/>
      <w:pPr>
        <w:ind w:left="1997" w:hanging="360"/>
      </w:pPr>
      <w:rPr>
        <w:rFonts w:hint="default"/>
      </w:rPr>
    </w:lvl>
    <w:lvl w:ilvl="3" w:tplc="FDBE2342">
      <w:start w:val="1"/>
      <w:numFmt w:val="bullet"/>
      <w:lvlText w:val="•"/>
      <w:lvlJc w:val="left"/>
      <w:pPr>
        <w:ind w:left="2944" w:hanging="360"/>
      </w:pPr>
      <w:rPr>
        <w:rFonts w:hint="default"/>
      </w:rPr>
    </w:lvl>
    <w:lvl w:ilvl="4" w:tplc="F3E66DCE">
      <w:start w:val="1"/>
      <w:numFmt w:val="bullet"/>
      <w:lvlText w:val="•"/>
      <w:lvlJc w:val="left"/>
      <w:pPr>
        <w:ind w:left="3890" w:hanging="360"/>
      </w:pPr>
      <w:rPr>
        <w:rFonts w:hint="default"/>
      </w:rPr>
    </w:lvl>
    <w:lvl w:ilvl="5" w:tplc="DDFCC116">
      <w:start w:val="1"/>
      <w:numFmt w:val="bullet"/>
      <w:lvlText w:val="•"/>
      <w:lvlJc w:val="left"/>
      <w:pPr>
        <w:ind w:left="4836" w:hanging="360"/>
      </w:pPr>
      <w:rPr>
        <w:rFonts w:hint="default"/>
      </w:rPr>
    </w:lvl>
    <w:lvl w:ilvl="6" w:tplc="E3EEB236">
      <w:start w:val="1"/>
      <w:numFmt w:val="bullet"/>
      <w:lvlText w:val="•"/>
      <w:lvlJc w:val="left"/>
      <w:pPr>
        <w:ind w:left="5783" w:hanging="360"/>
      </w:pPr>
      <w:rPr>
        <w:rFonts w:hint="default"/>
      </w:rPr>
    </w:lvl>
    <w:lvl w:ilvl="7" w:tplc="5DAAB034">
      <w:start w:val="1"/>
      <w:numFmt w:val="bullet"/>
      <w:lvlText w:val="•"/>
      <w:lvlJc w:val="left"/>
      <w:pPr>
        <w:ind w:left="6729" w:hanging="360"/>
      </w:pPr>
      <w:rPr>
        <w:rFonts w:hint="default"/>
      </w:rPr>
    </w:lvl>
    <w:lvl w:ilvl="8" w:tplc="3294CC20">
      <w:start w:val="1"/>
      <w:numFmt w:val="bullet"/>
      <w:lvlText w:val="•"/>
      <w:lvlJc w:val="left"/>
      <w:pPr>
        <w:ind w:left="7676" w:hanging="360"/>
      </w:pPr>
      <w:rPr>
        <w:rFonts w:hint="default"/>
      </w:rPr>
    </w:lvl>
  </w:abstractNum>
  <w:abstractNum w:abstractNumId="81" w15:restartNumberingAfterBreak="0">
    <w:nsid w:val="665809FD"/>
    <w:multiLevelType w:val="hybridMultilevel"/>
    <w:tmpl w:val="E3EC5678"/>
    <w:lvl w:ilvl="0" w:tplc="9D4AB418">
      <w:start w:val="2"/>
      <w:numFmt w:val="lowerLetter"/>
      <w:lvlText w:val="(%1)"/>
      <w:lvlJc w:val="left"/>
      <w:pPr>
        <w:ind w:left="416" w:hanging="312"/>
      </w:pPr>
      <w:rPr>
        <w:rFonts w:ascii="Times New Roman" w:eastAsia="Times New Roman" w:hAnsi="Times New Roman" w:hint="default"/>
        <w:sz w:val="22"/>
        <w:szCs w:val="22"/>
      </w:rPr>
    </w:lvl>
    <w:lvl w:ilvl="1" w:tplc="86367080">
      <w:start w:val="1"/>
      <w:numFmt w:val="decimal"/>
      <w:lvlText w:val="(%2)"/>
      <w:lvlJc w:val="left"/>
      <w:pPr>
        <w:ind w:left="104" w:hanging="315"/>
      </w:pPr>
      <w:rPr>
        <w:rFonts w:ascii="Times New Roman" w:eastAsia="Times New Roman" w:hAnsi="Times New Roman" w:hint="default"/>
        <w:sz w:val="22"/>
        <w:szCs w:val="22"/>
      </w:rPr>
    </w:lvl>
    <w:lvl w:ilvl="2" w:tplc="5E623D92">
      <w:start w:val="1"/>
      <w:numFmt w:val="bullet"/>
      <w:lvlText w:val="•"/>
      <w:lvlJc w:val="left"/>
      <w:pPr>
        <w:ind w:left="1433" w:hanging="315"/>
      </w:pPr>
      <w:rPr>
        <w:rFonts w:hint="default"/>
      </w:rPr>
    </w:lvl>
    <w:lvl w:ilvl="3" w:tplc="9B86F24E">
      <w:start w:val="1"/>
      <w:numFmt w:val="bullet"/>
      <w:lvlText w:val="•"/>
      <w:lvlJc w:val="left"/>
      <w:pPr>
        <w:ind w:left="2450" w:hanging="315"/>
      </w:pPr>
      <w:rPr>
        <w:rFonts w:hint="default"/>
      </w:rPr>
    </w:lvl>
    <w:lvl w:ilvl="4" w:tplc="3C2A6542">
      <w:start w:val="1"/>
      <w:numFmt w:val="bullet"/>
      <w:lvlText w:val="•"/>
      <w:lvlJc w:val="left"/>
      <w:pPr>
        <w:ind w:left="3467" w:hanging="315"/>
      </w:pPr>
      <w:rPr>
        <w:rFonts w:hint="default"/>
      </w:rPr>
    </w:lvl>
    <w:lvl w:ilvl="5" w:tplc="0A74566E">
      <w:start w:val="1"/>
      <w:numFmt w:val="bullet"/>
      <w:lvlText w:val="•"/>
      <w:lvlJc w:val="left"/>
      <w:pPr>
        <w:ind w:left="4484" w:hanging="315"/>
      </w:pPr>
      <w:rPr>
        <w:rFonts w:hint="default"/>
      </w:rPr>
    </w:lvl>
    <w:lvl w:ilvl="6" w:tplc="56125A94">
      <w:start w:val="1"/>
      <w:numFmt w:val="bullet"/>
      <w:lvlText w:val="•"/>
      <w:lvlJc w:val="left"/>
      <w:pPr>
        <w:ind w:left="5501" w:hanging="315"/>
      </w:pPr>
      <w:rPr>
        <w:rFonts w:hint="default"/>
      </w:rPr>
    </w:lvl>
    <w:lvl w:ilvl="7" w:tplc="3C1EC118">
      <w:start w:val="1"/>
      <w:numFmt w:val="bullet"/>
      <w:lvlText w:val="•"/>
      <w:lvlJc w:val="left"/>
      <w:pPr>
        <w:ind w:left="6518" w:hanging="315"/>
      </w:pPr>
      <w:rPr>
        <w:rFonts w:hint="default"/>
      </w:rPr>
    </w:lvl>
    <w:lvl w:ilvl="8" w:tplc="2AF425AA">
      <w:start w:val="1"/>
      <w:numFmt w:val="bullet"/>
      <w:lvlText w:val="•"/>
      <w:lvlJc w:val="left"/>
      <w:pPr>
        <w:ind w:left="7535" w:hanging="315"/>
      </w:pPr>
      <w:rPr>
        <w:rFonts w:hint="default"/>
      </w:rPr>
    </w:lvl>
  </w:abstractNum>
  <w:abstractNum w:abstractNumId="82" w15:restartNumberingAfterBreak="0">
    <w:nsid w:val="67DF32C6"/>
    <w:multiLevelType w:val="hybridMultilevel"/>
    <w:tmpl w:val="391A108E"/>
    <w:lvl w:ilvl="0" w:tplc="6E004D30">
      <w:start w:val="2"/>
      <w:numFmt w:val="lowerLetter"/>
      <w:lvlText w:val="(%1)"/>
      <w:lvlJc w:val="left"/>
      <w:pPr>
        <w:ind w:left="416" w:hanging="312"/>
      </w:pPr>
      <w:rPr>
        <w:rFonts w:ascii="Times New Roman" w:eastAsia="Times New Roman" w:hAnsi="Times New Roman" w:hint="default"/>
        <w:sz w:val="22"/>
        <w:szCs w:val="22"/>
      </w:rPr>
    </w:lvl>
    <w:lvl w:ilvl="1" w:tplc="A5BA4734">
      <w:start w:val="1"/>
      <w:numFmt w:val="decimal"/>
      <w:lvlText w:val="(%2)"/>
      <w:lvlJc w:val="left"/>
      <w:pPr>
        <w:ind w:left="104" w:hanging="315"/>
      </w:pPr>
      <w:rPr>
        <w:rFonts w:ascii="Times New Roman" w:eastAsia="Times New Roman" w:hAnsi="Times New Roman" w:hint="default"/>
        <w:sz w:val="22"/>
        <w:szCs w:val="22"/>
      </w:rPr>
    </w:lvl>
    <w:lvl w:ilvl="2" w:tplc="2BA0119A">
      <w:start w:val="1"/>
      <w:numFmt w:val="lowerRoman"/>
      <w:lvlText w:val="(%3)"/>
      <w:lvlJc w:val="left"/>
      <w:pPr>
        <w:ind w:left="104" w:hanging="264"/>
      </w:pPr>
      <w:rPr>
        <w:rFonts w:ascii="Times New Roman" w:eastAsia="Times New Roman" w:hAnsi="Times New Roman" w:hint="default"/>
        <w:sz w:val="22"/>
        <w:szCs w:val="22"/>
      </w:rPr>
    </w:lvl>
    <w:lvl w:ilvl="3" w:tplc="9A6A3B66">
      <w:start w:val="1"/>
      <w:numFmt w:val="bullet"/>
      <w:lvlText w:val="•"/>
      <w:lvlJc w:val="left"/>
      <w:pPr>
        <w:ind w:left="2450" w:hanging="264"/>
      </w:pPr>
      <w:rPr>
        <w:rFonts w:hint="default"/>
      </w:rPr>
    </w:lvl>
    <w:lvl w:ilvl="4" w:tplc="35D811C0">
      <w:start w:val="1"/>
      <w:numFmt w:val="bullet"/>
      <w:lvlText w:val="•"/>
      <w:lvlJc w:val="left"/>
      <w:pPr>
        <w:ind w:left="3467" w:hanging="264"/>
      </w:pPr>
      <w:rPr>
        <w:rFonts w:hint="default"/>
      </w:rPr>
    </w:lvl>
    <w:lvl w:ilvl="5" w:tplc="3E06FC00">
      <w:start w:val="1"/>
      <w:numFmt w:val="bullet"/>
      <w:lvlText w:val="•"/>
      <w:lvlJc w:val="left"/>
      <w:pPr>
        <w:ind w:left="4484" w:hanging="264"/>
      </w:pPr>
      <w:rPr>
        <w:rFonts w:hint="default"/>
      </w:rPr>
    </w:lvl>
    <w:lvl w:ilvl="6" w:tplc="40789D08">
      <w:start w:val="1"/>
      <w:numFmt w:val="bullet"/>
      <w:lvlText w:val="•"/>
      <w:lvlJc w:val="left"/>
      <w:pPr>
        <w:ind w:left="5501" w:hanging="264"/>
      </w:pPr>
      <w:rPr>
        <w:rFonts w:hint="default"/>
      </w:rPr>
    </w:lvl>
    <w:lvl w:ilvl="7" w:tplc="B81E0E9E">
      <w:start w:val="1"/>
      <w:numFmt w:val="bullet"/>
      <w:lvlText w:val="•"/>
      <w:lvlJc w:val="left"/>
      <w:pPr>
        <w:ind w:left="6518" w:hanging="264"/>
      </w:pPr>
      <w:rPr>
        <w:rFonts w:hint="default"/>
      </w:rPr>
    </w:lvl>
    <w:lvl w:ilvl="8" w:tplc="4574C926">
      <w:start w:val="1"/>
      <w:numFmt w:val="bullet"/>
      <w:lvlText w:val="•"/>
      <w:lvlJc w:val="left"/>
      <w:pPr>
        <w:ind w:left="7535" w:hanging="264"/>
      </w:pPr>
      <w:rPr>
        <w:rFonts w:hint="default"/>
      </w:rPr>
    </w:lvl>
  </w:abstractNum>
  <w:abstractNum w:abstractNumId="83" w15:restartNumberingAfterBreak="0">
    <w:nsid w:val="69286F71"/>
    <w:multiLevelType w:val="hybridMultilevel"/>
    <w:tmpl w:val="2C68DE76"/>
    <w:lvl w:ilvl="0" w:tplc="E1BA220C">
      <w:start w:val="1"/>
      <w:numFmt w:val="upperLetter"/>
      <w:lvlText w:val="(%1)"/>
      <w:lvlJc w:val="left"/>
      <w:pPr>
        <w:ind w:left="464" w:hanging="360"/>
      </w:pPr>
      <w:rPr>
        <w:rFonts w:ascii="Times New Roman" w:eastAsia="Times New Roman" w:hAnsi="Times New Roman" w:hint="default"/>
        <w:sz w:val="22"/>
        <w:szCs w:val="22"/>
      </w:rPr>
    </w:lvl>
    <w:lvl w:ilvl="1" w:tplc="97E6E1EA">
      <w:start w:val="1"/>
      <w:numFmt w:val="bullet"/>
      <w:lvlText w:val="•"/>
      <w:lvlJc w:val="left"/>
      <w:pPr>
        <w:ind w:left="1375" w:hanging="360"/>
      </w:pPr>
      <w:rPr>
        <w:rFonts w:hint="default"/>
      </w:rPr>
    </w:lvl>
    <w:lvl w:ilvl="2" w:tplc="8904F490">
      <w:start w:val="1"/>
      <w:numFmt w:val="bullet"/>
      <w:lvlText w:val="•"/>
      <w:lvlJc w:val="left"/>
      <w:pPr>
        <w:ind w:left="2285" w:hanging="360"/>
      </w:pPr>
      <w:rPr>
        <w:rFonts w:hint="default"/>
      </w:rPr>
    </w:lvl>
    <w:lvl w:ilvl="3" w:tplc="C0945E06">
      <w:start w:val="1"/>
      <w:numFmt w:val="bullet"/>
      <w:lvlText w:val="•"/>
      <w:lvlJc w:val="left"/>
      <w:pPr>
        <w:ind w:left="3196" w:hanging="360"/>
      </w:pPr>
      <w:rPr>
        <w:rFonts w:hint="default"/>
      </w:rPr>
    </w:lvl>
    <w:lvl w:ilvl="4" w:tplc="5FF4A0E6">
      <w:start w:val="1"/>
      <w:numFmt w:val="bullet"/>
      <w:lvlText w:val="•"/>
      <w:lvlJc w:val="left"/>
      <w:pPr>
        <w:ind w:left="4106" w:hanging="360"/>
      </w:pPr>
      <w:rPr>
        <w:rFonts w:hint="default"/>
      </w:rPr>
    </w:lvl>
    <w:lvl w:ilvl="5" w:tplc="3CA88848">
      <w:start w:val="1"/>
      <w:numFmt w:val="bullet"/>
      <w:lvlText w:val="•"/>
      <w:lvlJc w:val="left"/>
      <w:pPr>
        <w:ind w:left="5016" w:hanging="360"/>
      </w:pPr>
      <w:rPr>
        <w:rFonts w:hint="default"/>
      </w:rPr>
    </w:lvl>
    <w:lvl w:ilvl="6" w:tplc="91C0102E">
      <w:start w:val="1"/>
      <w:numFmt w:val="bullet"/>
      <w:lvlText w:val="•"/>
      <w:lvlJc w:val="left"/>
      <w:pPr>
        <w:ind w:left="5927" w:hanging="360"/>
      </w:pPr>
      <w:rPr>
        <w:rFonts w:hint="default"/>
      </w:rPr>
    </w:lvl>
    <w:lvl w:ilvl="7" w:tplc="F67EC92E">
      <w:start w:val="1"/>
      <w:numFmt w:val="bullet"/>
      <w:lvlText w:val="•"/>
      <w:lvlJc w:val="left"/>
      <w:pPr>
        <w:ind w:left="6837" w:hanging="360"/>
      </w:pPr>
      <w:rPr>
        <w:rFonts w:hint="default"/>
      </w:rPr>
    </w:lvl>
    <w:lvl w:ilvl="8" w:tplc="A6208D60">
      <w:start w:val="1"/>
      <w:numFmt w:val="bullet"/>
      <w:lvlText w:val="•"/>
      <w:lvlJc w:val="left"/>
      <w:pPr>
        <w:ind w:left="7748" w:hanging="360"/>
      </w:pPr>
      <w:rPr>
        <w:rFonts w:hint="default"/>
      </w:rPr>
    </w:lvl>
  </w:abstractNum>
  <w:abstractNum w:abstractNumId="84" w15:restartNumberingAfterBreak="0">
    <w:nsid w:val="6C4431B4"/>
    <w:multiLevelType w:val="hybridMultilevel"/>
    <w:tmpl w:val="FFA64F2C"/>
    <w:lvl w:ilvl="0" w:tplc="A3C66F8E">
      <w:start w:val="1"/>
      <w:numFmt w:val="lowerLetter"/>
      <w:lvlText w:val="(%1)"/>
      <w:lvlJc w:val="left"/>
      <w:pPr>
        <w:ind w:left="104" w:hanging="301"/>
      </w:pPr>
      <w:rPr>
        <w:rFonts w:ascii="Times New Roman" w:eastAsia="Times New Roman" w:hAnsi="Times New Roman" w:hint="default"/>
        <w:sz w:val="22"/>
        <w:szCs w:val="22"/>
      </w:rPr>
    </w:lvl>
    <w:lvl w:ilvl="1" w:tplc="0A047564">
      <w:start w:val="1"/>
      <w:numFmt w:val="decimal"/>
      <w:lvlText w:val="(%2)"/>
      <w:lvlJc w:val="left"/>
      <w:pPr>
        <w:ind w:left="104" w:hanging="315"/>
      </w:pPr>
      <w:rPr>
        <w:rFonts w:ascii="Times New Roman" w:eastAsia="Times New Roman" w:hAnsi="Times New Roman" w:hint="default"/>
        <w:sz w:val="22"/>
        <w:szCs w:val="22"/>
      </w:rPr>
    </w:lvl>
    <w:lvl w:ilvl="2" w:tplc="20967C36">
      <w:start w:val="1"/>
      <w:numFmt w:val="bullet"/>
      <w:lvlText w:val="•"/>
      <w:lvlJc w:val="left"/>
      <w:pPr>
        <w:ind w:left="1997" w:hanging="315"/>
      </w:pPr>
      <w:rPr>
        <w:rFonts w:hint="default"/>
      </w:rPr>
    </w:lvl>
    <w:lvl w:ilvl="3" w:tplc="A85A19B2">
      <w:start w:val="1"/>
      <w:numFmt w:val="bullet"/>
      <w:lvlText w:val="•"/>
      <w:lvlJc w:val="left"/>
      <w:pPr>
        <w:ind w:left="2944" w:hanging="315"/>
      </w:pPr>
      <w:rPr>
        <w:rFonts w:hint="default"/>
      </w:rPr>
    </w:lvl>
    <w:lvl w:ilvl="4" w:tplc="4B043112">
      <w:start w:val="1"/>
      <w:numFmt w:val="bullet"/>
      <w:lvlText w:val="•"/>
      <w:lvlJc w:val="left"/>
      <w:pPr>
        <w:ind w:left="3890" w:hanging="315"/>
      </w:pPr>
      <w:rPr>
        <w:rFonts w:hint="default"/>
      </w:rPr>
    </w:lvl>
    <w:lvl w:ilvl="5" w:tplc="0C5A28E0">
      <w:start w:val="1"/>
      <w:numFmt w:val="bullet"/>
      <w:lvlText w:val="•"/>
      <w:lvlJc w:val="left"/>
      <w:pPr>
        <w:ind w:left="4836" w:hanging="315"/>
      </w:pPr>
      <w:rPr>
        <w:rFonts w:hint="default"/>
      </w:rPr>
    </w:lvl>
    <w:lvl w:ilvl="6" w:tplc="72500356">
      <w:start w:val="1"/>
      <w:numFmt w:val="bullet"/>
      <w:lvlText w:val="•"/>
      <w:lvlJc w:val="left"/>
      <w:pPr>
        <w:ind w:left="5783" w:hanging="315"/>
      </w:pPr>
      <w:rPr>
        <w:rFonts w:hint="default"/>
      </w:rPr>
    </w:lvl>
    <w:lvl w:ilvl="7" w:tplc="381E3310">
      <w:start w:val="1"/>
      <w:numFmt w:val="bullet"/>
      <w:lvlText w:val="•"/>
      <w:lvlJc w:val="left"/>
      <w:pPr>
        <w:ind w:left="6729" w:hanging="315"/>
      </w:pPr>
      <w:rPr>
        <w:rFonts w:hint="default"/>
      </w:rPr>
    </w:lvl>
    <w:lvl w:ilvl="8" w:tplc="7A768836">
      <w:start w:val="1"/>
      <w:numFmt w:val="bullet"/>
      <w:lvlText w:val="•"/>
      <w:lvlJc w:val="left"/>
      <w:pPr>
        <w:ind w:left="7676" w:hanging="315"/>
      </w:pPr>
      <w:rPr>
        <w:rFonts w:hint="default"/>
      </w:rPr>
    </w:lvl>
  </w:abstractNum>
  <w:abstractNum w:abstractNumId="85" w15:restartNumberingAfterBreak="0">
    <w:nsid w:val="6F8516C0"/>
    <w:multiLevelType w:val="hybridMultilevel"/>
    <w:tmpl w:val="EC7AB3D4"/>
    <w:lvl w:ilvl="0" w:tplc="5B1805A4">
      <w:start w:val="1"/>
      <w:numFmt w:val="lowerLetter"/>
      <w:lvlText w:val="(%1)"/>
      <w:lvlJc w:val="left"/>
      <w:pPr>
        <w:ind w:left="104" w:hanging="303"/>
      </w:pPr>
      <w:rPr>
        <w:rFonts w:ascii="Times New Roman" w:eastAsia="Times New Roman" w:hAnsi="Times New Roman" w:hint="default"/>
        <w:sz w:val="22"/>
        <w:szCs w:val="22"/>
      </w:rPr>
    </w:lvl>
    <w:lvl w:ilvl="1" w:tplc="B6044B82">
      <w:start w:val="1"/>
      <w:numFmt w:val="bullet"/>
      <w:lvlText w:val="•"/>
      <w:lvlJc w:val="left"/>
      <w:pPr>
        <w:ind w:left="1051" w:hanging="303"/>
      </w:pPr>
      <w:rPr>
        <w:rFonts w:hint="default"/>
      </w:rPr>
    </w:lvl>
    <w:lvl w:ilvl="2" w:tplc="3C68C1D0">
      <w:start w:val="1"/>
      <w:numFmt w:val="bullet"/>
      <w:lvlText w:val="•"/>
      <w:lvlJc w:val="left"/>
      <w:pPr>
        <w:ind w:left="1997" w:hanging="303"/>
      </w:pPr>
      <w:rPr>
        <w:rFonts w:hint="default"/>
      </w:rPr>
    </w:lvl>
    <w:lvl w:ilvl="3" w:tplc="CF60490C">
      <w:start w:val="1"/>
      <w:numFmt w:val="bullet"/>
      <w:lvlText w:val="•"/>
      <w:lvlJc w:val="left"/>
      <w:pPr>
        <w:ind w:left="2944" w:hanging="303"/>
      </w:pPr>
      <w:rPr>
        <w:rFonts w:hint="default"/>
      </w:rPr>
    </w:lvl>
    <w:lvl w:ilvl="4" w:tplc="A76C7E68">
      <w:start w:val="1"/>
      <w:numFmt w:val="bullet"/>
      <w:lvlText w:val="•"/>
      <w:lvlJc w:val="left"/>
      <w:pPr>
        <w:ind w:left="3890" w:hanging="303"/>
      </w:pPr>
      <w:rPr>
        <w:rFonts w:hint="default"/>
      </w:rPr>
    </w:lvl>
    <w:lvl w:ilvl="5" w:tplc="C8B8EA3E">
      <w:start w:val="1"/>
      <w:numFmt w:val="bullet"/>
      <w:lvlText w:val="•"/>
      <w:lvlJc w:val="left"/>
      <w:pPr>
        <w:ind w:left="4836" w:hanging="303"/>
      </w:pPr>
      <w:rPr>
        <w:rFonts w:hint="default"/>
      </w:rPr>
    </w:lvl>
    <w:lvl w:ilvl="6" w:tplc="F58A6986">
      <w:start w:val="1"/>
      <w:numFmt w:val="bullet"/>
      <w:lvlText w:val="•"/>
      <w:lvlJc w:val="left"/>
      <w:pPr>
        <w:ind w:left="5783" w:hanging="303"/>
      </w:pPr>
      <w:rPr>
        <w:rFonts w:hint="default"/>
      </w:rPr>
    </w:lvl>
    <w:lvl w:ilvl="7" w:tplc="C3F658FE">
      <w:start w:val="1"/>
      <w:numFmt w:val="bullet"/>
      <w:lvlText w:val="•"/>
      <w:lvlJc w:val="left"/>
      <w:pPr>
        <w:ind w:left="6729" w:hanging="303"/>
      </w:pPr>
      <w:rPr>
        <w:rFonts w:hint="default"/>
      </w:rPr>
    </w:lvl>
    <w:lvl w:ilvl="8" w:tplc="8D28D21C">
      <w:start w:val="1"/>
      <w:numFmt w:val="bullet"/>
      <w:lvlText w:val="•"/>
      <w:lvlJc w:val="left"/>
      <w:pPr>
        <w:ind w:left="7676" w:hanging="303"/>
      </w:pPr>
      <w:rPr>
        <w:rFonts w:hint="default"/>
      </w:rPr>
    </w:lvl>
  </w:abstractNum>
  <w:abstractNum w:abstractNumId="86" w15:restartNumberingAfterBreak="0">
    <w:nsid w:val="6F8F223C"/>
    <w:multiLevelType w:val="hybridMultilevel"/>
    <w:tmpl w:val="3FE82EE8"/>
    <w:lvl w:ilvl="0" w:tplc="E6EC81B6">
      <w:start w:val="6"/>
      <w:numFmt w:val="lowerRoman"/>
      <w:lvlText w:val="(%1)"/>
      <w:lvlJc w:val="left"/>
      <w:pPr>
        <w:ind w:left="104" w:hanging="375"/>
      </w:pPr>
      <w:rPr>
        <w:rFonts w:ascii="Times New Roman" w:eastAsia="Times New Roman" w:hAnsi="Times New Roman" w:hint="default"/>
        <w:sz w:val="22"/>
        <w:szCs w:val="22"/>
      </w:rPr>
    </w:lvl>
    <w:lvl w:ilvl="1" w:tplc="A8729032">
      <w:start w:val="1"/>
      <w:numFmt w:val="bullet"/>
      <w:lvlText w:val="•"/>
      <w:lvlJc w:val="left"/>
      <w:pPr>
        <w:ind w:left="1051" w:hanging="375"/>
      </w:pPr>
      <w:rPr>
        <w:rFonts w:hint="default"/>
      </w:rPr>
    </w:lvl>
    <w:lvl w:ilvl="2" w:tplc="71EA77D4">
      <w:start w:val="1"/>
      <w:numFmt w:val="bullet"/>
      <w:lvlText w:val="•"/>
      <w:lvlJc w:val="left"/>
      <w:pPr>
        <w:ind w:left="1997" w:hanging="375"/>
      </w:pPr>
      <w:rPr>
        <w:rFonts w:hint="default"/>
      </w:rPr>
    </w:lvl>
    <w:lvl w:ilvl="3" w:tplc="6CF8E928">
      <w:start w:val="1"/>
      <w:numFmt w:val="bullet"/>
      <w:lvlText w:val="•"/>
      <w:lvlJc w:val="left"/>
      <w:pPr>
        <w:ind w:left="2944" w:hanging="375"/>
      </w:pPr>
      <w:rPr>
        <w:rFonts w:hint="default"/>
      </w:rPr>
    </w:lvl>
    <w:lvl w:ilvl="4" w:tplc="59A0B19E">
      <w:start w:val="1"/>
      <w:numFmt w:val="bullet"/>
      <w:lvlText w:val="•"/>
      <w:lvlJc w:val="left"/>
      <w:pPr>
        <w:ind w:left="3890" w:hanging="375"/>
      </w:pPr>
      <w:rPr>
        <w:rFonts w:hint="default"/>
      </w:rPr>
    </w:lvl>
    <w:lvl w:ilvl="5" w:tplc="9A9CF1E6">
      <w:start w:val="1"/>
      <w:numFmt w:val="bullet"/>
      <w:lvlText w:val="•"/>
      <w:lvlJc w:val="left"/>
      <w:pPr>
        <w:ind w:left="4836" w:hanging="375"/>
      </w:pPr>
      <w:rPr>
        <w:rFonts w:hint="default"/>
      </w:rPr>
    </w:lvl>
    <w:lvl w:ilvl="6" w:tplc="B996203E">
      <w:start w:val="1"/>
      <w:numFmt w:val="bullet"/>
      <w:lvlText w:val="•"/>
      <w:lvlJc w:val="left"/>
      <w:pPr>
        <w:ind w:left="5783" w:hanging="375"/>
      </w:pPr>
      <w:rPr>
        <w:rFonts w:hint="default"/>
      </w:rPr>
    </w:lvl>
    <w:lvl w:ilvl="7" w:tplc="5444302E">
      <w:start w:val="1"/>
      <w:numFmt w:val="bullet"/>
      <w:lvlText w:val="•"/>
      <w:lvlJc w:val="left"/>
      <w:pPr>
        <w:ind w:left="6729" w:hanging="375"/>
      </w:pPr>
      <w:rPr>
        <w:rFonts w:hint="default"/>
      </w:rPr>
    </w:lvl>
    <w:lvl w:ilvl="8" w:tplc="A5845C46">
      <w:start w:val="1"/>
      <w:numFmt w:val="bullet"/>
      <w:lvlText w:val="•"/>
      <w:lvlJc w:val="left"/>
      <w:pPr>
        <w:ind w:left="7676" w:hanging="375"/>
      </w:pPr>
      <w:rPr>
        <w:rFonts w:hint="default"/>
      </w:rPr>
    </w:lvl>
  </w:abstractNum>
  <w:abstractNum w:abstractNumId="87" w15:restartNumberingAfterBreak="0">
    <w:nsid w:val="70984B89"/>
    <w:multiLevelType w:val="hybridMultilevel"/>
    <w:tmpl w:val="3CD4E766"/>
    <w:lvl w:ilvl="0" w:tplc="F0302A12">
      <w:start w:val="5"/>
      <w:numFmt w:val="decimal"/>
      <w:lvlText w:val="(%1)"/>
      <w:lvlJc w:val="left"/>
      <w:pPr>
        <w:ind w:left="104" w:hanging="315"/>
      </w:pPr>
      <w:rPr>
        <w:rFonts w:ascii="Times New Roman" w:eastAsia="Times New Roman" w:hAnsi="Times New Roman" w:hint="default"/>
        <w:sz w:val="22"/>
        <w:szCs w:val="22"/>
      </w:rPr>
    </w:lvl>
    <w:lvl w:ilvl="1" w:tplc="48A684FA">
      <w:start w:val="1"/>
      <w:numFmt w:val="lowerRoman"/>
      <w:lvlText w:val="(%2)"/>
      <w:lvlJc w:val="left"/>
      <w:pPr>
        <w:ind w:left="366" w:hanging="262"/>
      </w:pPr>
      <w:rPr>
        <w:rFonts w:ascii="Times New Roman" w:eastAsia="Times New Roman" w:hAnsi="Times New Roman" w:hint="default"/>
        <w:sz w:val="22"/>
        <w:szCs w:val="22"/>
      </w:rPr>
    </w:lvl>
    <w:lvl w:ilvl="2" w:tplc="D8B65942">
      <w:start w:val="1"/>
      <w:numFmt w:val="bullet"/>
      <w:lvlText w:val="•"/>
      <w:lvlJc w:val="left"/>
      <w:pPr>
        <w:ind w:left="1388" w:hanging="262"/>
      </w:pPr>
      <w:rPr>
        <w:rFonts w:hint="default"/>
      </w:rPr>
    </w:lvl>
    <w:lvl w:ilvl="3" w:tplc="BC5A5B0E">
      <w:start w:val="1"/>
      <w:numFmt w:val="bullet"/>
      <w:lvlText w:val="•"/>
      <w:lvlJc w:val="left"/>
      <w:pPr>
        <w:ind w:left="2411" w:hanging="262"/>
      </w:pPr>
      <w:rPr>
        <w:rFonts w:hint="default"/>
      </w:rPr>
    </w:lvl>
    <w:lvl w:ilvl="4" w:tplc="BB9AA134">
      <w:start w:val="1"/>
      <w:numFmt w:val="bullet"/>
      <w:lvlText w:val="•"/>
      <w:lvlJc w:val="left"/>
      <w:pPr>
        <w:ind w:left="3433" w:hanging="262"/>
      </w:pPr>
      <w:rPr>
        <w:rFonts w:hint="default"/>
      </w:rPr>
    </w:lvl>
    <w:lvl w:ilvl="5" w:tplc="BAE2FE4E">
      <w:start w:val="1"/>
      <w:numFmt w:val="bullet"/>
      <w:lvlText w:val="•"/>
      <w:lvlJc w:val="left"/>
      <w:pPr>
        <w:ind w:left="4456" w:hanging="262"/>
      </w:pPr>
      <w:rPr>
        <w:rFonts w:hint="default"/>
      </w:rPr>
    </w:lvl>
    <w:lvl w:ilvl="6" w:tplc="8A4AC1A2">
      <w:start w:val="1"/>
      <w:numFmt w:val="bullet"/>
      <w:lvlText w:val="•"/>
      <w:lvlJc w:val="left"/>
      <w:pPr>
        <w:ind w:left="5479" w:hanging="262"/>
      </w:pPr>
      <w:rPr>
        <w:rFonts w:hint="default"/>
      </w:rPr>
    </w:lvl>
    <w:lvl w:ilvl="7" w:tplc="F0081570">
      <w:start w:val="1"/>
      <w:numFmt w:val="bullet"/>
      <w:lvlText w:val="•"/>
      <w:lvlJc w:val="left"/>
      <w:pPr>
        <w:ind w:left="6501" w:hanging="262"/>
      </w:pPr>
      <w:rPr>
        <w:rFonts w:hint="default"/>
      </w:rPr>
    </w:lvl>
    <w:lvl w:ilvl="8" w:tplc="D35C1B90">
      <w:start w:val="1"/>
      <w:numFmt w:val="bullet"/>
      <w:lvlText w:val="•"/>
      <w:lvlJc w:val="left"/>
      <w:pPr>
        <w:ind w:left="7524" w:hanging="262"/>
      </w:pPr>
      <w:rPr>
        <w:rFonts w:hint="default"/>
      </w:rPr>
    </w:lvl>
  </w:abstractNum>
  <w:abstractNum w:abstractNumId="88" w15:restartNumberingAfterBreak="0">
    <w:nsid w:val="75D65FB2"/>
    <w:multiLevelType w:val="hybridMultilevel"/>
    <w:tmpl w:val="FABA5A4C"/>
    <w:lvl w:ilvl="0" w:tplc="9AA64E20">
      <w:start w:val="1"/>
      <w:numFmt w:val="lowerRoman"/>
      <w:lvlText w:val="(%1)"/>
      <w:lvlJc w:val="left"/>
      <w:pPr>
        <w:ind w:left="104" w:hanging="265"/>
      </w:pPr>
      <w:rPr>
        <w:rFonts w:ascii="Times New Roman" w:eastAsia="Times New Roman" w:hAnsi="Times New Roman" w:hint="default"/>
        <w:sz w:val="22"/>
        <w:szCs w:val="22"/>
      </w:rPr>
    </w:lvl>
    <w:lvl w:ilvl="1" w:tplc="84D0C43C">
      <w:start w:val="1"/>
      <w:numFmt w:val="bullet"/>
      <w:lvlText w:val="•"/>
      <w:lvlJc w:val="left"/>
      <w:pPr>
        <w:ind w:left="1051" w:hanging="265"/>
      </w:pPr>
      <w:rPr>
        <w:rFonts w:hint="default"/>
      </w:rPr>
    </w:lvl>
    <w:lvl w:ilvl="2" w:tplc="C09EEEB4">
      <w:start w:val="1"/>
      <w:numFmt w:val="bullet"/>
      <w:lvlText w:val="•"/>
      <w:lvlJc w:val="left"/>
      <w:pPr>
        <w:ind w:left="1997" w:hanging="265"/>
      </w:pPr>
      <w:rPr>
        <w:rFonts w:hint="default"/>
      </w:rPr>
    </w:lvl>
    <w:lvl w:ilvl="3" w:tplc="F39A07F0">
      <w:start w:val="1"/>
      <w:numFmt w:val="bullet"/>
      <w:lvlText w:val="•"/>
      <w:lvlJc w:val="left"/>
      <w:pPr>
        <w:ind w:left="2944" w:hanging="265"/>
      </w:pPr>
      <w:rPr>
        <w:rFonts w:hint="default"/>
      </w:rPr>
    </w:lvl>
    <w:lvl w:ilvl="4" w:tplc="ED068078">
      <w:start w:val="1"/>
      <w:numFmt w:val="bullet"/>
      <w:lvlText w:val="•"/>
      <w:lvlJc w:val="left"/>
      <w:pPr>
        <w:ind w:left="3890" w:hanging="265"/>
      </w:pPr>
      <w:rPr>
        <w:rFonts w:hint="default"/>
      </w:rPr>
    </w:lvl>
    <w:lvl w:ilvl="5" w:tplc="E7A07EA0">
      <w:start w:val="1"/>
      <w:numFmt w:val="bullet"/>
      <w:lvlText w:val="•"/>
      <w:lvlJc w:val="left"/>
      <w:pPr>
        <w:ind w:left="4836" w:hanging="265"/>
      </w:pPr>
      <w:rPr>
        <w:rFonts w:hint="default"/>
      </w:rPr>
    </w:lvl>
    <w:lvl w:ilvl="6" w:tplc="35FC84BC">
      <w:start w:val="1"/>
      <w:numFmt w:val="bullet"/>
      <w:lvlText w:val="•"/>
      <w:lvlJc w:val="left"/>
      <w:pPr>
        <w:ind w:left="5783" w:hanging="265"/>
      </w:pPr>
      <w:rPr>
        <w:rFonts w:hint="default"/>
      </w:rPr>
    </w:lvl>
    <w:lvl w:ilvl="7" w:tplc="844E2E2C">
      <w:start w:val="1"/>
      <w:numFmt w:val="bullet"/>
      <w:lvlText w:val="•"/>
      <w:lvlJc w:val="left"/>
      <w:pPr>
        <w:ind w:left="6729" w:hanging="265"/>
      </w:pPr>
      <w:rPr>
        <w:rFonts w:hint="default"/>
      </w:rPr>
    </w:lvl>
    <w:lvl w:ilvl="8" w:tplc="D3260152">
      <w:start w:val="1"/>
      <w:numFmt w:val="bullet"/>
      <w:lvlText w:val="•"/>
      <w:lvlJc w:val="left"/>
      <w:pPr>
        <w:ind w:left="7676" w:hanging="265"/>
      </w:pPr>
      <w:rPr>
        <w:rFonts w:hint="default"/>
      </w:rPr>
    </w:lvl>
  </w:abstractNum>
  <w:abstractNum w:abstractNumId="89" w15:restartNumberingAfterBreak="0">
    <w:nsid w:val="7684772F"/>
    <w:multiLevelType w:val="hybridMultilevel"/>
    <w:tmpl w:val="43DCDCAA"/>
    <w:lvl w:ilvl="0" w:tplc="DF5079AC">
      <w:start w:val="1"/>
      <w:numFmt w:val="decimal"/>
      <w:lvlText w:val="(%1)"/>
      <w:lvlJc w:val="left"/>
      <w:pPr>
        <w:ind w:left="240" w:hanging="315"/>
      </w:pPr>
      <w:rPr>
        <w:rFonts w:ascii="Times New Roman" w:eastAsia="Times New Roman" w:hAnsi="Times New Roman" w:hint="default"/>
        <w:sz w:val="22"/>
        <w:szCs w:val="22"/>
      </w:rPr>
    </w:lvl>
    <w:lvl w:ilvl="1" w:tplc="161EFD16">
      <w:start w:val="1"/>
      <w:numFmt w:val="lowerRoman"/>
      <w:lvlText w:val="(%2)"/>
      <w:lvlJc w:val="left"/>
      <w:pPr>
        <w:ind w:left="240" w:hanging="264"/>
      </w:pPr>
      <w:rPr>
        <w:rFonts w:ascii="Times New Roman" w:eastAsia="Times New Roman" w:hAnsi="Times New Roman" w:hint="default"/>
        <w:sz w:val="22"/>
        <w:szCs w:val="22"/>
      </w:rPr>
    </w:lvl>
    <w:lvl w:ilvl="2" w:tplc="C68A4A74">
      <w:start w:val="1"/>
      <w:numFmt w:val="upperLetter"/>
      <w:lvlText w:val="(%3)"/>
      <w:lvlJc w:val="left"/>
      <w:pPr>
        <w:ind w:left="240" w:hanging="363"/>
      </w:pPr>
      <w:rPr>
        <w:rFonts w:ascii="Times New Roman" w:eastAsia="Times New Roman" w:hAnsi="Times New Roman" w:hint="default"/>
        <w:sz w:val="22"/>
        <w:szCs w:val="22"/>
      </w:rPr>
    </w:lvl>
    <w:lvl w:ilvl="3" w:tplc="BE0459AE">
      <w:start w:val="1"/>
      <w:numFmt w:val="bullet"/>
      <w:lvlText w:val="•"/>
      <w:lvlJc w:val="left"/>
      <w:pPr>
        <w:ind w:left="3120" w:hanging="363"/>
      </w:pPr>
      <w:rPr>
        <w:rFonts w:hint="default"/>
      </w:rPr>
    </w:lvl>
    <w:lvl w:ilvl="4" w:tplc="C524AF18">
      <w:start w:val="1"/>
      <w:numFmt w:val="bullet"/>
      <w:lvlText w:val="•"/>
      <w:lvlJc w:val="left"/>
      <w:pPr>
        <w:ind w:left="4080" w:hanging="363"/>
      </w:pPr>
      <w:rPr>
        <w:rFonts w:hint="default"/>
      </w:rPr>
    </w:lvl>
    <w:lvl w:ilvl="5" w:tplc="B5E805A0">
      <w:start w:val="1"/>
      <w:numFmt w:val="bullet"/>
      <w:lvlText w:val="•"/>
      <w:lvlJc w:val="left"/>
      <w:pPr>
        <w:ind w:left="5040" w:hanging="363"/>
      </w:pPr>
      <w:rPr>
        <w:rFonts w:hint="default"/>
      </w:rPr>
    </w:lvl>
    <w:lvl w:ilvl="6" w:tplc="223A535A">
      <w:start w:val="1"/>
      <w:numFmt w:val="bullet"/>
      <w:lvlText w:val="•"/>
      <w:lvlJc w:val="left"/>
      <w:pPr>
        <w:ind w:left="6000" w:hanging="363"/>
      </w:pPr>
      <w:rPr>
        <w:rFonts w:hint="default"/>
      </w:rPr>
    </w:lvl>
    <w:lvl w:ilvl="7" w:tplc="11647748">
      <w:start w:val="1"/>
      <w:numFmt w:val="bullet"/>
      <w:lvlText w:val="•"/>
      <w:lvlJc w:val="left"/>
      <w:pPr>
        <w:ind w:left="6960" w:hanging="363"/>
      </w:pPr>
      <w:rPr>
        <w:rFonts w:hint="default"/>
      </w:rPr>
    </w:lvl>
    <w:lvl w:ilvl="8" w:tplc="A62A120A">
      <w:start w:val="1"/>
      <w:numFmt w:val="bullet"/>
      <w:lvlText w:val="•"/>
      <w:lvlJc w:val="left"/>
      <w:pPr>
        <w:ind w:left="7920" w:hanging="363"/>
      </w:pPr>
      <w:rPr>
        <w:rFonts w:hint="default"/>
      </w:rPr>
    </w:lvl>
  </w:abstractNum>
  <w:abstractNum w:abstractNumId="90" w15:restartNumberingAfterBreak="0">
    <w:nsid w:val="76CE7CC7"/>
    <w:multiLevelType w:val="hybridMultilevel"/>
    <w:tmpl w:val="86BC8228"/>
    <w:lvl w:ilvl="0" w:tplc="DD50E7F6">
      <w:start w:val="1"/>
      <w:numFmt w:val="decimal"/>
      <w:lvlText w:val="(%1)"/>
      <w:lvlJc w:val="left"/>
      <w:pPr>
        <w:ind w:left="240" w:hanging="315"/>
      </w:pPr>
      <w:rPr>
        <w:rFonts w:ascii="Times New Roman" w:eastAsia="Times New Roman" w:hAnsi="Times New Roman" w:hint="default"/>
        <w:sz w:val="22"/>
        <w:szCs w:val="22"/>
      </w:rPr>
    </w:lvl>
    <w:lvl w:ilvl="1" w:tplc="55B68C90">
      <w:start w:val="1"/>
      <w:numFmt w:val="lowerLetter"/>
      <w:lvlText w:val="(%2)"/>
      <w:lvlJc w:val="left"/>
      <w:pPr>
        <w:ind w:left="240" w:hanging="301"/>
      </w:pPr>
      <w:rPr>
        <w:rFonts w:ascii="Times New Roman" w:eastAsia="Times New Roman" w:hAnsi="Times New Roman" w:hint="default"/>
        <w:sz w:val="22"/>
        <w:szCs w:val="22"/>
      </w:rPr>
    </w:lvl>
    <w:lvl w:ilvl="2" w:tplc="FB709A9C">
      <w:start w:val="1"/>
      <w:numFmt w:val="decimal"/>
      <w:lvlText w:val="(%3)"/>
      <w:lvlJc w:val="left"/>
      <w:pPr>
        <w:ind w:left="554" w:hanging="315"/>
      </w:pPr>
      <w:rPr>
        <w:rFonts w:ascii="Times New Roman" w:eastAsia="Times New Roman" w:hAnsi="Times New Roman" w:hint="default"/>
        <w:sz w:val="22"/>
        <w:szCs w:val="22"/>
      </w:rPr>
    </w:lvl>
    <w:lvl w:ilvl="3" w:tplc="D8001CBC">
      <w:start w:val="1"/>
      <w:numFmt w:val="lowerRoman"/>
      <w:lvlText w:val="(%4)"/>
      <w:lvlJc w:val="left"/>
      <w:pPr>
        <w:ind w:left="240" w:hanging="264"/>
      </w:pPr>
      <w:rPr>
        <w:rFonts w:ascii="Times New Roman" w:eastAsia="Times New Roman" w:hAnsi="Times New Roman" w:hint="default"/>
        <w:sz w:val="22"/>
        <w:szCs w:val="22"/>
      </w:rPr>
    </w:lvl>
    <w:lvl w:ilvl="4" w:tplc="A5D6A396">
      <w:start w:val="1"/>
      <w:numFmt w:val="bullet"/>
      <w:lvlText w:val="•"/>
      <w:lvlJc w:val="left"/>
      <w:pPr>
        <w:ind w:left="1880" w:hanging="264"/>
      </w:pPr>
      <w:rPr>
        <w:rFonts w:hint="default"/>
      </w:rPr>
    </w:lvl>
    <w:lvl w:ilvl="5" w:tplc="459E359C">
      <w:start w:val="1"/>
      <w:numFmt w:val="bullet"/>
      <w:lvlText w:val="•"/>
      <w:lvlJc w:val="left"/>
      <w:pPr>
        <w:ind w:left="3207" w:hanging="264"/>
      </w:pPr>
      <w:rPr>
        <w:rFonts w:hint="default"/>
      </w:rPr>
    </w:lvl>
    <w:lvl w:ilvl="6" w:tplc="018CBC3A">
      <w:start w:val="1"/>
      <w:numFmt w:val="bullet"/>
      <w:lvlText w:val="•"/>
      <w:lvlJc w:val="left"/>
      <w:pPr>
        <w:ind w:left="4533" w:hanging="264"/>
      </w:pPr>
      <w:rPr>
        <w:rFonts w:hint="default"/>
      </w:rPr>
    </w:lvl>
    <w:lvl w:ilvl="7" w:tplc="8D50D4F0">
      <w:start w:val="1"/>
      <w:numFmt w:val="bullet"/>
      <w:lvlText w:val="•"/>
      <w:lvlJc w:val="left"/>
      <w:pPr>
        <w:ind w:left="5860" w:hanging="264"/>
      </w:pPr>
      <w:rPr>
        <w:rFonts w:hint="default"/>
      </w:rPr>
    </w:lvl>
    <w:lvl w:ilvl="8" w:tplc="7F4885D8">
      <w:start w:val="1"/>
      <w:numFmt w:val="bullet"/>
      <w:lvlText w:val="•"/>
      <w:lvlJc w:val="left"/>
      <w:pPr>
        <w:ind w:left="7186" w:hanging="264"/>
      </w:pPr>
      <w:rPr>
        <w:rFonts w:hint="default"/>
      </w:rPr>
    </w:lvl>
  </w:abstractNum>
  <w:abstractNum w:abstractNumId="91" w15:restartNumberingAfterBreak="0">
    <w:nsid w:val="77315BD2"/>
    <w:multiLevelType w:val="hybridMultilevel"/>
    <w:tmpl w:val="BDAAAF70"/>
    <w:lvl w:ilvl="0" w:tplc="EA24EB70">
      <w:start w:val="1"/>
      <w:numFmt w:val="upperLetter"/>
      <w:lvlText w:val="(%1)"/>
      <w:lvlJc w:val="left"/>
      <w:pPr>
        <w:ind w:left="602" w:hanging="363"/>
      </w:pPr>
      <w:rPr>
        <w:rFonts w:ascii="Times New Roman" w:eastAsia="Times New Roman" w:hAnsi="Times New Roman" w:hint="default"/>
        <w:sz w:val="22"/>
        <w:szCs w:val="22"/>
      </w:rPr>
    </w:lvl>
    <w:lvl w:ilvl="1" w:tplc="D654E91A">
      <w:start w:val="1"/>
      <w:numFmt w:val="bullet"/>
      <w:lvlText w:val="•"/>
      <w:lvlJc w:val="left"/>
      <w:pPr>
        <w:ind w:left="1526" w:hanging="363"/>
      </w:pPr>
      <w:rPr>
        <w:rFonts w:hint="default"/>
      </w:rPr>
    </w:lvl>
    <w:lvl w:ilvl="2" w:tplc="3BBE5054">
      <w:start w:val="1"/>
      <w:numFmt w:val="bullet"/>
      <w:lvlText w:val="•"/>
      <w:lvlJc w:val="left"/>
      <w:pPr>
        <w:ind w:left="2449" w:hanging="363"/>
      </w:pPr>
      <w:rPr>
        <w:rFonts w:hint="default"/>
      </w:rPr>
    </w:lvl>
    <w:lvl w:ilvl="3" w:tplc="17325FC0">
      <w:start w:val="1"/>
      <w:numFmt w:val="bullet"/>
      <w:lvlText w:val="•"/>
      <w:lvlJc w:val="left"/>
      <w:pPr>
        <w:ind w:left="3373" w:hanging="363"/>
      </w:pPr>
      <w:rPr>
        <w:rFonts w:hint="default"/>
      </w:rPr>
    </w:lvl>
    <w:lvl w:ilvl="4" w:tplc="C4FEF3AC">
      <w:start w:val="1"/>
      <w:numFmt w:val="bullet"/>
      <w:lvlText w:val="•"/>
      <w:lvlJc w:val="left"/>
      <w:pPr>
        <w:ind w:left="4297" w:hanging="363"/>
      </w:pPr>
      <w:rPr>
        <w:rFonts w:hint="default"/>
      </w:rPr>
    </w:lvl>
    <w:lvl w:ilvl="5" w:tplc="A542606A">
      <w:start w:val="1"/>
      <w:numFmt w:val="bullet"/>
      <w:lvlText w:val="•"/>
      <w:lvlJc w:val="left"/>
      <w:pPr>
        <w:ind w:left="5221" w:hanging="363"/>
      </w:pPr>
      <w:rPr>
        <w:rFonts w:hint="default"/>
      </w:rPr>
    </w:lvl>
    <w:lvl w:ilvl="6" w:tplc="193C88BA">
      <w:start w:val="1"/>
      <w:numFmt w:val="bullet"/>
      <w:lvlText w:val="•"/>
      <w:lvlJc w:val="left"/>
      <w:pPr>
        <w:ind w:left="6144" w:hanging="363"/>
      </w:pPr>
      <w:rPr>
        <w:rFonts w:hint="default"/>
      </w:rPr>
    </w:lvl>
    <w:lvl w:ilvl="7" w:tplc="CDE09AC2">
      <w:start w:val="1"/>
      <w:numFmt w:val="bullet"/>
      <w:lvlText w:val="•"/>
      <w:lvlJc w:val="left"/>
      <w:pPr>
        <w:ind w:left="7068" w:hanging="363"/>
      </w:pPr>
      <w:rPr>
        <w:rFonts w:hint="default"/>
      </w:rPr>
    </w:lvl>
    <w:lvl w:ilvl="8" w:tplc="7EC6F2F6">
      <w:start w:val="1"/>
      <w:numFmt w:val="bullet"/>
      <w:lvlText w:val="•"/>
      <w:lvlJc w:val="left"/>
      <w:pPr>
        <w:ind w:left="7992" w:hanging="363"/>
      </w:pPr>
      <w:rPr>
        <w:rFonts w:hint="default"/>
      </w:rPr>
    </w:lvl>
  </w:abstractNum>
  <w:abstractNum w:abstractNumId="92" w15:restartNumberingAfterBreak="0">
    <w:nsid w:val="773B6302"/>
    <w:multiLevelType w:val="hybridMultilevel"/>
    <w:tmpl w:val="249A6DF0"/>
    <w:lvl w:ilvl="0" w:tplc="2FEE4E9E">
      <w:start w:val="5"/>
      <w:numFmt w:val="decimal"/>
      <w:lvlText w:val="(%1)"/>
      <w:lvlJc w:val="left"/>
      <w:pPr>
        <w:ind w:left="104" w:hanging="315"/>
      </w:pPr>
      <w:rPr>
        <w:rFonts w:ascii="Times New Roman" w:eastAsia="Times New Roman" w:hAnsi="Times New Roman" w:hint="default"/>
        <w:sz w:val="22"/>
        <w:szCs w:val="22"/>
      </w:rPr>
    </w:lvl>
    <w:lvl w:ilvl="1" w:tplc="58A2B33E">
      <w:start w:val="1"/>
      <w:numFmt w:val="lowerRoman"/>
      <w:lvlText w:val="(%2)"/>
      <w:lvlJc w:val="left"/>
      <w:pPr>
        <w:ind w:left="104" w:hanging="265"/>
      </w:pPr>
      <w:rPr>
        <w:rFonts w:ascii="Times New Roman" w:eastAsia="Times New Roman" w:hAnsi="Times New Roman" w:hint="default"/>
        <w:sz w:val="22"/>
        <w:szCs w:val="22"/>
      </w:rPr>
    </w:lvl>
    <w:lvl w:ilvl="2" w:tplc="03ECD768">
      <w:start w:val="1"/>
      <w:numFmt w:val="bullet"/>
      <w:lvlText w:val="•"/>
      <w:lvlJc w:val="left"/>
      <w:pPr>
        <w:ind w:left="1997" w:hanging="265"/>
      </w:pPr>
      <w:rPr>
        <w:rFonts w:hint="default"/>
      </w:rPr>
    </w:lvl>
    <w:lvl w:ilvl="3" w:tplc="48AC49C6">
      <w:start w:val="1"/>
      <w:numFmt w:val="bullet"/>
      <w:lvlText w:val="•"/>
      <w:lvlJc w:val="left"/>
      <w:pPr>
        <w:ind w:left="2944" w:hanging="265"/>
      </w:pPr>
      <w:rPr>
        <w:rFonts w:hint="default"/>
      </w:rPr>
    </w:lvl>
    <w:lvl w:ilvl="4" w:tplc="93BC1F48">
      <w:start w:val="1"/>
      <w:numFmt w:val="bullet"/>
      <w:lvlText w:val="•"/>
      <w:lvlJc w:val="left"/>
      <w:pPr>
        <w:ind w:left="3890" w:hanging="265"/>
      </w:pPr>
      <w:rPr>
        <w:rFonts w:hint="default"/>
      </w:rPr>
    </w:lvl>
    <w:lvl w:ilvl="5" w:tplc="62C23230">
      <w:start w:val="1"/>
      <w:numFmt w:val="bullet"/>
      <w:lvlText w:val="•"/>
      <w:lvlJc w:val="left"/>
      <w:pPr>
        <w:ind w:left="4836" w:hanging="265"/>
      </w:pPr>
      <w:rPr>
        <w:rFonts w:hint="default"/>
      </w:rPr>
    </w:lvl>
    <w:lvl w:ilvl="6" w:tplc="A37A0748">
      <w:start w:val="1"/>
      <w:numFmt w:val="bullet"/>
      <w:lvlText w:val="•"/>
      <w:lvlJc w:val="left"/>
      <w:pPr>
        <w:ind w:left="5783" w:hanging="265"/>
      </w:pPr>
      <w:rPr>
        <w:rFonts w:hint="default"/>
      </w:rPr>
    </w:lvl>
    <w:lvl w:ilvl="7" w:tplc="9F4A4466">
      <w:start w:val="1"/>
      <w:numFmt w:val="bullet"/>
      <w:lvlText w:val="•"/>
      <w:lvlJc w:val="left"/>
      <w:pPr>
        <w:ind w:left="6729" w:hanging="265"/>
      </w:pPr>
      <w:rPr>
        <w:rFonts w:hint="default"/>
      </w:rPr>
    </w:lvl>
    <w:lvl w:ilvl="8" w:tplc="880E171C">
      <w:start w:val="1"/>
      <w:numFmt w:val="bullet"/>
      <w:lvlText w:val="•"/>
      <w:lvlJc w:val="left"/>
      <w:pPr>
        <w:ind w:left="7676" w:hanging="265"/>
      </w:pPr>
      <w:rPr>
        <w:rFonts w:hint="default"/>
      </w:rPr>
    </w:lvl>
  </w:abstractNum>
  <w:abstractNum w:abstractNumId="93" w15:restartNumberingAfterBreak="0">
    <w:nsid w:val="781805A8"/>
    <w:multiLevelType w:val="hybridMultilevel"/>
    <w:tmpl w:val="65F271E0"/>
    <w:lvl w:ilvl="0" w:tplc="042ED2DE">
      <w:start w:val="6"/>
      <w:numFmt w:val="lowerLetter"/>
      <w:lvlText w:val="(%1)"/>
      <w:lvlJc w:val="left"/>
      <w:pPr>
        <w:ind w:left="383" w:hanging="279"/>
      </w:pPr>
      <w:rPr>
        <w:rFonts w:ascii="Times New Roman" w:eastAsia="Times New Roman" w:hAnsi="Times New Roman" w:hint="default"/>
        <w:sz w:val="22"/>
        <w:szCs w:val="22"/>
      </w:rPr>
    </w:lvl>
    <w:lvl w:ilvl="1" w:tplc="307ECE5E">
      <w:start w:val="1"/>
      <w:numFmt w:val="decimal"/>
      <w:lvlText w:val="(%2)"/>
      <w:lvlJc w:val="left"/>
      <w:pPr>
        <w:ind w:left="104" w:hanging="315"/>
      </w:pPr>
      <w:rPr>
        <w:rFonts w:ascii="Times New Roman" w:eastAsia="Times New Roman" w:hAnsi="Times New Roman" w:hint="default"/>
        <w:sz w:val="22"/>
        <w:szCs w:val="22"/>
      </w:rPr>
    </w:lvl>
    <w:lvl w:ilvl="2" w:tplc="687CC340">
      <w:start w:val="1"/>
      <w:numFmt w:val="bullet"/>
      <w:lvlText w:val="•"/>
      <w:lvlJc w:val="left"/>
      <w:pPr>
        <w:ind w:left="1403" w:hanging="315"/>
      </w:pPr>
      <w:rPr>
        <w:rFonts w:hint="default"/>
      </w:rPr>
    </w:lvl>
    <w:lvl w:ilvl="3" w:tplc="275EADE6">
      <w:start w:val="1"/>
      <w:numFmt w:val="bullet"/>
      <w:lvlText w:val="•"/>
      <w:lvlJc w:val="left"/>
      <w:pPr>
        <w:ind w:left="2424" w:hanging="315"/>
      </w:pPr>
      <w:rPr>
        <w:rFonts w:hint="default"/>
      </w:rPr>
    </w:lvl>
    <w:lvl w:ilvl="4" w:tplc="D882842E">
      <w:start w:val="1"/>
      <w:numFmt w:val="bullet"/>
      <w:lvlText w:val="•"/>
      <w:lvlJc w:val="left"/>
      <w:pPr>
        <w:ind w:left="3445" w:hanging="315"/>
      </w:pPr>
      <w:rPr>
        <w:rFonts w:hint="default"/>
      </w:rPr>
    </w:lvl>
    <w:lvl w:ilvl="5" w:tplc="43D6B774">
      <w:start w:val="1"/>
      <w:numFmt w:val="bullet"/>
      <w:lvlText w:val="•"/>
      <w:lvlJc w:val="left"/>
      <w:pPr>
        <w:ind w:left="4465" w:hanging="315"/>
      </w:pPr>
      <w:rPr>
        <w:rFonts w:hint="default"/>
      </w:rPr>
    </w:lvl>
    <w:lvl w:ilvl="6" w:tplc="4B2A1454">
      <w:start w:val="1"/>
      <w:numFmt w:val="bullet"/>
      <w:lvlText w:val="•"/>
      <w:lvlJc w:val="left"/>
      <w:pPr>
        <w:ind w:left="5486" w:hanging="315"/>
      </w:pPr>
      <w:rPr>
        <w:rFonts w:hint="default"/>
      </w:rPr>
    </w:lvl>
    <w:lvl w:ilvl="7" w:tplc="4DF2A1DA">
      <w:start w:val="1"/>
      <w:numFmt w:val="bullet"/>
      <w:lvlText w:val="•"/>
      <w:lvlJc w:val="left"/>
      <w:pPr>
        <w:ind w:left="6507" w:hanging="315"/>
      </w:pPr>
      <w:rPr>
        <w:rFonts w:hint="default"/>
      </w:rPr>
    </w:lvl>
    <w:lvl w:ilvl="8" w:tplc="AAB42570">
      <w:start w:val="1"/>
      <w:numFmt w:val="bullet"/>
      <w:lvlText w:val="•"/>
      <w:lvlJc w:val="left"/>
      <w:pPr>
        <w:ind w:left="7527" w:hanging="315"/>
      </w:pPr>
      <w:rPr>
        <w:rFonts w:hint="default"/>
      </w:rPr>
    </w:lvl>
  </w:abstractNum>
  <w:abstractNum w:abstractNumId="94" w15:restartNumberingAfterBreak="0">
    <w:nsid w:val="781F0624"/>
    <w:multiLevelType w:val="hybridMultilevel"/>
    <w:tmpl w:val="8FE85C88"/>
    <w:lvl w:ilvl="0" w:tplc="54A00E92">
      <w:start w:val="3"/>
      <w:numFmt w:val="decimal"/>
      <w:lvlText w:val="(%1)"/>
      <w:lvlJc w:val="left"/>
      <w:pPr>
        <w:ind w:left="419" w:hanging="315"/>
      </w:pPr>
      <w:rPr>
        <w:rFonts w:ascii="Times New Roman" w:eastAsia="Times New Roman" w:hAnsi="Times New Roman" w:hint="default"/>
        <w:sz w:val="22"/>
        <w:szCs w:val="22"/>
      </w:rPr>
    </w:lvl>
    <w:lvl w:ilvl="1" w:tplc="6C22BD28">
      <w:start w:val="1"/>
      <w:numFmt w:val="lowerRoman"/>
      <w:lvlText w:val="(%2)"/>
      <w:lvlJc w:val="left"/>
      <w:pPr>
        <w:ind w:left="104" w:hanging="264"/>
      </w:pPr>
      <w:rPr>
        <w:rFonts w:ascii="Times New Roman" w:eastAsia="Times New Roman" w:hAnsi="Times New Roman" w:hint="default"/>
        <w:sz w:val="22"/>
        <w:szCs w:val="22"/>
      </w:rPr>
    </w:lvl>
    <w:lvl w:ilvl="2" w:tplc="18DCF50C">
      <w:start w:val="1"/>
      <w:numFmt w:val="bullet"/>
      <w:lvlText w:val="•"/>
      <w:lvlJc w:val="left"/>
      <w:pPr>
        <w:ind w:left="1435" w:hanging="264"/>
      </w:pPr>
      <w:rPr>
        <w:rFonts w:hint="default"/>
      </w:rPr>
    </w:lvl>
    <w:lvl w:ilvl="3" w:tplc="63B0C55A">
      <w:start w:val="1"/>
      <w:numFmt w:val="bullet"/>
      <w:lvlText w:val="•"/>
      <w:lvlJc w:val="left"/>
      <w:pPr>
        <w:ind w:left="2452" w:hanging="264"/>
      </w:pPr>
      <w:rPr>
        <w:rFonts w:hint="default"/>
      </w:rPr>
    </w:lvl>
    <w:lvl w:ilvl="4" w:tplc="CAF6F00E">
      <w:start w:val="1"/>
      <w:numFmt w:val="bullet"/>
      <w:lvlText w:val="•"/>
      <w:lvlJc w:val="left"/>
      <w:pPr>
        <w:ind w:left="3469" w:hanging="264"/>
      </w:pPr>
      <w:rPr>
        <w:rFonts w:hint="default"/>
      </w:rPr>
    </w:lvl>
    <w:lvl w:ilvl="5" w:tplc="CE9A6B86">
      <w:start w:val="1"/>
      <w:numFmt w:val="bullet"/>
      <w:lvlText w:val="•"/>
      <w:lvlJc w:val="left"/>
      <w:pPr>
        <w:ind w:left="4485" w:hanging="264"/>
      </w:pPr>
      <w:rPr>
        <w:rFonts w:hint="default"/>
      </w:rPr>
    </w:lvl>
    <w:lvl w:ilvl="6" w:tplc="53C8BB92">
      <w:start w:val="1"/>
      <w:numFmt w:val="bullet"/>
      <w:lvlText w:val="•"/>
      <w:lvlJc w:val="left"/>
      <w:pPr>
        <w:ind w:left="5502" w:hanging="264"/>
      </w:pPr>
      <w:rPr>
        <w:rFonts w:hint="default"/>
      </w:rPr>
    </w:lvl>
    <w:lvl w:ilvl="7" w:tplc="78F4B3D2">
      <w:start w:val="1"/>
      <w:numFmt w:val="bullet"/>
      <w:lvlText w:val="•"/>
      <w:lvlJc w:val="left"/>
      <w:pPr>
        <w:ind w:left="6519" w:hanging="264"/>
      </w:pPr>
      <w:rPr>
        <w:rFonts w:hint="default"/>
      </w:rPr>
    </w:lvl>
    <w:lvl w:ilvl="8" w:tplc="1CB6B786">
      <w:start w:val="1"/>
      <w:numFmt w:val="bullet"/>
      <w:lvlText w:val="•"/>
      <w:lvlJc w:val="left"/>
      <w:pPr>
        <w:ind w:left="7535" w:hanging="264"/>
      </w:pPr>
      <w:rPr>
        <w:rFonts w:hint="default"/>
      </w:rPr>
    </w:lvl>
  </w:abstractNum>
  <w:abstractNum w:abstractNumId="95" w15:restartNumberingAfterBreak="0">
    <w:nsid w:val="79E8049C"/>
    <w:multiLevelType w:val="hybridMultilevel"/>
    <w:tmpl w:val="282EC18E"/>
    <w:lvl w:ilvl="0" w:tplc="06763B00">
      <w:start w:val="9"/>
      <w:numFmt w:val="upperLetter"/>
      <w:lvlText w:val="(%1)"/>
      <w:lvlJc w:val="left"/>
      <w:pPr>
        <w:ind w:left="104" w:hanging="274"/>
      </w:pPr>
      <w:rPr>
        <w:rFonts w:ascii="Times New Roman" w:eastAsia="Times New Roman" w:hAnsi="Times New Roman" w:hint="default"/>
        <w:sz w:val="22"/>
        <w:szCs w:val="22"/>
      </w:rPr>
    </w:lvl>
    <w:lvl w:ilvl="1" w:tplc="E6D62342">
      <w:start w:val="1"/>
      <w:numFmt w:val="bullet"/>
      <w:lvlText w:val="•"/>
      <w:lvlJc w:val="left"/>
      <w:pPr>
        <w:ind w:left="1051" w:hanging="274"/>
      </w:pPr>
      <w:rPr>
        <w:rFonts w:hint="default"/>
      </w:rPr>
    </w:lvl>
    <w:lvl w:ilvl="2" w:tplc="F2925EE4">
      <w:start w:val="1"/>
      <w:numFmt w:val="bullet"/>
      <w:lvlText w:val="•"/>
      <w:lvlJc w:val="left"/>
      <w:pPr>
        <w:ind w:left="1997" w:hanging="274"/>
      </w:pPr>
      <w:rPr>
        <w:rFonts w:hint="default"/>
      </w:rPr>
    </w:lvl>
    <w:lvl w:ilvl="3" w:tplc="CCE2A100">
      <w:start w:val="1"/>
      <w:numFmt w:val="bullet"/>
      <w:lvlText w:val="•"/>
      <w:lvlJc w:val="left"/>
      <w:pPr>
        <w:ind w:left="2944" w:hanging="274"/>
      </w:pPr>
      <w:rPr>
        <w:rFonts w:hint="default"/>
      </w:rPr>
    </w:lvl>
    <w:lvl w:ilvl="4" w:tplc="00D899D4">
      <w:start w:val="1"/>
      <w:numFmt w:val="bullet"/>
      <w:lvlText w:val="•"/>
      <w:lvlJc w:val="left"/>
      <w:pPr>
        <w:ind w:left="3890" w:hanging="274"/>
      </w:pPr>
      <w:rPr>
        <w:rFonts w:hint="default"/>
      </w:rPr>
    </w:lvl>
    <w:lvl w:ilvl="5" w:tplc="F8D6D5C4">
      <w:start w:val="1"/>
      <w:numFmt w:val="bullet"/>
      <w:lvlText w:val="•"/>
      <w:lvlJc w:val="left"/>
      <w:pPr>
        <w:ind w:left="4836" w:hanging="274"/>
      </w:pPr>
      <w:rPr>
        <w:rFonts w:hint="default"/>
      </w:rPr>
    </w:lvl>
    <w:lvl w:ilvl="6" w:tplc="7D9AF7CC">
      <w:start w:val="1"/>
      <w:numFmt w:val="bullet"/>
      <w:lvlText w:val="•"/>
      <w:lvlJc w:val="left"/>
      <w:pPr>
        <w:ind w:left="5783" w:hanging="274"/>
      </w:pPr>
      <w:rPr>
        <w:rFonts w:hint="default"/>
      </w:rPr>
    </w:lvl>
    <w:lvl w:ilvl="7" w:tplc="E56021E0">
      <w:start w:val="1"/>
      <w:numFmt w:val="bullet"/>
      <w:lvlText w:val="•"/>
      <w:lvlJc w:val="left"/>
      <w:pPr>
        <w:ind w:left="6729" w:hanging="274"/>
      </w:pPr>
      <w:rPr>
        <w:rFonts w:hint="default"/>
      </w:rPr>
    </w:lvl>
    <w:lvl w:ilvl="8" w:tplc="F4CCD3FC">
      <w:start w:val="1"/>
      <w:numFmt w:val="bullet"/>
      <w:lvlText w:val="•"/>
      <w:lvlJc w:val="left"/>
      <w:pPr>
        <w:ind w:left="7676" w:hanging="274"/>
      </w:pPr>
      <w:rPr>
        <w:rFonts w:hint="default"/>
      </w:rPr>
    </w:lvl>
  </w:abstractNum>
  <w:abstractNum w:abstractNumId="96" w15:restartNumberingAfterBreak="0">
    <w:nsid w:val="7CDA0463"/>
    <w:multiLevelType w:val="hybridMultilevel"/>
    <w:tmpl w:val="D3BC7DEC"/>
    <w:lvl w:ilvl="0" w:tplc="3A9E4C06">
      <w:start w:val="1"/>
      <w:numFmt w:val="upperLetter"/>
      <w:lvlText w:val="(%1)"/>
      <w:lvlJc w:val="left"/>
      <w:pPr>
        <w:ind w:left="464" w:hanging="360"/>
      </w:pPr>
      <w:rPr>
        <w:rFonts w:ascii="Times New Roman" w:eastAsia="Times New Roman" w:hAnsi="Times New Roman" w:hint="default"/>
        <w:sz w:val="22"/>
        <w:szCs w:val="22"/>
      </w:rPr>
    </w:lvl>
    <w:lvl w:ilvl="1" w:tplc="F176FC4E">
      <w:start w:val="1"/>
      <w:numFmt w:val="decimal"/>
      <w:lvlText w:val="(%2)"/>
      <w:lvlJc w:val="left"/>
      <w:pPr>
        <w:ind w:left="104" w:hanging="315"/>
      </w:pPr>
      <w:rPr>
        <w:rFonts w:ascii="Times New Roman" w:eastAsia="Times New Roman" w:hAnsi="Times New Roman" w:hint="default"/>
        <w:sz w:val="22"/>
        <w:szCs w:val="22"/>
      </w:rPr>
    </w:lvl>
    <w:lvl w:ilvl="2" w:tplc="075A72B0">
      <w:start w:val="1"/>
      <w:numFmt w:val="bullet"/>
      <w:lvlText w:val="•"/>
      <w:lvlJc w:val="left"/>
      <w:pPr>
        <w:ind w:left="1476" w:hanging="315"/>
      </w:pPr>
      <w:rPr>
        <w:rFonts w:hint="default"/>
      </w:rPr>
    </w:lvl>
    <w:lvl w:ilvl="3" w:tplc="37C84630">
      <w:start w:val="1"/>
      <w:numFmt w:val="bullet"/>
      <w:lvlText w:val="•"/>
      <w:lvlJc w:val="left"/>
      <w:pPr>
        <w:ind w:left="2487" w:hanging="315"/>
      </w:pPr>
      <w:rPr>
        <w:rFonts w:hint="default"/>
      </w:rPr>
    </w:lvl>
    <w:lvl w:ilvl="4" w:tplc="053C230A">
      <w:start w:val="1"/>
      <w:numFmt w:val="bullet"/>
      <w:lvlText w:val="•"/>
      <w:lvlJc w:val="left"/>
      <w:pPr>
        <w:ind w:left="3499" w:hanging="315"/>
      </w:pPr>
      <w:rPr>
        <w:rFonts w:hint="default"/>
      </w:rPr>
    </w:lvl>
    <w:lvl w:ilvl="5" w:tplc="C1C2CA16">
      <w:start w:val="1"/>
      <w:numFmt w:val="bullet"/>
      <w:lvlText w:val="•"/>
      <w:lvlJc w:val="left"/>
      <w:pPr>
        <w:ind w:left="4511" w:hanging="315"/>
      </w:pPr>
      <w:rPr>
        <w:rFonts w:hint="default"/>
      </w:rPr>
    </w:lvl>
    <w:lvl w:ilvl="6" w:tplc="5BBE009A">
      <w:start w:val="1"/>
      <w:numFmt w:val="bullet"/>
      <w:lvlText w:val="•"/>
      <w:lvlJc w:val="left"/>
      <w:pPr>
        <w:ind w:left="5522" w:hanging="315"/>
      </w:pPr>
      <w:rPr>
        <w:rFonts w:hint="default"/>
      </w:rPr>
    </w:lvl>
    <w:lvl w:ilvl="7" w:tplc="70560D08">
      <w:start w:val="1"/>
      <w:numFmt w:val="bullet"/>
      <w:lvlText w:val="•"/>
      <w:lvlJc w:val="left"/>
      <w:pPr>
        <w:ind w:left="6534" w:hanging="315"/>
      </w:pPr>
      <w:rPr>
        <w:rFonts w:hint="default"/>
      </w:rPr>
    </w:lvl>
    <w:lvl w:ilvl="8" w:tplc="5A8E691C">
      <w:start w:val="1"/>
      <w:numFmt w:val="bullet"/>
      <w:lvlText w:val="•"/>
      <w:lvlJc w:val="left"/>
      <w:pPr>
        <w:ind w:left="7545" w:hanging="315"/>
      </w:pPr>
      <w:rPr>
        <w:rFonts w:hint="default"/>
      </w:rPr>
    </w:lvl>
  </w:abstractNum>
  <w:abstractNum w:abstractNumId="97" w15:restartNumberingAfterBreak="0">
    <w:nsid w:val="7D230AE3"/>
    <w:multiLevelType w:val="hybridMultilevel"/>
    <w:tmpl w:val="A246C5CC"/>
    <w:lvl w:ilvl="0" w:tplc="ACF8149C">
      <w:start w:val="2"/>
      <w:numFmt w:val="lowerRoman"/>
      <w:lvlText w:val="(%1)"/>
      <w:lvlJc w:val="left"/>
      <w:pPr>
        <w:ind w:left="431" w:hanging="327"/>
      </w:pPr>
      <w:rPr>
        <w:rFonts w:ascii="Times New Roman" w:eastAsia="Times New Roman" w:hAnsi="Times New Roman" w:hint="default"/>
        <w:sz w:val="22"/>
        <w:szCs w:val="22"/>
      </w:rPr>
    </w:lvl>
    <w:lvl w:ilvl="1" w:tplc="10526C5C">
      <w:start w:val="1"/>
      <w:numFmt w:val="upperLetter"/>
      <w:lvlText w:val="(%2)"/>
      <w:lvlJc w:val="left"/>
      <w:pPr>
        <w:ind w:left="464" w:hanging="360"/>
      </w:pPr>
      <w:rPr>
        <w:rFonts w:ascii="Times New Roman" w:eastAsia="Times New Roman" w:hAnsi="Times New Roman" w:hint="default"/>
        <w:sz w:val="22"/>
        <w:szCs w:val="22"/>
      </w:rPr>
    </w:lvl>
    <w:lvl w:ilvl="2" w:tplc="61EAEB76">
      <w:start w:val="1"/>
      <w:numFmt w:val="decimal"/>
      <w:lvlText w:val="(%3)"/>
      <w:lvlJc w:val="left"/>
      <w:pPr>
        <w:ind w:left="104" w:hanging="315"/>
      </w:pPr>
      <w:rPr>
        <w:rFonts w:ascii="Times New Roman" w:eastAsia="Times New Roman" w:hAnsi="Times New Roman" w:hint="default"/>
        <w:sz w:val="22"/>
        <w:szCs w:val="22"/>
      </w:rPr>
    </w:lvl>
    <w:lvl w:ilvl="3" w:tplc="9072C7A8">
      <w:start w:val="1"/>
      <w:numFmt w:val="bullet"/>
      <w:lvlText w:val="•"/>
      <w:lvlJc w:val="left"/>
      <w:pPr>
        <w:ind w:left="1602" w:hanging="315"/>
      </w:pPr>
      <w:rPr>
        <w:rFonts w:hint="default"/>
      </w:rPr>
    </w:lvl>
    <w:lvl w:ilvl="4" w:tplc="EF7C25DE">
      <w:start w:val="1"/>
      <w:numFmt w:val="bullet"/>
      <w:lvlText w:val="•"/>
      <w:lvlJc w:val="left"/>
      <w:pPr>
        <w:ind w:left="2740" w:hanging="315"/>
      </w:pPr>
      <w:rPr>
        <w:rFonts w:hint="default"/>
      </w:rPr>
    </w:lvl>
    <w:lvl w:ilvl="5" w:tplc="240E91AA">
      <w:start w:val="1"/>
      <w:numFmt w:val="bullet"/>
      <w:lvlText w:val="•"/>
      <w:lvlJc w:val="left"/>
      <w:pPr>
        <w:ind w:left="3878" w:hanging="315"/>
      </w:pPr>
      <w:rPr>
        <w:rFonts w:hint="default"/>
      </w:rPr>
    </w:lvl>
    <w:lvl w:ilvl="6" w:tplc="AEDE0C92">
      <w:start w:val="1"/>
      <w:numFmt w:val="bullet"/>
      <w:lvlText w:val="•"/>
      <w:lvlJc w:val="left"/>
      <w:pPr>
        <w:ind w:left="5016" w:hanging="315"/>
      </w:pPr>
      <w:rPr>
        <w:rFonts w:hint="default"/>
      </w:rPr>
    </w:lvl>
    <w:lvl w:ilvl="7" w:tplc="88324D74">
      <w:start w:val="1"/>
      <w:numFmt w:val="bullet"/>
      <w:lvlText w:val="•"/>
      <w:lvlJc w:val="left"/>
      <w:pPr>
        <w:ind w:left="6155" w:hanging="315"/>
      </w:pPr>
      <w:rPr>
        <w:rFonts w:hint="default"/>
      </w:rPr>
    </w:lvl>
    <w:lvl w:ilvl="8" w:tplc="ED36DDCE">
      <w:start w:val="1"/>
      <w:numFmt w:val="bullet"/>
      <w:lvlText w:val="•"/>
      <w:lvlJc w:val="left"/>
      <w:pPr>
        <w:ind w:left="7293" w:hanging="315"/>
      </w:pPr>
      <w:rPr>
        <w:rFonts w:hint="default"/>
      </w:rPr>
    </w:lvl>
  </w:abstractNum>
  <w:num w:numId="1" w16cid:durableId="330564595">
    <w:abstractNumId w:val="46"/>
  </w:num>
  <w:num w:numId="2" w16cid:durableId="1305040599">
    <w:abstractNumId w:val="40"/>
  </w:num>
  <w:num w:numId="3" w16cid:durableId="1757093139">
    <w:abstractNumId w:val="49"/>
  </w:num>
  <w:num w:numId="4" w16cid:durableId="1893805156">
    <w:abstractNumId w:val="36"/>
  </w:num>
  <w:num w:numId="5" w16cid:durableId="920021675">
    <w:abstractNumId w:val="87"/>
  </w:num>
  <w:num w:numId="6" w16cid:durableId="58483169">
    <w:abstractNumId w:val="70"/>
  </w:num>
  <w:num w:numId="7" w16cid:durableId="275987059">
    <w:abstractNumId w:val="89"/>
  </w:num>
  <w:num w:numId="8" w16cid:durableId="2016766601">
    <w:abstractNumId w:val="53"/>
  </w:num>
  <w:num w:numId="9" w16cid:durableId="1104573137">
    <w:abstractNumId w:val="38"/>
  </w:num>
  <w:num w:numId="10" w16cid:durableId="1203516975">
    <w:abstractNumId w:val="52"/>
  </w:num>
  <w:num w:numId="11" w16cid:durableId="590236663">
    <w:abstractNumId w:val="69"/>
  </w:num>
  <w:num w:numId="12" w16cid:durableId="1691058097">
    <w:abstractNumId w:val="61"/>
  </w:num>
  <w:num w:numId="13" w16cid:durableId="608662817">
    <w:abstractNumId w:val="15"/>
  </w:num>
  <w:num w:numId="14" w16cid:durableId="1268192702">
    <w:abstractNumId w:val="57"/>
  </w:num>
  <w:num w:numId="15" w16cid:durableId="882402927">
    <w:abstractNumId w:val="84"/>
  </w:num>
  <w:num w:numId="16" w16cid:durableId="601031042">
    <w:abstractNumId w:val="11"/>
  </w:num>
  <w:num w:numId="17" w16cid:durableId="328556352">
    <w:abstractNumId w:val="10"/>
  </w:num>
  <w:num w:numId="18" w16cid:durableId="373123220">
    <w:abstractNumId w:val="6"/>
  </w:num>
  <w:num w:numId="19" w16cid:durableId="2022972516">
    <w:abstractNumId w:val="32"/>
  </w:num>
  <w:num w:numId="20" w16cid:durableId="2068142704">
    <w:abstractNumId w:val="79"/>
  </w:num>
  <w:num w:numId="21" w16cid:durableId="1803886060">
    <w:abstractNumId w:val="43"/>
  </w:num>
  <w:num w:numId="22" w16cid:durableId="275646916">
    <w:abstractNumId w:val="71"/>
  </w:num>
  <w:num w:numId="23" w16cid:durableId="716583391">
    <w:abstractNumId w:val="90"/>
  </w:num>
  <w:num w:numId="24" w16cid:durableId="1518233736">
    <w:abstractNumId w:val="26"/>
  </w:num>
  <w:num w:numId="25" w16cid:durableId="1878927014">
    <w:abstractNumId w:val="66"/>
  </w:num>
  <w:num w:numId="26" w16cid:durableId="682511223">
    <w:abstractNumId w:val="27"/>
  </w:num>
  <w:num w:numId="27" w16cid:durableId="306597192">
    <w:abstractNumId w:val="41"/>
  </w:num>
  <w:num w:numId="28" w16cid:durableId="2049252647">
    <w:abstractNumId w:val="17"/>
  </w:num>
  <w:num w:numId="29" w16cid:durableId="2145196795">
    <w:abstractNumId w:val="2"/>
  </w:num>
  <w:num w:numId="30" w16cid:durableId="836850573">
    <w:abstractNumId w:val="63"/>
  </w:num>
  <w:num w:numId="31" w16cid:durableId="1363287334">
    <w:abstractNumId w:val="75"/>
  </w:num>
  <w:num w:numId="32" w16cid:durableId="1568416048">
    <w:abstractNumId w:val="85"/>
  </w:num>
  <w:num w:numId="33" w16cid:durableId="1235554646">
    <w:abstractNumId w:val="22"/>
  </w:num>
  <w:num w:numId="34" w16cid:durableId="1887180090">
    <w:abstractNumId w:val="45"/>
  </w:num>
  <w:num w:numId="35" w16cid:durableId="1411387109">
    <w:abstractNumId w:val="18"/>
  </w:num>
  <w:num w:numId="36" w16cid:durableId="1928229023">
    <w:abstractNumId w:val="91"/>
  </w:num>
  <w:num w:numId="37" w16cid:durableId="620918320">
    <w:abstractNumId w:val="58"/>
  </w:num>
  <w:num w:numId="38" w16cid:durableId="840126755">
    <w:abstractNumId w:val="78"/>
  </w:num>
  <w:num w:numId="39" w16cid:durableId="232548255">
    <w:abstractNumId w:val="77"/>
  </w:num>
  <w:num w:numId="40" w16cid:durableId="1098646839">
    <w:abstractNumId w:val="73"/>
  </w:num>
  <w:num w:numId="41" w16cid:durableId="416556781">
    <w:abstractNumId w:val="68"/>
  </w:num>
  <w:num w:numId="42" w16cid:durableId="28343996">
    <w:abstractNumId w:val="56"/>
  </w:num>
  <w:num w:numId="43" w16cid:durableId="1473478562">
    <w:abstractNumId w:val="0"/>
  </w:num>
  <w:num w:numId="44" w16cid:durableId="512648822">
    <w:abstractNumId w:val="25"/>
  </w:num>
  <w:num w:numId="45" w16cid:durableId="1092161557">
    <w:abstractNumId w:val="16"/>
  </w:num>
  <w:num w:numId="46" w16cid:durableId="1520703381">
    <w:abstractNumId w:val="19"/>
  </w:num>
  <w:num w:numId="47" w16cid:durableId="1855651980">
    <w:abstractNumId w:val="37"/>
  </w:num>
  <w:num w:numId="48" w16cid:durableId="625893555">
    <w:abstractNumId w:val="39"/>
  </w:num>
  <w:num w:numId="49" w16cid:durableId="1633174003">
    <w:abstractNumId w:val="94"/>
  </w:num>
  <w:num w:numId="50" w16cid:durableId="929463031">
    <w:abstractNumId w:val="28"/>
  </w:num>
  <w:num w:numId="51" w16cid:durableId="608240512">
    <w:abstractNumId w:val="60"/>
  </w:num>
  <w:num w:numId="52" w16cid:durableId="2071882838">
    <w:abstractNumId w:val="81"/>
  </w:num>
  <w:num w:numId="53" w16cid:durableId="1227911726">
    <w:abstractNumId w:val="44"/>
  </w:num>
  <w:num w:numId="54" w16cid:durableId="50614149">
    <w:abstractNumId w:val="5"/>
  </w:num>
  <w:num w:numId="55" w16cid:durableId="1663193200">
    <w:abstractNumId w:val="24"/>
  </w:num>
  <w:num w:numId="56" w16cid:durableId="105008201">
    <w:abstractNumId w:val="12"/>
  </w:num>
  <w:num w:numId="57" w16cid:durableId="1682194606">
    <w:abstractNumId w:val="29"/>
  </w:num>
  <w:num w:numId="58" w16cid:durableId="1812281855">
    <w:abstractNumId w:val="62"/>
  </w:num>
  <w:num w:numId="59" w16cid:durableId="195460863">
    <w:abstractNumId w:val="96"/>
  </w:num>
  <w:num w:numId="60" w16cid:durableId="282467250">
    <w:abstractNumId w:val="86"/>
  </w:num>
  <w:num w:numId="61" w16cid:durableId="1302270162">
    <w:abstractNumId w:val="34"/>
  </w:num>
  <w:num w:numId="62" w16cid:durableId="271209055">
    <w:abstractNumId w:val="48"/>
  </w:num>
  <w:num w:numId="63" w16cid:durableId="429281075">
    <w:abstractNumId w:val="64"/>
  </w:num>
  <w:num w:numId="64" w16cid:durableId="229654540">
    <w:abstractNumId w:val="82"/>
  </w:num>
  <w:num w:numId="65" w16cid:durableId="459031693">
    <w:abstractNumId w:val="21"/>
  </w:num>
  <w:num w:numId="66" w16cid:durableId="1358192834">
    <w:abstractNumId w:val="55"/>
  </w:num>
  <w:num w:numId="67" w16cid:durableId="1217164095">
    <w:abstractNumId w:val="13"/>
  </w:num>
  <w:num w:numId="68" w16cid:durableId="1822648010">
    <w:abstractNumId w:val="65"/>
  </w:num>
  <w:num w:numId="69" w16cid:durableId="137185620">
    <w:abstractNumId w:val="93"/>
  </w:num>
  <w:num w:numId="70" w16cid:durableId="1555851726">
    <w:abstractNumId w:val="59"/>
  </w:num>
  <w:num w:numId="71" w16cid:durableId="337999082">
    <w:abstractNumId w:val="23"/>
  </w:num>
  <w:num w:numId="72" w16cid:durableId="1773671035">
    <w:abstractNumId w:val="42"/>
  </w:num>
  <w:num w:numId="73" w16cid:durableId="372998113">
    <w:abstractNumId w:val="31"/>
  </w:num>
  <w:num w:numId="74" w16cid:durableId="837114333">
    <w:abstractNumId w:val="35"/>
  </w:num>
  <w:num w:numId="75" w16cid:durableId="555162792">
    <w:abstractNumId w:val="54"/>
  </w:num>
  <w:num w:numId="76" w16cid:durableId="524293308">
    <w:abstractNumId w:val="92"/>
  </w:num>
  <w:num w:numId="77" w16cid:durableId="120078053">
    <w:abstractNumId w:val="4"/>
  </w:num>
  <w:num w:numId="78" w16cid:durableId="1496846569">
    <w:abstractNumId w:val="97"/>
  </w:num>
  <w:num w:numId="79" w16cid:durableId="1365252360">
    <w:abstractNumId w:val="83"/>
  </w:num>
  <w:num w:numId="80" w16cid:durableId="1876311394">
    <w:abstractNumId w:val="9"/>
  </w:num>
  <w:num w:numId="81" w16cid:durableId="151027107">
    <w:abstractNumId w:val="51"/>
  </w:num>
  <w:num w:numId="82" w16cid:durableId="412358315">
    <w:abstractNumId w:val="88"/>
  </w:num>
  <w:num w:numId="83" w16cid:durableId="1508328606">
    <w:abstractNumId w:val="14"/>
  </w:num>
  <w:num w:numId="84" w16cid:durableId="1512992476">
    <w:abstractNumId w:val="80"/>
  </w:num>
  <w:num w:numId="85" w16cid:durableId="1640106221">
    <w:abstractNumId w:val="50"/>
  </w:num>
  <w:num w:numId="86" w16cid:durableId="1347096983">
    <w:abstractNumId w:val="33"/>
  </w:num>
  <w:num w:numId="87" w16cid:durableId="1280256913">
    <w:abstractNumId w:val="95"/>
  </w:num>
  <w:num w:numId="88" w16cid:durableId="1911503424">
    <w:abstractNumId w:val="8"/>
  </w:num>
  <w:num w:numId="89" w16cid:durableId="1235894021">
    <w:abstractNumId w:val="20"/>
  </w:num>
  <w:num w:numId="90" w16cid:durableId="1907566299">
    <w:abstractNumId w:val="3"/>
  </w:num>
  <w:num w:numId="91" w16cid:durableId="1843667417">
    <w:abstractNumId w:val="67"/>
  </w:num>
  <w:num w:numId="92" w16cid:durableId="1490754143">
    <w:abstractNumId w:val="47"/>
  </w:num>
  <w:num w:numId="93" w16cid:durableId="1151867554">
    <w:abstractNumId w:val="7"/>
  </w:num>
  <w:num w:numId="94" w16cid:durableId="1255942190">
    <w:abstractNumId w:val="72"/>
  </w:num>
  <w:num w:numId="95" w16cid:durableId="823862933">
    <w:abstractNumId w:val="74"/>
  </w:num>
  <w:num w:numId="96" w16cid:durableId="379597822">
    <w:abstractNumId w:val="30"/>
  </w:num>
  <w:num w:numId="97" w16cid:durableId="1835217668">
    <w:abstractNumId w:val="76"/>
  </w:num>
  <w:num w:numId="98" w16cid:durableId="1732119313">
    <w:abstractNumId w:val="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4AD"/>
    <w:rsid w:val="0000165E"/>
    <w:rsid w:val="00002968"/>
    <w:rsid w:val="000029AC"/>
    <w:rsid w:val="00006860"/>
    <w:rsid w:val="00013A5B"/>
    <w:rsid w:val="00015AA2"/>
    <w:rsid w:val="0001693B"/>
    <w:rsid w:val="00016A26"/>
    <w:rsid w:val="00017941"/>
    <w:rsid w:val="00020A67"/>
    <w:rsid w:val="00021E2C"/>
    <w:rsid w:val="00023070"/>
    <w:rsid w:val="0002346D"/>
    <w:rsid w:val="000244E1"/>
    <w:rsid w:val="00024EB2"/>
    <w:rsid w:val="0002524D"/>
    <w:rsid w:val="00026CFA"/>
    <w:rsid w:val="000274D4"/>
    <w:rsid w:val="000305D3"/>
    <w:rsid w:val="000319ED"/>
    <w:rsid w:val="00032D93"/>
    <w:rsid w:val="00034854"/>
    <w:rsid w:val="00034E8E"/>
    <w:rsid w:val="00035820"/>
    <w:rsid w:val="00037A4E"/>
    <w:rsid w:val="00040019"/>
    <w:rsid w:val="0004042E"/>
    <w:rsid w:val="00040547"/>
    <w:rsid w:val="00040B1A"/>
    <w:rsid w:val="00041958"/>
    <w:rsid w:val="00041ECD"/>
    <w:rsid w:val="00043830"/>
    <w:rsid w:val="00044408"/>
    <w:rsid w:val="0004486E"/>
    <w:rsid w:val="00045240"/>
    <w:rsid w:val="00045E97"/>
    <w:rsid w:val="00045EE9"/>
    <w:rsid w:val="000463F7"/>
    <w:rsid w:val="000477C1"/>
    <w:rsid w:val="00050520"/>
    <w:rsid w:val="00050F27"/>
    <w:rsid w:val="0005337C"/>
    <w:rsid w:val="00054720"/>
    <w:rsid w:val="000554CE"/>
    <w:rsid w:val="000575BC"/>
    <w:rsid w:val="00057833"/>
    <w:rsid w:val="00060913"/>
    <w:rsid w:val="000614DF"/>
    <w:rsid w:val="00061B1F"/>
    <w:rsid w:val="000628FD"/>
    <w:rsid w:val="00063D58"/>
    <w:rsid w:val="00063FAF"/>
    <w:rsid w:val="000644AD"/>
    <w:rsid w:val="00064705"/>
    <w:rsid w:val="00066701"/>
    <w:rsid w:val="00067051"/>
    <w:rsid w:val="000676FB"/>
    <w:rsid w:val="00067A98"/>
    <w:rsid w:val="00073546"/>
    <w:rsid w:val="000757A7"/>
    <w:rsid w:val="0007618B"/>
    <w:rsid w:val="00077581"/>
    <w:rsid w:val="00080526"/>
    <w:rsid w:val="0008053B"/>
    <w:rsid w:val="00080A89"/>
    <w:rsid w:val="00081425"/>
    <w:rsid w:val="00082056"/>
    <w:rsid w:val="00082402"/>
    <w:rsid w:val="00082E91"/>
    <w:rsid w:val="00082F87"/>
    <w:rsid w:val="000839B7"/>
    <w:rsid w:val="000842BD"/>
    <w:rsid w:val="0008436E"/>
    <w:rsid w:val="00085BB8"/>
    <w:rsid w:val="00087BB0"/>
    <w:rsid w:val="00090DAE"/>
    <w:rsid w:val="000926BA"/>
    <w:rsid w:val="00093C63"/>
    <w:rsid w:val="00094406"/>
    <w:rsid w:val="00094E26"/>
    <w:rsid w:val="00095F47"/>
    <w:rsid w:val="000A0061"/>
    <w:rsid w:val="000A0BCB"/>
    <w:rsid w:val="000A0E36"/>
    <w:rsid w:val="000A3BC3"/>
    <w:rsid w:val="000B0BDB"/>
    <w:rsid w:val="000B2C64"/>
    <w:rsid w:val="000B2FF3"/>
    <w:rsid w:val="000B305D"/>
    <w:rsid w:val="000B321F"/>
    <w:rsid w:val="000B3BD7"/>
    <w:rsid w:val="000B5684"/>
    <w:rsid w:val="000B57C7"/>
    <w:rsid w:val="000B6CBC"/>
    <w:rsid w:val="000B71AC"/>
    <w:rsid w:val="000C221B"/>
    <w:rsid w:val="000C2860"/>
    <w:rsid w:val="000C2E8E"/>
    <w:rsid w:val="000C32E9"/>
    <w:rsid w:val="000C45BC"/>
    <w:rsid w:val="000C5229"/>
    <w:rsid w:val="000C796E"/>
    <w:rsid w:val="000D04A0"/>
    <w:rsid w:val="000D2323"/>
    <w:rsid w:val="000D2E7F"/>
    <w:rsid w:val="000D4287"/>
    <w:rsid w:val="000D47DB"/>
    <w:rsid w:val="000D48B6"/>
    <w:rsid w:val="000D5344"/>
    <w:rsid w:val="000D5C0A"/>
    <w:rsid w:val="000D7A1F"/>
    <w:rsid w:val="000E222F"/>
    <w:rsid w:val="000E48BC"/>
    <w:rsid w:val="000E5C48"/>
    <w:rsid w:val="000E640B"/>
    <w:rsid w:val="000E716B"/>
    <w:rsid w:val="000F3530"/>
    <w:rsid w:val="000F3A8D"/>
    <w:rsid w:val="000F7688"/>
    <w:rsid w:val="00102014"/>
    <w:rsid w:val="00102375"/>
    <w:rsid w:val="00102798"/>
    <w:rsid w:val="0010344D"/>
    <w:rsid w:val="0010471B"/>
    <w:rsid w:val="00105B87"/>
    <w:rsid w:val="001075F3"/>
    <w:rsid w:val="00114EA8"/>
    <w:rsid w:val="0011535E"/>
    <w:rsid w:val="00115C60"/>
    <w:rsid w:val="00117329"/>
    <w:rsid w:val="0011762F"/>
    <w:rsid w:val="00117A4D"/>
    <w:rsid w:val="0012205E"/>
    <w:rsid w:val="00123C1D"/>
    <w:rsid w:val="00124304"/>
    <w:rsid w:val="00124DAC"/>
    <w:rsid w:val="00124FFF"/>
    <w:rsid w:val="001255C7"/>
    <w:rsid w:val="00125C79"/>
    <w:rsid w:val="0012771D"/>
    <w:rsid w:val="00127CCE"/>
    <w:rsid w:val="00130B3B"/>
    <w:rsid w:val="00131B58"/>
    <w:rsid w:val="00132DF9"/>
    <w:rsid w:val="0013346D"/>
    <w:rsid w:val="001339ED"/>
    <w:rsid w:val="0013453A"/>
    <w:rsid w:val="00136736"/>
    <w:rsid w:val="001375E4"/>
    <w:rsid w:val="0014018E"/>
    <w:rsid w:val="001410E3"/>
    <w:rsid w:val="00142346"/>
    <w:rsid w:val="001517BD"/>
    <w:rsid w:val="00152CE8"/>
    <w:rsid w:val="001531C0"/>
    <w:rsid w:val="001541BF"/>
    <w:rsid w:val="001543B3"/>
    <w:rsid w:val="00156253"/>
    <w:rsid w:val="00156C1D"/>
    <w:rsid w:val="00160049"/>
    <w:rsid w:val="00160C3B"/>
    <w:rsid w:val="001617B7"/>
    <w:rsid w:val="00161EED"/>
    <w:rsid w:val="00162EB6"/>
    <w:rsid w:val="00163FC6"/>
    <w:rsid w:val="00164484"/>
    <w:rsid w:val="00166C18"/>
    <w:rsid w:val="00167FF9"/>
    <w:rsid w:val="00170223"/>
    <w:rsid w:val="00170745"/>
    <w:rsid w:val="0017120E"/>
    <w:rsid w:val="0017145D"/>
    <w:rsid w:val="00172883"/>
    <w:rsid w:val="00172FA3"/>
    <w:rsid w:val="00173538"/>
    <w:rsid w:val="001739CE"/>
    <w:rsid w:val="00174CE3"/>
    <w:rsid w:val="00175674"/>
    <w:rsid w:val="00175B0F"/>
    <w:rsid w:val="00175C12"/>
    <w:rsid w:val="00175DD7"/>
    <w:rsid w:val="001768AD"/>
    <w:rsid w:val="00180B0B"/>
    <w:rsid w:val="0018170F"/>
    <w:rsid w:val="001824B9"/>
    <w:rsid w:val="0018285B"/>
    <w:rsid w:val="00190599"/>
    <w:rsid w:val="001905BD"/>
    <w:rsid w:val="001912A3"/>
    <w:rsid w:val="00192C52"/>
    <w:rsid w:val="00195703"/>
    <w:rsid w:val="00195963"/>
    <w:rsid w:val="001A06AC"/>
    <w:rsid w:val="001A1E56"/>
    <w:rsid w:val="001A2396"/>
    <w:rsid w:val="001A2859"/>
    <w:rsid w:val="001A3043"/>
    <w:rsid w:val="001A4376"/>
    <w:rsid w:val="001A4AE7"/>
    <w:rsid w:val="001A4F09"/>
    <w:rsid w:val="001A4F13"/>
    <w:rsid w:val="001A5A95"/>
    <w:rsid w:val="001A6520"/>
    <w:rsid w:val="001A7305"/>
    <w:rsid w:val="001B0A61"/>
    <w:rsid w:val="001B164A"/>
    <w:rsid w:val="001B2C1A"/>
    <w:rsid w:val="001B4432"/>
    <w:rsid w:val="001B46C8"/>
    <w:rsid w:val="001B747B"/>
    <w:rsid w:val="001C04CA"/>
    <w:rsid w:val="001C0867"/>
    <w:rsid w:val="001C1691"/>
    <w:rsid w:val="001C17E4"/>
    <w:rsid w:val="001C2438"/>
    <w:rsid w:val="001C3683"/>
    <w:rsid w:val="001C3E4B"/>
    <w:rsid w:val="001C44AB"/>
    <w:rsid w:val="001C44B9"/>
    <w:rsid w:val="001C7263"/>
    <w:rsid w:val="001D053C"/>
    <w:rsid w:val="001D2AFB"/>
    <w:rsid w:val="001D591D"/>
    <w:rsid w:val="001D5B4E"/>
    <w:rsid w:val="001D6752"/>
    <w:rsid w:val="001D6CFA"/>
    <w:rsid w:val="001D6E4C"/>
    <w:rsid w:val="001E2342"/>
    <w:rsid w:val="001E3F90"/>
    <w:rsid w:val="001E4A70"/>
    <w:rsid w:val="001E73D4"/>
    <w:rsid w:val="001E7576"/>
    <w:rsid w:val="001E75BE"/>
    <w:rsid w:val="001F0254"/>
    <w:rsid w:val="001F104B"/>
    <w:rsid w:val="001F17A4"/>
    <w:rsid w:val="001F237F"/>
    <w:rsid w:val="001F3034"/>
    <w:rsid w:val="001F3093"/>
    <w:rsid w:val="001F3F64"/>
    <w:rsid w:val="001F462D"/>
    <w:rsid w:val="001F4D78"/>
    <w:rsid w:val="001F522D"/>
    <w:rsid w:val="001F5AFE"/>
    <w:rsid w:val="001F6587"/>
    <w:rsid w:val="001F709B"/>
    <w:rsid w:val="001F78AB"/>
    <w:rsid w:val="002012E2"/>
    <w:rsid w:val="00201534"/>
    <w:rsid w:val="00203DDB"/>
    <w:rsid w:val="00204DDC"/>
    <w:rsid w:val="00206D92"/>
    <w:rsid w:val="00210262"/>
    <w:rsid w:val="002103E1"/>
    <w:rsid w:val="00210771"/>
    <w:rsid w:val="0021346E"/>
    <w:rsid w:val="002138B1"/>
    <w:rsid w:val="00214B13"/>
    <w:rsid w:val="00215B04"/>
    <w:rsid w:val="002163C3"/>
    <w:rsid w:val="00216600"/>
    <w:rsid w:val="002176D4"/>
    <w:rsid w:val="00217731"/>
    <w:rsid w:val="00220650"/>
    <w:rsid w:val="002207F4"/>
    <w:rsid w:val="00220F63"/>
    <w:rsid w:val="00221473"/>
    <w:rsid w:val="00222AF6"/>
    <w:rsid w:val="00223A5C"/>
    <w:rsid w:val="00224796"/>
    <w:rsid w:val="00224B3C"/>
    <w:rsid w:val="00230216"/>
    <w:rsid w:val="00231D60"/>
    <w:rsid w:val="00235F8F"/>
    <w:rsid w:val="00236301"/>
    <w:rsid w:val="002370EE"/>
    <w:rsid w:val="00237225"/>
    <w:rsid w:val="00237728"/>
    <w:rsid w:val="002410BF"/>
    <w:rsid w:val="0024191B"/>
    <w:rsid w:val="002427EC"/>
    <w:rsid w:val="0024388D"/>
    <w:rsid w:val="00243D0B"/>
    <w:rsid w:val="00244331"/>
    <w:rsid w:val="00245EDE"/>
    <w:rsid w:val="002507C4"/>
    <w:rsid w:val="0025281A"/>
    <w:rsid w:val="002530BD"/>
    <w:rsid w:val="00253B17"/>
    <w:rsid w:val="0025686E"/>
    <w:rsid w:val="00257417"/>
    <w:rsid w:val="0026070D"/>
    <w:rsid w:val="00262012"/>
    <w:rsid w:val="002628EC"/>
    <w:rsid w:val="0026558A"/>
    <w:rsid w:val="00266685"/>
    <w:rsid w:val="0026734A"/>
    <w:rsid w:val="00272158"/>
    <w:rsid w:val="002733FA"/>
    <w:rsid w:val="00275643"/>
    <w:rsid w:val="00275C70"/>
    <w:rsid w:val="0027682F"/>
    <w:rsid w:val="00276E92"/>
    <w:rsid w:val="00280668"/>
    <w:rsid w:val="002808C9"/>
    <w:rsid w:val="0028091B"/>
    <w:rsid w:val="0028261C"/>
    <w:rsid w:val="002839F5"/>
    <w:rsid w:val="00284E8D"/>
    <w:rsid w:val="00287701"/>
    <w:rsid w:val="00293D2C"/>
    <w:rsid w:val="00294420"/>
    <w:rsid w:val="00294F2F"/>
    <w:rsid w:val="00296C62"/>
    <w:rsid w:val="00296F6E"/>
    <w:rsid w:val="002A0D2F"/>
    <w:rsid w:val="002A0F5F"/>
    <w:rsid w:val="002A1E69"/>
    <w:rsid w:val="002A2C22"/>
    <w:rsid w:val="002A37BB"/>
    <w:rsid w:val="002A5E9F"/>
    <w:rsid w:val="002A6F12"/>
    <w:rsid w:val="002A778E"/>
    <w:rsid w:val="002B4E71"/>
    <w:rsid w:val="002B698C"/>
    <w:rsid w:val="002B6C20"/>
    <w:rsid w:val="002B7F93"/>
    <w:rsid w:val="002C00CB"/>
    <w:rsid w:val="002C2C35"/>
    <w:rsid w:val="002C40AB"/>
    <w:rsid w:val="002C4823"/>
    <w:rsid w:val="002C4C3E"/>
    <w:rsid w:val="002C6010"/>
    <w:rsid w:val="002D22BE"/>
    <w:rsid w:val="002D3725"/>
    <w:rsid w:val="002D3D7D"/>
    <w:rsid w:val="002D4E77"/>
    <w:rsid w:val="002D5107"/>
    <w:rsid w:val="002E0CBD"/>
    <w:rsid w:val="002E0D31"/>
    <w:rsid w:val="002E1ABD"/>
    <w:rsid w:val="002E302D"/>
    <w:rsid w:val="002E3F73"/>
    <w:rsid w:val="002E5950"/>
    <w:rsid w:val="002E70E0"/>
    <w:rsid w:val="002F4777"/>
    <w:rsid w:val="002F4D21"/>
    <w:rsid w:val="002F51CB"/>
    <w:rsid w:val="002F52A3"/>
    <w:rsid w:val="002F5A74"/>
    <w:rsid w:val="002F61C5"/>
    <w:rsid w:val="002F6925"/>
    <w:rsid w:val="002F78B4"/>
    <w:rsid w:val="002F7ACD"/>
    <w:rsid w:val="003002EE"/>
    <w:rsid w:val="00300757"/>
    <w:rsid w:val="003026F2"/>
    <w:rsid w:val="00302E47"/>
    <w:rsid w:val="003050F8"/>
    <w:rsid w:val="00305DE1"/>
    <w:rsid w:val="00305EF6"/>
    <w:rsid w:val="003102E1"/>
    <w:rsid w:val="00310D24"/>
    <w:rsid w:val="00312323"/>
    <w:rsid w:val="00312536"/>
    <w:rsid w:val="00312867"/>
    <w:rsid w:val="00313065"/>
    <w:rsid w:val="00313FAD"/>
    <w:rsid w:val="00314C93"/>
    <w:rsid w:val="00316D81"/>
    <w:rsid w:val="00320E81"/>
    <w:rsid w:val="003218A5"/>
    <w:rsid w:val="003235F6"/>
    <w:rsid w:val="00323CE3"/>
    <w:rsid w:val="00325392"/>
    <w:rsid w:val="003270F7"/>
    <w:rsid w:val="00327468"/>
    <w:rsid w:val="00327D26"/>
    <w:rsid w:val="00330D13"/>
    <w:rsid w:val="00330E95"/>
    <w:rsid w:val="00332BD0"/>
    <w:rsid w:val="00333206"/>
    <w:rsid w:val="00335098"/>
    <w:rsid w:val="00340FCF"/>
    <w:rsid w:val="003421E6"/>
    <w:rsid w:val="00342211"/>
    <w:rsid w:val="00342D5C"/>
    <w:rsid w:val="00343033"/>
    <w:rsid w:val="00343550"/>
    <w:rsid w:val="00343B8C"/>
    <w:rsid w:val="00345E5B"/>
    <w:rsid w:val="00345EC2"/>
    <w:rsid w:val="003477FE"/>
    <w:rsid w:val="00350695"/>
    <w:rsid w:val="00352917"/>
    <w:rsid w:val="0035367D"/>
    <w:rsid w:val="00354F13"/>
    <w:rsid w:val="00355367"/>
    <w:rsid w:val="00355A1E"/>
    <w:rsid w:val="0035757B"/>
    <w:rsid w:val="0035761C"/>
    <w:rsid w:val="00357F86"/>
    <w:rsid w:val="0036041B"/>
    <w:rsid w:val="0036083B"/>
    <w:rsid w:val="00360F60"/>
    <w:rsid w:val="003619FE"/>
    <w:rsid w:val="00363037"/>
    <w:rsid w:val="003643D8"/>
    <w:rsid w:val="00365DF6"/>
    <w:rsid w:val="00366913"/>
    <w:rsid w:val="003675B2"/>
    <w:rsid w:val="00370D2C"/>
    <w:rsid w:val="00371ABC"/>
    <w:rsid w:val="003732AF"/>
    <w:rsid w:val="00373777"/>
    <w:rsid w:val="003743B4"/>
    <w:rsid w:val="00374844"/>
    <w:rsid w:val="00374C1F"/>
    <w:rsid w:val="0037514E"/>
    <w:rsid w:val="00375376"/>
    <w:rsid w:val="0037565A"/>
    <w:rsid w:val="003766F1"/>
    <w:rsid w:val="00377821"/>
    <w:rsid w:val="0038083E"/>
    <w:rsid w:val="00382D9D"/>
    <w:rsid w:val="00383968"/>
    <w:rsid w:val="0038454E"/>
    <w:rsid w:val="00384AA9"/>
    <w:rsid w:val="0038516F"/>
    <w:rsid w:val="00386CBF"/>
    <w:rsid w:val="00387A11"/>
    <w:rsid w:val="00390DE3"/>
    <w:rsid w:val="00391976"/>
    <w:rsid w:val="003931B8"/>
    <w:rsid w:val="00393B43"/>
    <w:rsid w:val="003943E5"/>
    <w:rsid w:val="00396851"/>
    <w:rsid w:val="00397F25"/>
    <w:rsid w:val="003A14E7"/>
    <w:rsid w:val="003A1E99"/>
    <w:rsid w:val="003A20D8"/>
    <w:rsid w:val="003A3767"/>
    <w:rsid w:val="003A43C3"/>
    <w:rsid w:val="003A4E7D"/>
    <w:rsid w:val="003A5747"/>
    <w:rsid w:val="003A6E33"/>
    <w:rsid w:val="003A718D"/>
    <w:rsid w:val="003A738F"/>
    <w:rsid w:val="003B1E7B"/>
    <w:rsid w:val="003B615F"/>
    <w:rsid w:val="003B658C"/>
    <w:rsid w:val="003B6A48"/>
    <w:rsid w:val="003B6BC5"/>
    <w:rsid w:val="003C1103"/>
    <w:rsid w:val="003C2D68"/>
    <w:rsid w:val="003C35AE"/>
    <w:rsid w:val="003D057E"/>
    <w:rsid w:val="003D200C"/>
    <w:rsid w:val="003D3161"/>
    <w:rsid w:val="003D47A0"/>
    <w:rsid w:val="003D4AFD"/>
    <w:rsid w:val="003D5389"/>
    <w:rsid w:val="003D5E71"/>
    <w:rsid w:val="003D65BB"/>
    <w:rsid w:val="003D692F"/>
    <w:rsid w:val="003E073C"/>
    <w:rsid w:val="003E2FE9"/>
    <w:rsid w:val="003E3AF2"/>
    <w:rsid w:val="003E3C57"/>
    <w:rsid w:val="003E3F34"/>
    <w:rsid w:val="003E5D6F"/>
    <w:rsid w:val="003E6476"/>
    <w:rsid w:val="003E6560"/>
    <w:rsid w:val="003E747D"/>
    <w:rsid w:val="003F0722"/>
    <w:rsid w:val="003F10B6"/>
    <w:rsid w:val="003F4973"/>
    <w:rsid w:val="003F5CE4"/>
    <w:rsid w:val="003F66AD"/>
    <w:rsid w:val="003F6CFE"/>
    <w:rsid w:val="003F71C0"/>
    <w:rsid w:val="003F74E7"/>
    <w:rsid w:val="00401615"/>
    <w:rsid w:val="004038B0"/>
    <w:rsid w:val="00404ACF"/>
    <w:rsid w:val="004066EE"/>
    <w:rsid w:val="0040757D"/>
    <w:rsid w:val="00407CD0"/>
    <w:rsid w:val="00407F47"/>
    <w:rsid w:val="00411660"/>
    <w:rsid w:val="00412FF8"/>
    <w:rsid w:val="0041332F"/>
    <w:rsid w:val="00413B64"/>
    <w:rsid w:val="00413C1E"/>
    <w:rsid w:val="00416823"/>
    <w:rsid w:val="00417808"/>
    <w:rsid w:val="004212BF"/>
    <w:rsid w:val="00422E93"/>
    <w:rsid w:val="00426282"/>
    <w:rsid w:val="00427B88"/>
    <w:rsid w:val="00432823"/>
    <w:rsid w:val="0043285D"/>
    <w:rsid w:val="00433993"/>
    <w:rsid w:val="00435795"/>
    <w:rsid w:val="00435A96"/>
    <w:rsid w:val="00436D01"/>
    <w:rsid w:val="0043721A"/>
    <w:rsid w:val="00441E34"/>
    <w:rsid w:val="00442704"/>
    <w:rsid w:val="00442AA0"/>
    <w:rsid w:val="00443621"/>
    <w:rsid w:val="00443D93"/>
    <w:rsid w:val="00446C5A"/>
    <w:rsid w:val="004502D2"/>
    <w:rsid w:val="00451197"/>
    <w:rsid w:val="004514D5"/>
    <w:rsid w:val="004516F0"/>
    <w:rsid w:val="0045252D"/>
    <w:rsid w:val="004552D0"/>
    <w:rsid w:val="0045573B"/>
    <w:rsid w:val="004578B7"/>
    <w:rsid w:val="00457D12"/>
    <w:rsid w:val="00457F8C"/>
    <w:rsid w:val="00457FD2"/>
    <w:rsid w:val="00460060"/>
    <w:rsid w:val="00460FE4"/>
    <w:rsid w:val="004615AA"/>
    <w:rsid w:val="00463EA2"/>
    <w:rsid w:val="00464C9A"/>
    <w:rsid w:val="00466868"/>
    <w:rsid w:val="0046787C"/>
    <w:rsid w:val="004679AC"/>
    <w:rsid w:val="004679DA"/>
    <w:rsid w:val="00470D1D"/>
    <w:rsid w:val="004715AE"/>
    <w:rsid w:val="004718D0"/>
    <w:rsid w:val="00471ACB"/>
    <w:rsid w:val="0047314B"/>
    <w:rsid w:val="0047379D"/>
    <w:rsid w:val="004740C7"/>
    <w:rsid w:val="00474A78"/>
    <w:rsid w:val="00476284"/>
    <w:rsid w:val="004770DA"/>
    <w:rsid w:val="0047716B"/>
    <w:rsid w:val="0048164F"/>
    <w:rsid w:val="0048216B"/>
    <w:rsid w:val="0048311F"/>
    <w:rsid w:val="00483C6E"/>
    <w:rsid w:val="0048635A"/>
    <w:rsid w:val="004910C4"/>
    <w:rsid w:val="00492893"/>
    <w:rsid w:val="0049299F"/>
    <w:rsid w:val="00492EC7"/>
    <w:rsid w:val="00495C86"/>
    <w:rsid w:val="00497747"/>
    <w:rsid w:val="00497A73"/>
    <w:rsid w:val="004A33A4"/>
    <w:rsid w:val="004A41F3"/>
    <w:rsid w:val="004A4CDC"/>
    <w:rsid w:val="004A5A46"/>
    <w:rsid w:val="004A623A"/>
    <w:rsid w:val="004A6C48"/>
    <w:rsid w:val="004B0CA1"/>
    <w:rsid w:val="004B1ABE"/>
    <w:rsid w:val="004B257A"/>
    <w:rsid w:val="004B2BD9"/>
    <w:rsid w:val="004B3C9B"/>
    <w:rsid w:val="004B3E3A"/>
    <w:rsid w:val="004B40E3"/>
    <w:rsid w:val="004B42C8"/>
    <w:rsid w:val="004B5DFC"/>
    <w:rsid w:val="004B6340"/>
    <w:rsid w:val="004B6726"/>
    <w:rsid w:val="004B71E3"/>
    <w:rsid w:val="004B7AD0"/>
    <w:rsid w:val="004C209F"/>
    <w:rsid w:val="004C4464"/>
    <w:rsid w:val="004C557F"/>
    <w:rsid w:val="004C6054"/>
    <w:rsid w:val="004D17A1"/>
    <w:rsid w:val="004D3EAD"/>
    <w:rsid w:val="004D4751"/>
    <w:rsid w:val="004D5A71"/>
    <w:rsid w:val="004D5B7B"/>
    <w:rsid w:val="004D5EF0"/>
    <w:rsid w:val="004D746F"/>
    <w:rsid w:val="004E043D"/>
    <w:rsid w:val="004E0517"/>
    <w:rsid w:val="004E25AE"/>
    <w:rsid w:val="004E5F3B"/>
    <w:rsid w:val="004E6F72"/>
    <w:rsid w:val="004E7518"/>
    <w:rsid w:val="004E76E3"/>
    <w:rsid w:val="004F0660"/>
    <w:rsid w:val="004F1FE0"/>
    <w:rsid w:val="004F269D"/>
    <w:rsid w:val="004F6C7F"/>
    <w:rsid w:val="004F77EE"/>
    <w:rsid w:val="004F7B4D"/>
    <w:rsid w:val="0050224D"/>
    <w:rsid w:val="00502E60"/>
    <w:rsid w:val="005107AE"/>
    <w:rsid w:val="00512211"/>
    <w:rsid w:val="00512CDA"/>
    <w:rsid w:val="00515026"/>
    <w:rsid w:val="00515FA9"/>
    <w:rsid w:val="00516852"/>
    <w:rsid w:val="005177AE"/>
    <w:rsid w:val="00517A25"/>
    <w:rsid w:val="00522C91"/>
    <w:rsid w:val="00522C94"/>
    <w:rsid w:val="00525426"/>
    <w:rsid w:val="00525D23"/>
    <w:rsid w:val="00526DE6"/>
    <w:rsid w:val="0052777D"/>
    <w:rsid w:val="005305EF"/>
    <w:rsid w:val="00530AC9"/>
    <w:rsid w:val="00531376"/>
    <w:rsid w:val="00534B4C"/>
    <w:rsid w:val="00534BD2"/>
    <w:rsid w:val="00534DAA"/>
    <w:rsid w:val="00535A58"/>
    <w:rsid w:val="00536E3E"/>
    <w:rsid w:val="005372F8"/>
    <w:rsid w:val="00542E62"/>
    <w:rsid w:val="0054322C"/>
    <w:rsid w:val="00543515"/>
    <w:rsid w:val="00543DDF"/>
    <w:rsid w:val="00543E1C"/>
    <w:rsid w:val="0054405E"/>
    <w:rsid w:val="00545F5F"/>
    <w:rsid w:val="005465D2"/>
    <w:rsid w:val="00547B0F"/>
    <w:rsid w:val="005505BF"/>
    <w:rsid w:val="00550F06"/>
    <w:rsid w:val="00554689"/>
    <w:rsid w:val="00554A70"/>
    <w:rsid w:val="00557B48"/>
    <w:rsid w:val="00560642"/>
    <w:rsid w:val="005617D1"/>
    <w:rsid w:val="00564BFD"/>
    <w:rsid w:val="00564C5D"/>
    <w:rsid w:val="00565566"/>
    <w:rsid w:val="00570126"/>
    <w:rsid w:val="00571D70"/>
    <w:rsid w:val="00572429"/>
    <w:rsid w:val="00572B3C"/>
    <w:rsid w:val="00572F54"/>
    <w:rsid w:val="005731AE"/>
    <w:rsid w:val="00573832"/>
    <w:rsid w:val="005750A5"/>
    <w:rsid w:val="0057653B"/>
    <w:rsid w:val="005776B9"/>
    <w:rsid w:val="00580D1A"/>
    <w:rsid w:val="00580FE1"/>
    <w:rsid w:val="00581559"/>
    <w:rsid w:val="00581CB5"/>
    <w:rsid w:val="0058446E"/>
    <w:rsid w:val="00584819"/>
    <w:rsid w:val="00584972"/>
    <w:rsid w:val="005858F8"/>
    <w:rsid w:val="00586155"/>
    <w:rsid w:val="00586625"/>
    <w:rsid w:val="005906DB"/>
    <w:rsid w:val="005910F2"/>
    <w:rsid w:val="00591DC7"/>
    <w:rsid w:val="0059448A"/>
    <w:rsid w:val="00594667"/>
    <w:rsid w:val="005976E8"/>
    <w:rsid w:val="005A05FD"/>
    <w:rsid w:val="005A19E7"/>
    <w:rsid w:val="005A19F6"/>
    <w:rsid w:val="005A47A1"/>
    <w:rsid w:val="005B102A"/>
    <w:rsid w:val="005B2BBF"/>
    <w:rsid w:val="005B2EF5"/>
    <w:rsid w:val="005B584F"/>
    <w:rsid w:val="005B65DC"/>
    <w:rsid w:val="005C0122"/>
    <w:rsid w:val="005C15D8"/>
    <w:rsid w:val="005C385F"/>
    <w:rsid w:val="005C3C8F"/>
    <w:rsid w:val="005C47BC"/>
    <w:rsid w:val="005D0EC9"/>
    <w:rsid w:val="005D121A"/>
    <w:rsid w:val="005D166F"/>
    <w:rsid w:val="005D1B19"/>
    <w:rsid w:val="005D1DEB"/>
    <w:rsid w:val="005D4925"/>
    <w:rsid w:val="005D5C0A"/>
    <w:rsid w:val="005E06D5"/>
    <w:rsid w:val="005E1577"/>
    <w:rsid w:val="005E1F32"/>
    <w:rsid w:val="005E21EF"/>
    <w:rsid w:val="005E416F"/>
    <w:rsid w:val="005E4530"/>
    <w:rsid w:val="005E690A"/>
    <w:rsid w:val="005E7616"/>
    <w:rsid w:val="005E7D83"/>
    <w:rsid w:val="005F1197"/>
    <w:rsid w:val="005F1544"/>
    <w:rsid w:val="005F3E04"/>
    <w:rsid w:val="005F3FEF"/>
    <w:rsid w:val="005F4B6C"/>
    <w:rsid w:val="005F5C98"/>
    <w:rsid w:val="005F7077"/>
    <w:rsid w:val="005F7AD0"/>
    <w:rsid w:val="0060172B"/>
    <w:rsid w:val="0060325C"/>
    <w:rsid w:val="0060467A"/>
    <w:rsid w:val="006051D0"/>
    <w:rsid w:val="006057D3"/>
    <w:rsid w:val="006061BE"/>
    <w:rsid w:val="0060783B"/>
    <w:rsid w:val="00607854"/>
    <w:rsid w:val="00611377"/>
    <w:rsid w:val="00611F65"/>
    <w:rsid w:val="0061385E"/>
    <w:rsid w:val="00613E36"/>
    <w:rsid w:val="00614B5C"/>
    <w:rsid w:val="00614E01"/>
    <w:rsid w:val="006166FB"/>
    <w:rsid w:val="00623083"/>
    <w:rsid w:val="00625161"/>
    <w:rsid w:val="006273CC"/>
    <w:rsid w:val="006275C4"/>
    <w:rsid w:val="00630E6A"/>
    <w:rsid w:val="006329AC"/>
    <w:rsid w:val="00634F12"/>
    <w:rsid w:val="00635C15"/>
    <w:rsid w:val="006366E5"/>
    <w:rsid w:val="00637093"/>
    <w:rsid w:val="00637EAC"/>
    <w:rsid w:val="00640800"/>
    <w:rsid w:val="00643635"/>
    <w:rsid w:val="00644274"/>
    <w:rsid w:val="00644EEB"/>
    <w:rsid w:val="00645D2E"/>
    <w:rsid w:val="00650F86"/>
    <w:rsid w:val="00651A4E"/>
    <w:rsid w:val="0065411A"/>
    <w:rsid w:val="006547A3"/>
    <w:rsid w:val="00655C32"/>
    <w:rsid w:val="00657602"/>
    <w:rsid w:val="00657B76"/>
    <w:rsid w:val="006619F2"/>
    <w:rsid w:val="0066350A"/>
    <w:rsid w:val="006635CD"/>
    <w:rsid w:val="00665209"/>
    <w:rsid w:val="00666568"/>
    <w:rsid w:val="00667B6F"/>
    <w:rsid w:val="00667FD0"/>
    <w:rsid w:val="00671246"/>
    <w:rsid w:val="00671A61"/>
    <w:rsid w:val="00673019"/>
    <w:rsid w:val="006737FC"/>
    <w:rsid w:val="00674FFA"/>
    <w:rsid w:val="00681F1B"/>
    <w:rsid w:val="00682931"/>
    <w:rsid w:val="00682E0B"/>
    <w:rsid w:val="006833DD"/>
    <w:rsid w:val="00683EF3"/>
    <w:rsid w:val="00685AF4"/>
    <w:rsid w:val="00685F35"/>
    <w:rsid w:val="006863B9"/>
    <w:rsid w:val="00686AA6"/>
    <w:rsid w:val="00687BB6"/>
    <w:rsid w:val="00690587"/>
    <w:rsid w:val="00690E0E"/>
    <w:rsid w:val="0069328A"/>
    <w:rsid w:val="006934CB"/>
    <w:rsid w:val="00694FC6"/>
    <w:rsid w:val="006951C0"/>
    <w:rsid w:val="006967A2"/>
    <w:rsid w:val="006978DE"/>
    <w:rsid w:val="006A114A"/>
    <w:rsid w:val="006A2D81"/>
    <w:rsid w:val="006A379A"/>
    <w:rsid w:val="006A4E71"/>
    <w:rsid w:val="006A55BA"/>
    <w:rsid w:val="006A5F8C"/>
    <w:rsid w:val="006A677C"/>
    <w:rsid w:val="006B227F"/>
    <w:rsid w:val="006B2761"/>
    <w:rsid w:val="006B339E"/>
    <w:rsid w:val="006B6534"/>
    <w:rsid w:val="006B7679"/>
    <w:rsid w:val="006C1BDB"/>
    <w:rsid w:val="006C2A46"/>
    <w:rsid w:val="006C2FBB"/>
    <w:rsid w:val="006C38EE"/>
    <w:rsid w:val="006C4C36"/>
    <w:rsid w:val="006C61D3"/>
    <w:rsid w:val="006C7E95"/>
    <w:rsid w:val="006D034C"/>
    <w:rsid w:val="006D0584"/>
    <w:rsid w:val="006D18D8"/>
    <w:rsid w:val="006D5E5F"/>
    <w:rsid w:val="006E09EA"/>
    <w:rsid w:val="006E0C64"/>
    <w:rsid w:val="006E1110"/>
    <w:rsid w:val="006E7090"/>
    <w:rsid w:val="006E7878"/>
    <w:rsid w:val="006E78D5"/>
    <w:rsid w:val="006E7C2A"/>
    <w:rsid w:val="006F004F"/>
    <w:rsid w:val="006F0436"/>
    <w:rsid w:val="006F15EB"/>
    <w:rsid w:val="006F1C2D"/>
    <w:rsid w:val="006F3CA7"/>
    <w:rsid w:val="006F4676"/>
    <w:rsid w:val="006F51D7"/>
    <w:rsid w:val="006F798F"/>
    <w:rsid w:val="006F7B52"/>
    <w:rsid w:val="007012AC"/>
    <w:rsid w:val="007020B0"/>
    <w:rsid w:val="00702A94"/>
    <w:rsid w:val="00702C39"/>
    <w:rsid w:val="007035ED"/>
    <w:rsid w:val="00703810"/>
    <w:rsid w:val="00705495"/>
    <w:rsid w:val="00706356"/>
    <w:rsid w:val="00706569"/>
    <w:rsid w:val="00712E78"/>
    <w:rsid w:val="00714932"/>
    <w:rsid w:val="007156AD"/>
    <w:rsid w:val="007162DA"/>
    <w:rsid w:val="00716521"/>
    <w:rsid w:val="00717611"/>
    <w:rsid w:val="007179D0"/>
    <w:rsid w:val="007200F4"/>
    <w:rsid w:val="00720F2D"/>
    <w:rsid w:val="0072146A"/>
    <w:rsid w:val="00722CEA"/>
    <w:rsid w:val="00723537"/>
    <w:rsid w:val="00723908"/>
    <w:rsid w:val="00724E34"/>
    <w:rsid w:val="00726B24"/>
    <w:rsid w:val="0072770E"/>
    <w:rsid w:val="00727CA3"/>
    <w:rsid w:val="0073098A"/>
    <w:rsid w:val="00731791"/>
    <w:rsid w:val="007318E4"/>
    <w:rsid w:val="007327F8"/>
    <w:rsid w:val="0073473B"/>
    <w:rsid w:val="0073532A"/>
    <w:rsid w:val="007356E9"/>
    <w:rsid w:val="00735EDE"/>
    <w:rsid w:val="00737208"/>
    <w:rsid w:val="00737758"/>
    <w:rsid w:val="00740029"/>
    <w:rsid w:val="0074066F"/>
    <w:rsid w:val="00740F88"/>
    <w:rsid w:val="00741093"/>
    <w:rsid w:val="007413DC"/>
    <w:rsid w:val="007432D2"/>
    <w:rsid w:val="00743BA3"/>
    <w:rsid w:val="00746DFC"/>
    <w:rsid w:val="00746F50"/>
    <w:rsid w:val="00747B8F"/>
    <w:rsid w:val="0075012E"/>
    <w:rsid w:val="007502FE"/>
    <w:rsid w:val="0075078D"/>
    <w:rsid w:val="0075081D"/>
    <w:rsid w:val="0075107D"/>
    <w:rsid w:val="00752121"/>
    <w:rsid w:val="00752F8C"/>
    <w:rsid w:val="0075420D"/>
    <w:rsid w:val="007554D4"/>
    <w:rsid w:val="00757055"/>
    <w:rsid w:val="007572DE"/>
    <w:rsid w:val="00757387"/>
    <w:rsid w:val="007604E4"/>
    <w:rsid w:val="007607DC"/>
    <w:rsid w:val="00761A64"/>
    <w:rsid w:val="007627DF"/>
    <w:rsid w:val="00762941"/>
    <w:rsid w:val="00764051"/>
    <w:rsid w:val="007666CC"/>
    <w:rsid w:val="00767060"/>
    <w:rsid w:val="007712D5"/>
    <w:rsid w:val="007712F8"/>
    <w:rsid w:val="00773FA8"/>
    <w:rsid w:val="00774DBA"/>
    <w:rsid w:val="00775F7F"/>
    <w:rsid w:val="00777072"/>
    <w:rsid w:val="007771A0"/>
    <w:rsid w:val="0077720B"/>
    <w:rsid w:val="007800B9"/>
    <w:rsid w:val="00780336"/>
    <w:rsid w:val="00780A1A"/>
    <w:rsid w:val="00782072"/>
    <w:rsid w:val="00782F58"/>
    <w:rsid w:val="00784926"/>
    <w:rsid w:val="0078520C"/>
    <w:rsid w:val="00785502"/>
    <w:rsid w:val="007861FD"/>
    <w:rsid w:val="0078727D"/>
    <w:rsid w:val="0079163A"/>
    <w:rsid w:val="00792C34"/>
    <w:rsid w:val="00794293"/>
    <w:rsid w:val="00794A8C"/>
    <w:rsid w:val="007951D2"/>
    <w:rsid w:val="00795FDD"/>
    <w:rsid w:val="00797A21"/>
    <w:rsid w:val="007A03AB"/>
    <w:rsid w:val="007A0ED1"/>
    <w:rsid w:val="007A104B"/>
    <w:rsid w:val="007A10AA"/>
    <w:rsid w:val="007A18ED"/>
    <w:rsid w:val="007A19FE"/>
    <w:rsid w:val="007A3BBE"/>
    <w:rsid w:val="007A60B3"/>
    <w:rsid w:val="007B23E2"/>
    <w:rsid w:val="007B2677"/>
    <w:rsid w:val="007B2833"/>
    <w:rsid w:val="007B2BBD"/>
    <w:rsid w:val="007B35F8"/>
    <w:rsid w:val="007B3A76"/>
    <w:rsid w:val="007B43C1"/>
    <w:rsid w:val="007B4D41"/>
    <w:rsid w:val="007B730F"/>
    <w:rsid w:val="007C0C44"/>
    <w:rsid w:val="007C10C3"/>
    <w:rsid w:val="007C1703"/>
    <w:rsid w:val="007C264D"/>
    <w:rsid w:val="007C406A"/>
    <w:rsid w:val="007C4AE1"/>
    <w:rsid w:val="007C7355"/>
    <w:rsid w:val="007D1718"/>
    <w:rsid w:val="007D26D0"/>
    <w:rsid w:val="007D5642"/>
    <w:rsid w:val="007D5B93"/>
    <w:rsid w:val="007D65F6"/>
    <w:rsid w:val="007D6639"/>
    <w:rsid w:val="007E01A9"/>
    <w:rsid w:val="007E0813"/>
    <w:rsid w:val="007E1B79"/>
    <w:rsid w:val="007E2666"/>
    <w:rsid w:val="007E44A4"/>
    <w:rsid w:val="007E76D5"/>
    <w:rsid w:val="007E7715"/>
    <w:rsid w:val="007E7BEE"/>
    <w:rsid w:val="007F0149"/>
    <w:rsid w:val="007F06F8"/>
    <w:rsid w:val="007F0A35"/>
    <w:rsid w:val="007F1202"/>
    <w:rsid w:val="007F2166"/>
    <w:rsid w:val="007F2B27"/>
    <w:rsid w:val="007F304F"/>
    <w:rsid w:val="007F366E"/>
    <w:rsid w:val="007F7317"/>
    <w:rsid w:val="00804E23"/>
    <w:rsid w:val="00805430"/>
    <w:rsid w:val="008058EE"/>
    <w:rsid w:val="00805ABD"/>
    <w:rsid w:val="00806B43"/>
    <w:rsid w:val="00806C30"/>
    <w:rsid w:val="008071BC"/>
    <w:rsid w:val="00807405"/>
    <w:rsid w:val="00807B1F"/>
    <w:rsid w:val="008107A3"/>
    <w:rsid w:val="0081202B"/>
    <w:rsid w:val="008137B0"/>
    <w:rsid w:val="00813FD4"/>
    <w:rsid w:val="00814EFF"/>
    <w:rsid w:val="00816135"/>
    <w:rsid w:val="008169A9"/>
    <w:rsid w:val="00820857"/>
    <w:rsid w:val="0082295A"/>
    <w:rsid w:val="0082438A"/>
    <w:rsid w:val="00825265"/>
    <w:rsid w:val="008264FA"/>
    <w:rsid w:val="00827401"/>
    <w:rsid w:val="00827481"/>
    <w:rsid w:val="008279B5"/>
    <w:rsid w:val="008307B9"/>
    <w:rsid w:val="00830DC3"/>
    <w:rsid w:val="00831803"/>
    <w:rsid w:val="00833ABB"/>
    <w:rsid w:val="00833CDF"/>
    <w:rsid w:val="00835A41"/>
    <w:rsid w:val="00836629"/>
    <w:rsid w:val="008369B1"/>
    <w:rsid w:val="00836F03"/>
    <w:rsid w:val="00840E58"/>
    <w:rsid w:val="00841AB0"/>
    <w:rsid w:val="00841D77"/>
    <w:rsid w:val="0084211C"/>
    <w:rsid w:val="00842D9E"/>
    <w:rsid w:val="00842EDD"/>
    <w:rsid w:val="0084505D"/>
    <w:rsid w:val="008507AF"/>
    <w:rsid w:val="008516AD"/>
    <w:rsid w:val="0085302F"/>
    <w:rsid w:val="008604C7"/>
    <w:rsid w:val="0086178C"/>
    <w:rsid w:val="00861E95"/>
    <w:rsid w:val="00862874"/>
    <w:rsid w:val="00862B20"/>
    <w:rsid w:val="00862B98"/>
    <w:rsid w:val="008637D5"/>
    <w:rsid w:val="00865093"/>
    <w:rsid w:val="00867F78"/>
    <w:rsid w:val="008800E3"/>
    <w:rsid w:val="00881750"/>
    <w:rsid w:val="00882222"/>
    <w:rsid w:val="0088226D"/>
    <w:rsid w:val="00882B71"/>
    <w:rsid w:val="0088440A"/>
    <w:rsid w:val="00887B0F"/>
    <w:rsid w:val="0089038B"/>
    <w:rsid w:val="008935D5"/>
    <w:rsid w:val="00893E73"/>
    <w:rsid w:val="008969FE"/>
    <w:rsid w:val="008A105E"/>
    <w:rsid w:val="008A17C7"/>
    <w:rsid w:val="008A1945"/>
    <w:rsid w:val="008A20DB"/>
    <w:rsid w:val="008A3215"/>
    <w:rsid w:val="008A3337"/>
    <w:rsid w:val="008A3BB9"/>
    <w:rsid w:val="008A3F4E"/>
    <w:rsid w:val="008A49FE"/>
    <w:rsid w:val="008A4AAA"/>
    <w:rsid w:val="008A4C26"/>
    <w:rsid w:val="008A51FC"/>
    <w:rsid w:val="008A5912"/>
    <w:rsid w:val="008A59F3"/>
    <w:rsid w:val="008A5FBB"/>
    <w:rsid w:val="008A6B9C"/>
    <w:rsid w:val="008B0553"/>
    <w:rsid w:val="008B1FEF"/>
    <w:rsid w:val="008B2F51"/>
    <w:rsid w:val="008B33D2"/>
    <w:rsid w:val="008B414B"/>
    <w:rsid w:val="008B4BFB"/>
    <w:rsid w:val="008B7CB7"/>
    <w:rsid w:val="008C0939"/>
    <w:rsid w:val="008C1E4E"/>
    <w:rsid w:val="008C48A7"/>
    <w:rsid w:val="008C512B"/>
    <w:rsid w:val="008C581F"/>
    <w:rsid w:val="008C58CD"/>
    <w:rsid w:val="008C5F12"/>
    <w:rsid w:val="008C6424"/>
    <w:rsid w:val="008D0D46"/>
    <w:rsid w:val="008D15DB"/>
    <w:rsid w:val="008E2B54"/>
    <w:rsid w:val="008E2DF4"/>
    <w:rsid w:val="008E349C"/>
    <w:rsid w:val="008E4537"/>
    <w:rsid w:val="008E6F79"/>
    <w:rsid w:val="008E7B91"/>
    <w:rsid w:val="008F0162"/>
    <w:rsid w:val="008F05C4"/>
    <w:rsid w:val="008F0AB0"/>
    <w:rsid w:val="008F148D"/>
    <w:rsid w:val="008F1743"/>
    <w:rsid w:val="008F20BD"/>
    <w:rsid w:val="008F24A0"/>
    <w:rsid w:val="008F38A5"/>
    <w:rsid w:val="008F4FC1"/>
    <w:rsid w:val="008F600C"/>
    <w:rsid w:val="008F64E3"/>
    <w:rsid w:val="008F6FC6"/>
    <w:rsid w:val="008F70B7"/>
    <w:rsid w:val="0090083C"/>
    <w:rsid w:val="00901BA1"/>
    <w:rsid w:val="00902688"/>
    <w:rsid w:val="009032D5"/>
    <w:rsid w:val="0090331C"/>
    <w:rsid w:val="00904FD3"/>
    <w:rsid w:val="009104C3"/>
    <w:rsid w:val="009115B2"/>
    <w:rsid w:val="00911D7F"/>
    <w:rsid w:val="00913100"/>
    <w:rsid w:val="00914411"/>
    <w:rsid w:val="00915E1D"/>
    <w:rsid w:val="00916B0D"/>
    <w:rsid w:val="009170E7"/>
    <w:rsid w:val="0092034D"/>
    <w:rsid w:val="00921B26"/>
    <w:rsid w:val="00922FBC"/>
    <w:rsid w:val="009239B0"/>
    <w:rsid w:val="00925CF1"/>
    <w:rsid w:val="00927A2A"/>
    <w:rsid w:val="009309CD"/>
    <w:rsid w:val="00931233"/>
    <w:rsid w:val="0093183F"/>
    <w:rsid w:val="00932926"/>
    <w:rsid w:val="00934363"/>
    <w:rsid w:val="00937582"/>
    <w:rsid w:val="009376F4"/>
    <w:rsid w:val="009413C0"/>
    <w:rsid w:val="00941E56"/>
    <w:rsid w:val="00942434"/>
    <w:rsid w:val="009425EC"/>
    <w:rsid w:val="009434D8"/>
    <w:rsid w:val="00943E28"/>
    <w:rsid w:val="0094573C"/>
    <w:rsid w:val="00946A09"/>
    <w:rsid w:val="00947ADB"/>
    <w:rsid w:val="009502D7"/>
    <w:rsid w:val="009515A6"/>
    <w:rsid w:val="00951948"/>
    <w:rsid w:val="00952515"/>
    <w:rsid w:val="009544E9"/>
    <w:rsid w:val="00956CCA"/>
    <w:rsid w:val="00957CBC"/>
    <w:rsid w:val="00964820"/>
    <w:rsid w:val="0096550A"/>
    <w:rsid w:val="0096631E"/>
    <w:rsid w:val="009671C7"/>
    <w:rsid w:val="00971680"/>
    <w:rsid w:val="00974B13"/>
    <w:rsid w:val="00975529"/>
    <w:rsid w:val="00976069"/>
    <w:rsid w:val="00977879"/>
    <w:rsid w:val="00977F07"/>
    <w:rsid w:val="00980628"/>
    <w:rsid w:val="0098123E"/>
    <w:rsid w:val="0098437B"/>
    <w:rsid w:val="00984423"/>
    <w:rsid w:val="00984583"/>
    <w:rsid w:val="00986998"/>
    <w:rsid w:val="00990805"/>
    <w:rsid w:val="00991C5D"/>
    <w:rsid w:val="0099281D"/>
    <w:rsid w:val="009928D8"/>
    <w:rsid w:val="009930FC"/>
    <w:rsid w:val="00993E58"/>
    <w:rsid w:val="00993EC5"/>
    <w:rsid w:val="009947D6"/>
    <w:rsid w:val="00997C52"/>
    <w:rsid w:val="009A03FA"/>
    <w:rsid w:val="009A058A"/>
    <w:rsid w:val="009A17DF"/>
    <w:rsid w:val="009A2053"/>
    <w:rsid w:val="009A2FE1"/>
    <w:rsid w:val="009A3B0B"/>
    <w:rsid w:val="009A57B4"/>
    <w:rsid w:val="009A73F9"/>
    <w:rsid w:val="009A7A3B"/>
    <w:rsid w:val="009B01B7"/>
    <w:rsid w:val="009B06BB"/>
    <w:rsid w:val="009B0F28"/>
    <w:rsid w:val="009B1122"/>
    <w:rsid w:val="009B2787"/>
    <w:rsid w:val="009B309C"/>
    <w:rsid w:val="009B3D6C"/>
    <w:rsid w:val="009B421C"/>
    <w:rsid w:val="009B427B"/>
    <w:rsid w:val="009B48B0"/>
    <w:rsid w:val="009B52DF"/>
    <w:rsid w:val="009B672B"/>
    <w:rsid w:val="009B69B9"/>
    <w:rsid w:val="009B6B78"/>
    <w:rsid w:val="009C0352"/>
    <w:rsid w:val="009C12B4"/>
    <w:rsid w:val="009C2495"/>
    <w:rsid w:val="009C444C"/>
    <w:rsid w:val="009C6000"/>
    <w:rsid w:val="009D074B"/>
    <w:rsid w:val="009D1590"/>
    <w:rsid w:val="009D1A45"/>
    <w:rsid w:val="009D4249"/>
    <w:rsid w:val="009D46AE"/>
    <w:rsid w:val="009D4B65"/>
    <w:rsid w:val="009D4B90"/>
    <w:rsid w:val="009D6869"/>
    <w:rsid w:val="009D7009"/>
    <w:rsid w:val="009D7177"/>
    <w:rsid w:val="009E08A6"/>
    <w:rsid w:val="009E298F"/>
    <w:rsid w:val="009E2B2E"/>
    <w:rsid w:val="009E2E1B"/>
    <w:rsid w:val="009E2F20"/>
    <w:rsid w:val="009E37AC"/>
    <w:rsid w:val="009E37AE"/>
    <w:rsid w:val="009E4028"/>
    <w:rsid w:val="009E6CA5"/>
    <w:rsid w:val="009E784A"/>
    <w:rsid w:val="009F09A3"/>
    <w:rsid w:val="009F0B3E"/>
    <w:rsid w:val="009F0BAA"/>
    <w:rsid w:val="009F2B4B"/>
    <w:rsid w:val="009F5D18"/>
    <w:rsid w:val="009F5FD2"/>
    <w:rsid w:val="009F6503"/>
    <w:rsid w:val="009F6F95"/>
    <w:rsid w:val="009F7760"/>
    <w:rsid w:val="009F777F"/>
    <w:rsid w:val="009F7AD6"/>
    <w:rsid w:val="00A01E06"/>
    <w:rsid w:val="00A0243A"/>
    <w:rsid w:val="00A02613"/>
    <w:rsid w:val="00A0283D"/>
    <w:rsid w:val="00A05586"/>
    <w:rsid w:val="00A05669"/>
    <w:rsid w:val="00A05FA1"/>
    <w:rsid w:val="00A0639F"/>
    <w:rsid w:val="00A065D0"/>
    <w:rsid w:val="00A11C25"/>
    <w:rsid w:val="00A12F39"/>
    <w:rsid w:val="00A1372F"/>
    <w:rsid w:val="00A16508"/>
    <w:rsid w:val="00A168D7"/>
    <w:rsid w:val="00A171CE"/>
    <w:rsid w:val="00A205A4"/>
    <w:rsid w:val="00A21189"/>
    <w:rsid w:val="00A216A1"/>
    <w:rsid w:val="00A217D5"/>
    <w:rsid w:val="00A22028"/>
    <w:rsid w:val="00A257F9"/>
    <w:rsid w:val="00A310E5"/>
    <w:rsid w:val="00A31A43"/>
    <w:rsid w:val="00A31CEF"/>
    <w:rsid w:val="00A32884"/>
    <w:rsid w:val="00A34BB9"/>
    <w:rsid w:val="00A34CEE"/>
    <w:rsid w:val="00A34DCF"/>
    <w:rsid w:val="00A352F4"/>
    <w:rsid w:val="00A35B41"/>
    <w:rsid w:val="00A36232"/>
    <w:rsid w:val="00A3671E"/>
    <w:rsid w:val="00A3673C"/>
    <w:rsid w:val="00A37C35"/>
    <w:rsid w:val="00A405A6"/>
    <w:rsid w:val="00A40771"/>
    <w:rsid w:val="00A41BBF"/>
    <w:rsid w:val="00A42211"/>
    <w:rsid w:val="00A43164"/>
    <w:rsid w:val="00A454E9"/>
    <w:rsid w:val="00A456E7"/>
    <w:rsid w:val="00A45B26"/>
    <w:rsid w:val="00A45EB0"/>
    <w:rsid w:val="00A47595"/>
    <w:rsid w:val="00A476AA"/>
    <w:rsid w:val="00A51F30"/>
    <w:rsid w:val="00A52EF2"/>
    <w:rsid w:val="00A53B65"/>
    <w:rsid w:val="00A55267"/>
    <w:rsid w:val="00A56627"/>
    <w:rsid w:val="00A60859"/>
    <w:rsid w:val="00A60C59"/>
    <w:rsid w:val="00A62341"/>
    <w:rsid w:val="00A6260B"/>
    <w:rsid w:val="00A64B1B"/>
    <w:rsid w:val="00A64DA3"/>
    <w:rsid w:val="00A70E21"/>
    <w:rsid w:val="00A71C38"/>
    <w:rsid w:val="00A72409"/>
    <w:rsid w:val="00A74987"/>
    <w:rsid w:val="00A74E80"/>
    <w:rsid w:val="00A817BC"/>
    <w:rsid w:val="00A840BA"/>
    <w:rsid w:val="00A857EB"/>
    <w:rsid w:val="00A85EB2"/>
    <w:rsid w:val="00A9049F"/>
    <w:rsid w:val="00A90FA7"/>
    <w:rsid w:val="00A913A0"/>
    <w:rsid w:val="00A91CFB"/>
    <w:rsid w:val="00A93D03"/>
    <w:rsid w:val="00A974E5"/>
    <w:rsid w:val="00A97CD5"/>
    <w:rsid w:val="00AA29B6"/>
    <w:rsid w:val="00AA42E0"/>
    <w:rsid w:val="00AA4C45"/>
    <w:rsid w:val="00AA4D33"/>
    <w:rsid w:val="00AB05D3"/>
    <w:rsid w:val="00AB1461"/>
    <w:rsid w:val="00AB184B"/>
    <w:rsid w:val="00AB18E6"/>
    <w:rsid w:val="00AB22BA"/>
    <w:rsid w:val="00AB33B8"/>
    <w:rsid w:val="00AB3563"/>
    <w:rsid w:val="00AB3EA9"/>
    <w:rsid w:val="00AB4B24"/>
    <w:rsid w:val="00AB5092"/>
    <w:rsid w:val="00AB6802"/>
    <w:rsid w:val="00AC02CF"/>
    <w:rsid w:val="00AC041A"/>
    <w:rsid w:val="00AC15CE"/>
    <w:rsid w:val="00AC1F8C"/>
    <w:rsid w:val="00AC4C32"/>
    <w:rsid w:val="00AC4C93"/>
    <w:rsid w:val="00AC4F4A"/>
    <w:rsid w:val="00AC57F2"/>
    <w:rsid w:val="00AC5C3A"/>
    <w:rsid w:val="00AC721E"/>
    <w:rsid w:val="00AC7645"/>
    <w:rsid w:val="00AC7AFE"/>
    <w:rsid w:val="00AD217A"/>
    <w:rsid w:val="00AD5C95"/>
    <w:rsid w:val="00AD692E"/>
    <w:rsid w:val="00AD6FFB"/>
    <w:rsid w:val="00AD79B6"/>
    <w:rsid w:val="00AE046D"/>
    <w:rsid w:val="00AE367F"/>
    <w:rsid w:val="00AE47CF"/>
    <w:rsid w:val="00AE6631"/>
    <w:rsid w:val="00AE6A20"/>
    <w:rsid w:val="00AE7A4C"/>
    <w:rsid w:val="00AE7BAD"/>
    <w:rsid w:val="00AF492D"/>
    <w:rsid w:val="00AF4BC6"/>
    <w:rsid w:val="00AF51C1"/>
    <w:rsid w:val="00AF5392"/>
    <w:rsid w:val="00AF6256"/>
    <w:rsid w:val="00AF6822"/>
    <w:rsid w:val="00AF7BB0"/>
    <w:rsid w:val="00AF7D33"/>
    <w:rsid w:val="00B01498"/>
    <w:rsid w:val="00B02F77"/>
    <w:rsid w:val="00B05C87"/>
    <w:rsid w:val="00B06061"/>
    <w:rsid w:val="00B06279"/>
    <w:rsid w:val="00B06A9E"/>
    <w:rsid w:val="00B07565"/>
    <w:rsid w:val="00B100FC"/>
    <w:rsid w:val="00B10E09"/>
    <w:rsid w:val="00B11BCF"/>
    <w:rsid w:val="00B148E1"/>
    <w:rsid w:val="00B154D6"/>
    <w:rsid w:val="00B16072"/>
    <w:rsid w:val="00B2122C"/>
    <w:rsid w:val="00B2135E"/>
    <w:rsid w:val="00B21AAF"/>
    <w:rsid w:val="00B21B8C"/>
    <w:rsid w:val="00B21BE5"/>
    <w:rsid w:val="00B2378A"/>
    <w:rsid w:val="00B23BEA"/>
    <w:rsid w:val="00B24164"/>
    <w:rsid w:val="00B26B34"/>
    <w:rsid w:val="00B30BEA"/>
    <w:rsid w:val="00B311A9"/>
    <w:rsid w:val="00B3310D"/>
    <w:rsid w:val="00B333F9"/>
    <w:rsid w:val="00B3359F"/>
    <w:rsid w:val="00B337EF"/>
    <w:rsid w:val="00B33952"/>
    <w:rsid w:val="00B36CBD"/>
    <w:rsid w:val="00B374EF"/>
    <w:rsid w:val="00B37E05"/>
    <w:rsid w:val="00B411CB"/>
    <w:rsid w:val="00B429A5"/>
    <w:rsid w:val="00B4405E"/>
    <w:rsid w:val="00B44D6B"/>
    <w:rsid w:val="00B4589D"/>
    <w:rsid w:val="00B4627A"/>
    <w:rsid w:val="00B463B6"/>
    <w:rsid w:val="00B465E7"/>
    <w:rsid w:val="00B4769D"/>
    <w:rsid w:val="00B507E0"/>
    <w:rsid w:val="00B50956"/>
    <w:rsid w:val="00B52057"/>
    <w:rsid w:val="00B533EF"/>
    <w:rsid w:val="00B53924"/>
    <w:rsid w:val="00B55368"/>
    <w:rsid w:val="00B55A2B"/>
    <w:rsid w:val="00B562C1"/>
    <w:rsid w:val="00B5785E"/>
    <w:rsid w:val="00B57D4F"/>
    <w:rsid w:val="00B6340B"/>
    <w:rsid w:val="00B64E0A"/>
    <w:rsid w:val="00B6530D"/>
    <w:rsid w:val="00B65583"/>
    <w:rsid w:val="00B67F19"/>
    <w:rsid w:val="00B718B0"/>
    <w:rsid w:val="00B73BA2"/>
    <w:rsid w:val="00B74699"/>
    <w:rsid w:val="00B74E44"/>
    <w:rsid w:val="00B7562E"/>
    <w:rsid w:val="00B7606E"/>
    <w:rsid w:val="00B7618C"/>
    <w:rsid w:val="00B772B9"/>
    <w:rsid w:val="00B77D24"/>
    <w:rsid w:val="00B81ADA"/>
    <w:rsid w:val="00B83CC6"/>
    <w:rsid w:val="00B84BC4"/>
    <w:rsid w:val="00B85397"/>
    <w:rsid w:val="00B857CC"/>
    <w:rsid w:val="00B86E13"/>
    <w:rsid w:val="00B92C58"/>
    <w:rsid w:val="00B936C1"/>
    <w:rsid w:val="00B974ED"/>
    <w:rsid w:val="00B97A22"/>
    <w:rsid w:val="00BA052F"/>
    <w:rsid w:val="00BA1D35"/>
    <w:rsid w:val="00BA21C5"/>
    <w:rsid w:val="00BA2A6C"/>
    <w:rsid w:val="00BA34D5"/>
    <w:rsid w:val="00BA6B89"/>
    <w:rsid w:val="00BB00E3"/>
    <w:rsid w:val="00BB05E5"/>
    <w:rsid w:val="00BB0C21"/>
    <w:rsid w:val="00BB1C3B"/>
    <w:rsid w:val="00BB387B"/>
    <w:rsid w:val="00BC0599"/>
    <w:rsid w:val="00BC1198"/>
    <w:rsid w:val="00BC2EFC"/>
    <w:rsid w:val="00BC3149"/>
    <w:rsid w:val="00BC383E"/>
    <w:rsid w:val="00BC42C9"/>
    <w:rsid w:val="00BC49C1"/>
    <w:rsid w:val="00BC7E4A"/>
    <w:rsid w:val="00BD18EE"/>
    <w:rsid w:val="00BD20C0"/>
    <w:rsid w:val="00BD2C39"/>
    <w:rsid w:val="00BD315F"/>
    <w:rsid w:val="00BD3BB5"/>
    <w:rsid w:val="00BD5164"/>
    <w:rsid w:val="00BD627E"/>
    <w:rsid w:val="00BD682E"/>
    <w:rsid w:val="00BD7198"/>
    <w:rsid w:val="00BE1FAB"/>
    <w:rsid w:val="00BE2AC7"/>
    <w:rsid w:val="00BE2BF0"/>
    <w:rsid w:val="00BE3B79"/>
    <w:rsid w:val="00BE4059"/>
    <w:rsid w:val="00BE45ED"/>
    <w:rsid w:val="00BE4F5A"/>
    <w:rsid w:val="00BE534B"/>
    <w:rsid w:val="00BE53DF"/>
    <w:rsid w:val="00BE5453"/>
    <w:rsid w:val="00BE5F31"/>
    <w:rsid w:val="00BE6217"/>
    <w:rsid w:val="00BE6A05"/>
    <w:rsid w:val="00BE6CD4"/>
    <w:rsid w:val="00BE7338"/>
    <w:rsid w:val="00BF04F5"/>
    <w:rsid w:val="00BF192B"/>
    <w:rsid w:val="00BF30E7"/>
    <w:rsid w:val="00BF32EF"/>
    <w:rsid w:val="00BF415E"/>
    <w:rsid w:val="00BF4301"/>
    <w:rsid w:val="00BF4584"/>
    <w:rsid w:val="00BF5FC3"/>
    <w:rsid w:val="00BF5FDD"/>
    <w:rsid w:val="00BF67C6"/>
    <w:rsid w:val="00BF6B48"/>
    <w:rsid w:val="00BF6DE0"/>
    <w:rsid w:val="00C016E7"/>
    <w:rsid w:val="00C0217B"/>
    <w:rsid w:val="00C023F3"/>
    <w:rsid w:val="00C0246A"/>
    <w:rsid w:val="00C02A94"/>
    <w:rsid w:val="00C03F6E"/>
    <w:rsid w:val="00C04686"/>
    <w:rsid w:val="00C04795"/>
    <w:rsid w:val="00C05F6B"/>
    <w:rsid w:val="00C06CA4"/>
    <w:rsid w:val="00C07780"/>
    <w:rsid w:val="00C07C63"/>
    <w:rsid w:val="00C10DC5"/>
    <w:rsid w:val="00C11965"/>
    <w:rsid w:val="00C12E6C"/>
    <w:rsid w:val="00C139AD"/>
    <w:rsid w:val="00C14EA1"/>
    <w:rsid w:val="00C14F79"/>
    <w:rsid w:val="00C15F78"/>
    <w:rsid w:val="00C16525"/>
    <w:rsid w:val="00C1672C"/>
    <w:rsid w:val="00C202F0"/>
    <w:rsid w:val="00C2071C"/>
    <w:rsid w:val="00C224B0"/>
    <w:rsid w:val="00C225A8"/>
    <w:rsid w:val="00C22D9F"/>
    <w:rsid w:val="00C2337A"/>
    <w:rsid w:val="00C24978"/>
    <w:rsid w:val="00C26E86"/>
    <w:rsid w:val="00C30326"/>
    <w:rsid w:val="00C30ABC"/>
    <w:rsid w:val="00C3302A"/>
    <w:rsid w:val="00C332C2"/>
    <w:rsid w:val="00C344E5"/>
    <w:rsid w:val="00C34770"/>
    <w:rsid w:val="00C369DB"/>
    <w:rsid w:val="00C36C9B"/>
    <w:rsid w:val="00C37273"/>
    <w:rsid w:val="00C40E5C"/>
    <w:rsid w:val="00C43199"/>
    <w:rsid w:val="00C4567E"/>
    <w:rsid w:val="00C45771"/>
    <w:rsid w:val="00C457C9"/>
    <w:rsid w:val="00C45EE3"/>
    <w:rsid w:val="00C46492"/>
    <w:rsid w:val="00C50525"/>
    <w:rsid w:val="00C505B3"/>
    <w:rsid w:val="00C53B4C"/>
    <w:rsid w:val="00C544C7"/>
    <w:rsid w:val="00C56251"/>
    <w:rsid w:val="00C568FD"/>
    <w:rsid w:val="00C57250"/>
    <w:rsid w:val="00C576EF"/>
    <w:rsid w:val="00C60DD7"/>
    <w:rsid w:val="00C6127A"/>
    <w:rsid w:val="00C655AE"/>
    <w:rsid w:val="00C72525"/>
    <w:rsid w:val="00C73B24"/>
    <w:rsid w:val="00C762BB"/>
    <w:rsid w:val="00C76F22"/>
    <w:rsid w:val="00C8004B"/>
    <w:rsid w:val="00C80396"/>
    <w:rsid w:val="00C8070A"/>
    <w:rsid w:val="00C8114F"/>
    <w:rsid w:val="00C81D01"/>
    <w:rsid w:val="00C83CEA"/>
    <w:rsid w:val="00C83FE8"/>
    <w:rsid w:val="00C84623"/>
    <w:rsid w:val="00C84822"/>
    <w:rsid w:val="00C86A09"/>
    <w:rsid w:val="00C8715B"/>
    <w:rsid w:val="00C871DC"/>
    <w:rsid w:val="00C91FC1"/>
    <w:rsid w:val="00C92412"/>
    <w:rsid w:val="00C96EE4"/>
    <w:rsid w:val="00C971D9"/>
    <w:rsid w:val="00CA1E15"/>
    <w:rsid w:val="00CA221D"/>
    <w:rsid w:val="00CA3D92"/>
    <w:rsid w:val="00CA4625"/>
    <w:rsid w:val="00CA4773"/>
    <w:rsid w:val="00CA4A73"/>
    <w:rsid w:val="00CA50C3"/>
    <w:rsid w:val="00CA5B2A"/>
    <w:rsid w:val="00CA6F83"/>
    <w:rsid w:val="00CA78BD"/>
    <w:rsid w:val="00CB0B2E"/>
    <w:rsid w:val="00CB1EBC"/>
    <w:rsid w:val="00CB30B6"/>
    <w:rsid w:val="00CB3768"/>
    <w:rsid w:val="00CB3AE3"/>
    <w:rsid w:val="00CB4428"/>
    <w:rsid w:val="00CB5A95"/>
    <w:rsid w:val="00CC17A7"/>
    <w:rsid w:val="00CC1F80"/>
    <w:rsid w:val="00CC1FE4"/>
    <w:rsid w:val="00CC23AF"/>
    <w:rsid w:val="00CD09B9"/>
    <w:rsid w:val="00CD2977"/>
    <w:rsid w:val="00CD5834"/>
    <w:rsid w:val="00CE064A"/>
    <w:rsid w:val="00CE0B52"/>
    <w:rsid w:val="00CE1047"/>
    <w:rsid w:val="00CE1B06"/>
    <w:rsid w:val="00CE6A3F"/>
    <w:rsid w:val="00CE6BE3"/>
    <w:rsid w:val="00CF1FDC"/>
    <w:rsid w:val="00CF27E2"/>
    <w:rsid w:val="00CF3020"/>
    <w:rsid w:val="00CF3D41"/>
    <w:rsid w:val="00CF717F"/>
    <w:rsid w:val="00D05122"/>
    <w:rsid w:val="00D061B8"/>
    <w:rsid w:val="00D1180C"/>
    <w:rsid w:val="00D1296D"/>
    <w:rsid w:val="00D13E2F"/>
    <w:rsid w:val="00D14CFF"/>
    <w:rsid w:val="00D151F9"/>
    <w:rsid w:val="00D168EE"/>
    <w:rsid w:val="00D17866"/>
    <w:rsid w:val="00D2020A"/>
    <w:rsid w:val="00D20AE8"/>
    <w:rsid w:val="00D2132A"/>
    <w:rsid w:val="00D21D77"/>
    <w:rsid w:val="00D225C4"/>
    <w:rsid w:val="00D22CA1"/>
    <w:rsid w:val="00D23A89"/>
    <w:rsid w:val="00D242BE"/>
    <w:rsid w:val="00D24E17"/>
    <w:rsid w:val="00D267CD"/>
    <w:rsid w:val="00D2712D"/>
    <w:rsid w:val="00D30DF5"/>
    <w:rsid w:val="00D313C6"/>
    <w:rsid w:val="00D31F90"/>
    <w:rsid w:val="00D33767"/>
    <w:rsid w:val="00D34C93"/>
    <w:rsid w:val="00D3534D"/>
    <w:rsid w:val="00D357BD"/>
    <w:rsid w:val="00D3594C"/>
    <w:rsid w:val="00D37A0C"/>
    <w:rsid w:val="00D37B0F"/>
    <w:rsid w:val="00D40125"/>
    <w:rsid w:val="00D432B7"/>
    <w:rsid w:val="00D44EB5"/>
    <w:rsid w:val="00D45790"/>
    <w:rsid w:val="00D4626D"/>
    <w:rsid w:val="00D46A82"/>
    <w:rsid w:val="00D47B8E"/>
    <w:rsid w:val="00D47E05"/>
    <w:rsid w:val="00D53B5E"/>
    <w:rsid w:val="00D54311"/>
    <w:rsid w:val="00D55CA6"/>
    <w:rsid w:val="00D56106"/>
    <w:rsid w:val="00D56364"/>
    <w:rsid w:val="00D566CE"/>
    <w:rsid w:val="00D56E39"/>
    <w:rsid w:val="00D57C52"/>
    <w:rsid w:val="00D61798"/>
    <w:rsid w:val="00D61D9E"/>
    <w:rsid w:val="00D63647"/>
    <w:rsid w:val="00D64F6E"/>
    <w:rsid w:val="00D65148"/>
    <w:rsid w:val="00D65380"/>
    <w:rsid w:val="00D66446"/>
    <w:rsid w:val="00D702F9"/>
    <w:rsid w:val="00D73598"/>
    <w:rsid w:val="00D73D26"/>
    <w:rsid w:val="00D75A4C"/>
    <w:rsid w:val="00D7615F"/>
    <w:rsid w:val="00D76BE3"/>
    <w:rsid w:val="00D804AA"/>
    <w:rsid w:val="00D81C5E"/>
    <w:rsid w:val="00D832DA"/>
    <w:rsid w:val="00D84070"/>
    <w:rsid w:val="00D841C8"/>
    <w:rsid w:val="00D8435F"/>
    <w:rsid w:val="00D84BB0"/>
    <w:rsid w:val="00D93797"/>
    <w:rsid w:val="00D9382E"/>
    <w:rsid w:val="00DA13E4"/>
    <w:rsid w:val="00DA2008"/>
    <w:rsid w:val="00DA292D"/>
    <w:rsid w:val="00DA29B9"/>
    <w:rsid w:val="00DA5A96"/>
    <w:rsid w:val="00DA7668"/>
    <w:rsid w:val="00DA76BF"/>
    <w:rsid w:val="00DA7BA5"/>
    <w:rsid w:val="00DB1D12"/>
    <w:rsid w:val="00DB26B3"/>
    <w:rsid w:val="00DB7F2D"/>
    <w:rsid w:val="00DC1641"/>
    <w:rsid w:val="00DC2CA7"/>
    <w:rsid w:val="00DC54E4"/>
    <w:rsid w:val="00DD0916"/>
    <w:rsid w:val="00DD418A"/>
    <w:rsid w:val="00DD5B63"/>
    <w:rsid w:val="00DD734E"/>
    <w:rsid w:val="00DD762C"/>
    <w:rsid w:val="00DE0BD6"/>
    <w:rsid w:val="00DE5CAA"/>
    <w:rsid w:val="00DE60DF"/>
    <w:rsid w:val="00DE7153"/>
    <w:rsid w:val="00DF18EF"/>
    <w:rsid w:val="00DF23D7"/>
    <w:rsid w:val="00DF3194"/>
    <w:rsid w:val="00DF3851"/>
    <w:rsid w:val="00DF5496"/>
    <w:rsid w:val="00DF6857"/>
    <w:rsid w:val="00DF7176"/>
    <w:rsid w:val="00E0241E"/>
    <w:rsid w:val="00E02644"/>
    <w:rsid w:val="00E02917"/>
    <w:rsid w:val="00E041E9"/>
    <w:rsid w:val="00E04D7D"/>
    <w:rsid w:val="00E064C9"/>
    <w:rsid w:val="00E07C55"/>
    <w:rsid w:val="00E1176B"/>
    <w:rsid w:val="00E1238B"/>
    <w:rsid w:val="00E12577"/>
    <w:rsid w:val="00E141FB"/>
    <w:rsid w:val="00E14335"/>
    <w:rsid w:val="00E15A74"/>
    <w:rsid w:val="00E21FCE"/>
    <w:rsid w:val="00E232E5"/>
    <w:rsid w:val="00E24082"/>
    <w:rsid w:val="00E2727C"/>
    <w:rsid w:val="00E27D2D"/>
    <w:rsid w:val="00E30D91"/>
    <w:rsid w:val="00E31AFF"/>
    <w:rsid w:val="00E34D89"/>
    <w:rsid w:val="00E35892"/>
    <w:rsid w:val="00E4014F"/>
    <w:rsid w:val="00E42FF1"/>
    <w:rsid w:val="00E4362E"/>
    <w:rsid w:val="00E52EC5"/>
    <w:rsid w:val="00E54A4F"/>
    <w:rsid w:val="00E54B94"/>
    <w:rsid w:val="00E55855"/>
    <w:rsid w:val="00E607ED"/>
    <w:rsid w:val="00E620C0"/>
    <w:rsid w:val="00E632D8"/>
    <w:rsid w:val="00E646BC"/>
    <w:rsid w:val="00E6490D"/>
    <w:rsid w:val="00E65FD1"/>
    <w:rsid w:val="00E66130"/>
    <w:rsid w:val="00E67A28"/>
    <w:rsid w:val="00E70799"/>
    <w:rsid w:val="00E72715"/>
    <w:rsid w:val="00E73697"/>
    <w:rsid w:val="00E73EA4"/>
    <w:rsid w:val="00E75587"/>
    <w:rsid w:val="00E82537"/>
    <w:rsid w:val="00E8340C"/>
    <w:rsid w:val="00E836CD"/>
    <w:rsid w:val="00E849BF"/>
    <w:rsid w:val="00E85E73"/>
    <w:rsid w:val="00E863B1"/>
    <w:rsid w:val="00E86AD2"/>
    <w:rsid w:val="00E874A3"/>
    <w:rsid w:val="00E90713"/>
    <w:rsid w:val="00E90EAB"/>
    <w:rsid w:val="00E90EF8"/>
    <w:rsid w:val="00E92167"/>
    <w:rsid w:val="00E94820"/>
    <w:rsid w:val="00E95488"/>
    <w:rsid w:val="00E95693"/>
    <w:rsid w:val="00E9579C"/>
    <w:rsid w:val="00E970F6"/>
    <w:rsid w:val="00E97EA2"/>
    <w:rsid w:val="00EA05E8"/>
    <w:rsid w:val="00EA2802"/>
    <w:rsid w:val="00EA2DC5"/>
    <w:rsid w:val="00EA4059"/>
    <w:rsid w:val="00EA480F"/>
    <w:rsid w:val="00EA56FB"/>
    <w:rsid w:val="00EA5BAE"/>
    <w:rsid w:val="00EA6401"/>
    <w:rsid w:val="00EA747C"/>
    <w:rsid w:val="00EA7A97"/>
    <w:rsid w:val="00EA7ED7"/>
    <w:rsid w:val="00EB1617"/>
    <w:rsid w:val="00EB18FE"/>
    <w:rsid w:val="00EB2AC0"/>
    <w:rsid w:val="00EB2F1B"/>
    <w:rsid w:val="00EB327C"/>
    <w:rsid w:val="00EB4187"/>
    <w:rsid w:val="00EB5A30"/>
    <w:rsid w:val="00EB6B06"/>
    <w:rsid w:val="00EC0148"/>
    <w:rsid w:val="00EC034A"/>
    <w:rsid w:val="00EC3575"/>
    <w:rsid w:val="00EC70FD"/>
    <w:rsid w:val="00EC7431"/>
    <w:rsid w:val="00ED0D80"/>
    <w:rsid w:val="00ED1CE3"/>
    <w:rsid w:val="00ED379A"/>
    <w:rsid w:val="00ED52EA"/>
    <w:rsid w:val="00ED59BE"/>
    <w:rsid w:val="00ED5DC7"/>
    <w:rsid w:val="00ED68E0"/>
    <w:rsid w:val="00ED69F0"/>
    <w:rsid w:val="00ED6DCD"/>
    <w:rsid w:val="00ED7102"/>
    <w:rsid w:val="00ED7FFE"/>
    <w:rsid w:val="00EE079F"/>
    <w:rsid w:val="00EE1B14"/>
    <w:rsid w:val="00EE1B9D"/>
    <w:rsid w:val="00EE2480"/>
    <w:rsid w:val="00EE2980"/>
    <w:rsid w:val="00EE5839"/>
    <w:rsid w:val="00EF1E59"/>
    <w:rsid w:val="00EF3554"/>
    <w:rsid w:val="00EF3590"/>
    <w:rsid w:val="00EF4C2B"/>
    <w:rsid w:val="00EF7E13"/>
    <w:rsid w:val="00F009F4"/>
    <w:rsid w:val="00F012DD"/>
    <w:rsid w:val="00F02DAC"/>
    <w:rsid w:val="00F034E9"/>
    <w:rsid w:val="00F03D23"/>
    <w:rsid w:val="00F065CF"/>
    <w:rsid w:val="00F070C5"/>
    <w:rsid w:val="00F0742E"/>
    <w:rsid w:val="00F07586"/>
    <w:rsid w:val="00F10276"/>
    <w:rsid w:val="00F107A3"/>
    <w:rsid w:val="00F10B6F"/>
    <w:rsid w:val="00F11727"/>
    <w:rsid w:val="00F118D2"/>
    <w:rsid w:val="00F12B9C"/>
    <w:rsid w:val="00F12FC7"/>
    <w:rsid w:val="00F14214"/>
    <w:rsid w:val="00F17450"/>
    <w:rsid w:val="00F2150E"/>
    <w:rsid w:val="00F21FCF"/>
    <w:rsid w:val="00F22305"/>
    <w:rsid w:val="00F23B63"/>
    <w:rsid w:val="00F24EF6"/>
    <w:rsid w:val="00F2517E"/>
    <w:rsid w:val="00F31C43"/>
    <w:rsid w:val="00F344CC"/>
    <w:rsid w:val="00F34BD8"/>
    <w:rsid w:val="00F354D1"/>
    <w:rsid w:val="00F37636"/>
    <w:rsid w:val="00F40566"/>
    <w:rsid w:val="00F421EF"/>
    <w:rsid w:val="00F4479D"/>
    <w:rsid w:val="00F44F92"/>
    <w:rsid w:val="00F46635"/>
    <w:rsid w:val="00F4704C"/>
    <w:rsid w:val="00F47E9A"/>
    <w:rsid w:val="00F52A2E"/>
    <w:rsid w:val="00F52FED"/>
    <w:rsid w:val="00F53668"/>
    <w:rsid w:val="00F542E4"/>
    <w:rsid w:val="00F62F23"/>
    <w:rsid w:val="00F63375"/>
    <w:rsid w:val="00F6337D"/>
    <w:rsid w:val="00F64262"/>
    <w:rsid w:val="00F64421"/>
    <w:rsid w:val="00F66538"/>
    <w:rsid w:val="00F67C2E"/>
    <w:rsid w:val="00F71364"/>
    <w:rsid w:val="00F719D7"/>
    <w:rsid w:val="00F71FB9"/>
    <w:rsid w:val="00F7270B"/>
    <w:rsid w:val="00F743EF"/>
    <w:rsid w:val="00F75788"/>
    <w:rsid w:val="00F75C34"/>
    <w:rsid w:val="00F77421"/>
    <w:rsid w:val="00F77B9F"/>
    <w:rsid w:val="00F80544"/>
    <w:rsid w:val="00F82590"/>
    <w:rsid w:val="00F83A58"/>
    <w:rsid w:val="00F8414A"/>
    <w:rsid w:val="00F84848"/>
    <w:rsid w:val="00F848CE"/>
    <w:rsid w:val="00F8496F"/>
    <w:rsid w:val="00F8563F"/>
    <w:rsid w:val="00F856DB"/>
    <w:rsid w:val="00F90568"/>
    <w:rsid w:val="00F90954"/>
    <w:rsid w:val="00F9283F"/>
    <w:rsid w:val="00F936EE"/>
    <w:rsid w:val="00F94BB4"/>
    <w:rsid w:val="00F96522"/>
    <w:rsid w:val="00F971BE"/>
    <w:rsid w:val="00F9785E"/>
    <w:rsid w:val="00F97A85"/>
    <w:rsid w:val="00FA5304"/>
    <w:rsid w:val="00FA5AC8"/>
    <w:rsid w:val="00FA78D2"/>
    <w:rsid w:val="00FB0764"/>
    <w:rsid w:val="00FB1143"/>
    <w:rsid w:val="00FB1252"/>
    <w:rsid w:val="00FB21A6"/>
    <w:rsid w:val="00FB2A71"/>
    <w:rsid w:val="00FB4181"/>
    <w:rsid w:val="00FB4726"/>
    <w:rsid w:val="00FB5171"/>
    <w:rsid w:val="00FC0AFE"/>
    <w:rsid w:val="00FC1C2A"/>
    <w:rsid w:val="00FC2ACF"/>
    <w:rsid w:val="00FC2F4F"/>
    <w:rsid w:val="00FC4A01"/>
    <w:rsid w:val="00FC6B19"/>
    <w:rsid w:val="00FC7B95"/>
    <w:rsid w:val="00FD020E"/>
    <w:rsid w:val="00FD061F"/>
    <w:rsid w:val="00FD1254"/>
    <w:rsid w:val="00FD4425"/>
    <w:rsid w:val="00FD4CE1"/>
    <w:rsid w:val="00FD5B58"/>
    <w:rsid w:val="00FE18FD"/>
    <w:rsid w:val="00FE2D07"/>
    <w:rsid w:val="00FE3134"/>
    <w:rsid w:val="00FE3B3E"/>
    <w:rsid w:val="00FE5DB8"/>
    <w:rsid w:val="00FE7F66"/>
    <w:rsid w:val="00FF105E"/>
    <w:rsid w:val="00FF1559"/>
    <w:rsid w:val="00FF20F7"/>
    <w:rsid w:val="00FF2C1A"/>
    <w:rsid w:val="00FF4A89"/>
    <w:rsid w:val="00FF5E1A"/>
    <w:rsid w:val="00FF663C"/>
    <w:rsid w:val="00FF6F1B"/>
    <w:rsid w:val="01079CB9"/>
    <w:rsid w:val="010EF2EE"/>
    <w:rsid w:val="01367790"/>
    <w:rsid w:val="01460291"/>
    <w:rsid w:val="01561557"/>
    <w:rsid w:val="01840E8D"/>
    <w:rsid w:val="01BB4BE2"/>
    <w:rsid w:val="023427A9"/>
    <w:rsid w:val="02C3F9E0"/>
    <w:rsid w:val="02F4CF12"/>
    <w:rsid w:val="03275C3A"/>
    <w:rsid w:val="0344725C"/>
    <w:rsid w:val="039420A0"/>
    <w:rsid w:val="03E9373F"/>
    <w:rsid w:val="044B4A81"/>
    <w:rsid w:val="04837AB5"/>
    <w:rsid w:val="04AD6BFF"/>
    <w:rsid w:val="05456362"/>
    <w:rsid w:val="05807B60"/>
    <w:rsid w:val="0644E325"/>
    <w:rsid w:val="064C41F8"/>
    <w:rsid w:val="06DB7EED"/>
    <w:rsid w:val="06DD797B"/>
    <w:rsid w:val="07116068"/>
    <w:rsid w:val="07586A7A"/>
    <w:rsid w:val="07D451CC"/>
    <w:rsid w:val="07E45A17"/>
    <w:rsid w:val="0807CB18"/>
    <w:rsid w:val="0892F90C"/>
    <w:rsid w:val="0894D193"/>
    <w:rsid w:val="08D657D9"/>
    <w:rsid w:val="09B3D702"/>
    <w:rsid w:val="09F33587"/>
    <w:rsid w:val="0A1D664E"/>
    <w:rsid w:val="0AAC452D"/>
    <w:rsid w:val="0AD7A4B9"/>
    <w:rsid w:val="0AFDC73B"/>
    <w:rsid w:val="0B1BA220"/>
    <w:rsid w:val="0B90008B"/>
    <w:rsid w:val="0B900518"/>
    <w:rsid w:val="0B90D734"/>
    <w:rsid w:val="0BEA6360"/>
    <w:rsid w:val="0C0A3B96"/>
    <w:rsid w:val="0C164988"/>
    <w:rsid w:val="0C16FC9B"/>
    <w:rsid w:val="0C2A6968"/>
    <w:rsid w:val="0C87C133"/>
    <w:rsid w:val="0CC8C3E3"/>
    <w:rsid w:val="0D8A5E55"/>
    <w:rsid w:val="0E2E69C9"/>
    <w:rsid w:val="0E565561"/>
    <w:rsid w:val="0E68FAB5"/>
    <w:rsid w:val="0E6981DA"/>
    <w:rsid w:val="0E7D5821"/>
    <w:rsid w:val="0E9D228C"/>
    <w:rsid w:val="0F0729AC"/>
    <w:rsid w:val="0F413E14"/>
    <w:rsid w:val="0F41DC58"/>
    <w:rsid w:val="0FA3CF7A"/>
    <w:rsid w:val="0FAD8CDE"/>
    <w:rsid w:val="0FD0355D"/>
    <w:rsid w:val="103120CD"/>
    <w:rsid w:val="1035EE62"/>
    <w:rsid w:val="105DABC2"/>
    <w:rsid w:val="109D0222"/>
    <w:rsid w:val="10CA0C54"/>
    <w:rsid w:val="10F6D516"/>
    <w:rsid w:val="113A75D7"/>
    <w:rsid w:val="116CD1AA"/>
    <w:rsid w:val="11733B76"/>
    <w:rsid w:val="11A70C78"/>
    <w:rsid w:val="11C274ED"/>
    <w:rsid w:val="11E95CC0"/>
    <w:rsid w:val="1265EED4"/>
    <w:rsid w:val="12A7F2A8"/>
    <w:rsid w:val="12CE8671"/>
    <w:rsid w:val="13A1DD1F"/>
    <w:rsid w:val="13C7E792"/>
    <w:rsid w:val="13FEEB5A"/>
    <w:rsid w:val="1404E785"/>
    <w:rsid w:val="144808D8"/>
    <w:rsid w:val="15095848"/>
    <w:rsid w:val="15287724"/>
    <w:rsid w:val="155FE89C"/>
    <w:rsid w:val="1575B377"/>
    <w:rsid w:val="159A3197"/>
    <w:rsid w:val="159A8630"/>
    <w:rsid w:val="15D5701D"/>
    <w:rsid w:val="161643D2"/>
    <w:rsid w:val="1632C520"/>
    <w:rsid w:val="1640F914"/>
    <w:rsid w:val="1641409A"/>
    <w:rsid w:val="16F191E3"/>
    <w:rsid w:val="17446D21"/>
    <w:rsid w:val="1754DBC3"/>
    <w:rsid w:val="17ABFD50"/>
    <w:rsid w:val="1804B15C"/>
    <w:rsid w:val="183FCA1A"/>
    <w:rsid w:val="1845B3CF"/>
    <w:rsid w:val="1865FF90"/>
    <w:rsid w:val="1917A900"/>
    <w:rsid w:val="1964E0AD"/>
    <w:rsid w:val="19C5E9E5"/>
    <w:rsid w:val="1A053F46"/>
    <w:rsid w:val="1A101709"/>
    <w:rsid w:val="1A16370C"/>
    <w:rsid w:val="1A2BD845"/>
    <w:rsid w:val="1A5919C9"/>
    <w:rsid w:val="1A5D5E8C"/>
    <w:rsid w:val="1B8A3AC4"/>
    <w:rsid w:val="1D205736"/>
    <w:rsid w:val="1DC3173F"/>
    <w:rsid w:val="1DF6AA6F"/>
    <w:rsid w:val="1E000CC9"/>
    <w:rsid w:val="1E0D4CB3"/>
    <w:rsid w:val="1E1B484B"/>
    <w:rsid w:val="1E9B1517"/>
    <w:rsid w:val="1F14B1D3"/>
    <w:rsid w:val="1F93CAF8"/>
    <w:rsid w:val="1FCA3C6D"/>
    <w:rsid w:val="2008B493"/>
    <w:rsid w:val="2051F76E"/>
    <w:rsid w:val="2088E77E"/>
    <w:rsid w:val="20F30028"/>
    <w:rsid w:val="210B1442"/>
    <w:rsid w:val="21265DAB"/>
    <w:rsid w:val="2184F3DD"/>
    <w:rsid w:val="220559F2"/>
    <w:rsid w:val="22214E4C"/>
    <w:rsid w:val="23120A04"/>
    <w:rsid w:val="2360B19A"/>
    <w:rsid w:val="23625D97"/>
    <w:rsid w:val="2391BF5A"/>
    <w:rsid w:val="239B724D"/>
    <w:rsid w:val="23EBDED2"/>
    <w:rsid w:val="244F9B26"/>
    <w:rsid w:val="2458C5D9"/>
    <w:rsid w:val="2458F999"/>
    <w:rsid w:val="2464CD76"/>
    <w:rsid w:val="24690838"/>
    <w:rsid w:val="246F0187"/>
    <w:rsid w:val="25E716C7"/>
    <w:rsid w:val="2663720D"/>
    <w:rsid w:val="26754053"/>
    <w:rsid w:val="26E49226"/>
    <w:rsid w:val="271E2E68"/>
    <w:rsid w:val="27CF8FF7"/>
    <w:rsid w:val="27DC0CE8"/>
    <w:rsid w:val="27E83999"/>
    <w:rsid w:val="2846B43E"/>
    <w:rsid w:val="28A31A15"/>
    <w:rsid w:val="28D29167"/>
    <w:rsid w:val="28DE72D6"/>
    <w:rsid w:val="2921DD59"/>
    <w:rsid w:val="2933B5BB"/>
    <w:rsid w:val="29558ED9"/>
    <w:rsid w:val="295F7A6A"/>
    <w:rsid w:val="2995031D"/>
    <w:rsid w:val="29972C0C"/>
    <w:rsid w:val="29F5174B"/>
    <w:rsid w:val="2A388AEF"/>
    <w:rsid w:val="2A4102B2"/>
    <w:rsid w:val="2A8DB048"/>
    <w:rsid w:val="2B0B2998"/>
    <w:rsid w:val="2B1F6625"/>
    <w:rsid w:val="2B426072"/>
    <w:rsid w:val="2B4DACAE"/>
    <w:rsid w:val="2B97A762"/>
    <w:rsid w:val="2BB10195"/>
    <w:rsid w:val="2BF5884A"/>
    <w:rsid w:val="2BF9C1C2"/>
    <w:rsid w:val="2D190B46"/>
    <w:rsid w:val="2DABF6D7"/>
    <w:rsid w:val="2E3E9BB0"/>
    <w:rsid w:val="2E554951"/>
    <w:rsid w:val="2E8267DD"/>
    <w:rsid w:val="2F03E2C8"/>
    <w:rsid w:val="2F416E44"/>
    <w:rsid w:val="2F426A63"/>
    <w:rsid w:val="2F4C6D08"/>
    <w:rsid w:val="2F8C8B56"/>
    <w:rsid w:val="2FBC9BE5"/>
    <w:rsid w:val="2FC2511B"/>
    <w:rsid w:val="2FC50161"/>
    <w:rsid w:val="2FE8C3D3"/>
    <w:rsid w:val="303783AB"/>
    <w:rsid w:val="303E98E3"/>
    <w:rsid w:val="3061E6DF"/>
    <w:rsid w:val="306AB2BC"/>
    <w:rsid w:val="30AA5917"/>
    <w:rsid w:val="30DD0BD4"/>
    <w:rsid w:val="3171B35C"/>
    <w:rsid w:val="318E91FA"/>
    <w:rsid w:val="31FE0D98"/>
    <w:rsid w:val="3236DA9E"/>
    <w:rsid w:val="324B62D2"/>
    <w:rsid w:val="327B0744"/>
    <w:rsid w:val="32AE4D17"/>
    <w:rsid w:val="3351A6ED"/>
    <w:rsid w:val="337622D8"/>
    <w:rsid w:val="33A4B185"/>
    <w:rsid w:val="33D07FF0"/>
    <w:rsid w:val="33DEA5A2"/>
    <w:rsid w:val="33DF77CE"/>
    <w:rsid w:val="33F8EC89"/>
    <w:rsid w:val="345F991B"/>
    <w:rsid w:val="347EA162"/>
    <w:rsid w:val="350E23DA"/>
    <w:rsid w:val="3550770E"/>
    <w:rsid w:val="3646A57C"/>
    <w:rsid w:val="3677D9E0"/>
    <w:rsid w:val="367D20B5"/>
    <w:rsid w:val="36D094C7"/>
    <w:rsid w:val="376C71FC"/>
    <w:rsid w:val="37956D0F"/>
    <w:rsid w:val="385B6E4F"/>
    <w:rsid w:val="387090BF"/>
    <w:rsid w:val="38E2296C"/>
    <w:rsid w:val="38F5BF90"/>
    <w:rsid w:val="39C68BA6"/>
    <w:rsid w:val="39ED1CF4"/>
    <w:rsid w:val="3A323339"/>
    <w:rsid w:val="3ACC2921"/>
    <w:rsid w:val="3AD85A9A"/>
    <w:rsid w:val="3AFBA502"/>
    <w:rsid w:val="3B0BE3BA"/>
    <w:rsid w:val="3B11782B"/>
    <w:rsid w:val="3B82E2A4"/>
    <w:rsid w:val="3BA26122"/>
    <w:rsid w:val="3C0C688C"/>
    <w:rsid w:val="3CD907E2"/>
    <w:rsid w:val="3CF62428"/>
    <w:rsid w:val="3D350595"/>
    <w:rsid w:val="3D50E5FE"/>
    <w:rsid w:val="3D5A9E3F"/>
    <w:rsid w:val="3D8D9B3D"/>
    <w:rsid w:val="3DAF0FEC"/>
    <w:rsid w:val="3E0F294F"/>
    <w:rsid w:val="3E36A166"/>
    <w:rsid w:val="3EEF6177"/>
    <w:rsid w:val="3EF18637"/>
    <w:rsid w:val="3F41F681"/>
    <w:rsid w:val="3F505C91"/>
    <w:rsid w:val="3FA2E313"/>
    <w:rsid w:val="3FCA13B7"/>
    <w:rsid w:val="40202784"/>
    <w:rsid w:val="40370FC9"/>
    <w:rsid w:val="406A3EDA"/>
    <w:rsid w:val="41206113"/>
    <w:rsid w:val="419E0231"/>
    <w:rsid w:val="41AEC875"/>
    <w:rsid w:val="41B2BD53"/>
    <w:rsid w:val="42311384"/>
    <w:rsid w:val="4238CE39"/>
    <w:rsid w:val="4253F6AC"/>
    <w:rsid w:val="4339D292"/>
    <w:rsid w:val="436FA1EB"/>
    <w:rsid w:val="43B5E792"/>
    <w:rsid w:val="43D1DD42"/>
    <w:rsid w:val="441C6A75"/>
    <w:rsid w:val="4445BB5B"/>
    <w:rsid w:val="4457693B"/>
    <w:rsid w:val="447B7E13"/>
    <w:rsid w:val="45B85DB4"/>
    <w:rsid w:val="460EFC47"/>
    <w:rsid w:val="46180A97"/>
    <w:rsid w:val="4629D6BF"/>
    <w:rsid w:val="46456A4E"/>
    <w:rsid w:val="46852EEC"/>
    <w:rsid w:val="46B60D96"/>
    <w:rsid w:val="46DFD952"/>
    <w:rsid w:val="471413FD"/>
    <w:rsid w:val="479E4C96"/>
    <w:rsid w:val="479F7115"/>
    <w:rsid w:val="481CFFB7"/>
    <w:rsid w:val="4828F951"/>
    <w:rsid w:val="494C30B6"/>
    <w:rsid w:val="49927C6A"/>
    <w:rsid w:val="499CDA25"/>
    <w:rsid w:val="49D4B185"/>
    <w:rsid w:val="4A46E156"/>
    <w:rsid w:val="4A69BB85"/>
    <w:rsid w:val="4AA9681E"/>
    <w:rsid w:val="4AE84CAE"/>
    <w:rsid w:val="4B28C51F"/>
    <w:rsid w:val="4B2E4CCB"/>
    <w:rsid w:val="4B513A46"/>
    <w:rsid w:val="4B5BB5F1"/>
    <w:rsid w:val="4BAA5D74"/>
    <w:rsid w:val="4BB9A369"/>
    <w:rsid w:val="4C0BB1E2"/>
    <w:rsid w:val="4CAF404D"/>
    <w:rsid w:val="4D1592D1"/>
    <w:rsid w:val="4D728831"/>
    <w:rsid w:val="4E4736A0"/>
    <w:rsid w:val="4E47FE57"/>
    <w:rsid w:val="4E622FB6"/>
    <w:rsid w:val="4E94A0FC"/>
    <w:rsid w:val="4F5D56FD"/>
    <w:rsid w:val="4F9995D9"/>
    <w:rsid w:val="504209F1"/>
    <w:rsid w:val="50654209"/>
    <w:rsid w:val="50AD931E"/>
    <w:rsid w:val="50ADFC53"/>
    <w:rsid w:val="50ADFEF1"/>
    <w:rsid w:val="50BEA8BA"/>
    <w:rsid w:val="50EF97D2"/>
    <w:rsid w:val="50FB105B"/>
    <w:rsid w:val="5149DF30"/>
    <w:rsid w:val="521B714A"/>
    <w:rsid w:val="52357762"/>
    <w:rsid w:val="5268C347"/>
    <w:rsid w:val="526CE0DF"/>
    <w:rsid w:val="5293E8F2"/>
    <w:rsid w:val="52D97780"/>
    <w:rsid w:val="52FD3A4B"/>
    <w:rsid w:val="5341FDEB"/>
    <w:rsid w:val="539E3920"/>
    <w:rsid w:val="53D5C2CC"/>
    <w:rsid w:val="53D85172"/>
    <w:rsid w:val="53F9932B"/>
    <w:rsid w:val="54327E78"/>
    <w:rsid w:val="5441C90B"/>
    <w:rsid w:val="54692C58"/>
    <w:rsid w:val="54910A65"/>
    <w:rsid w:val="549B8944"/>
    <w:rsid w:val="554F777C"/>
    <w:rsid w:val="5592C504"/>
    <w:rsid w:val="563F3137"/>
    <w:rsid w:val="57027D2E"/>
    <w:rsid w:val="57707590"/>
    <w:rsid w:val="577A65EC"/>
    <w:rsid w:val="57905D5F"/>
    <w:rsid w:val="5797B4E7"/>
    <w:rsid w:val="58D4668C"/>
    <w:rsid w:val="58EA82D7"/>
    <w:rsid w:val="5908406C"/>
    <w:rsid w:val="59145079"/>
    <w:rsid w:val="59290F19"/>
    <w:rsid w:val="592E803E"/>
    <w:rsid w:val="599FB83D"/>
    <w:rsid w:val="59BBA8B3"/>
    <w:rsid w:val="5A0759D4"/>
    <w:rsid w:val="5A46F933"/>
    <w:rsid w:val="5A755B7C"/>
    <w:rsid w:val="5AB15C6F"/>
    <w:rsid w:val="5ABA096D"/>
    <w:rsid w:val="5ACF55A9"/>
    <w:rsid w:val="5ACFE9F7"/>
    <w:rsid w:val="5B001BCB"/>
    <w:rsid w:val="5B2F747A"/>
    <w:rsid w:val="5B666E77"/>
    <w:rsid w:val="5B97DAA3"/>
    <w:rsid w:val="5BC014FF"/>
    <w:rsid w:val="5BD140C3"/>
    <w:rsid w:val="5BE68E7A"/>
    <w:rsid w:val="5C302DC1"/>
    <w:rsid w:val="5D18EFE4"/>
    <w:rsid w:val="5D1D500D"/>
    <w:rsid w:val="5DCB29C5"/>
    <w:rsid w:val="5E0301A3"/>
    <w:rsid w:val="5E8280C5"/>
    <w:rsid w:val="5ECCE719"/>
    <w:rsid w:val="5F166B8D"/>
    <w:rsid w:val="5F1C7883"/>
    <w:rsid w:val="5F9C4700"/>
    <w:rsid w:val="5FBD2465"/>
    <w:rsid w:val="5FFCC11D"/>
    <w:rsid w:val="60102529"/>
    <w:rsid w:val="603BFBDE"/>
    <w:rsid w:val="60A14018"/>
    <w:rsid w:val="60E70C1A"/>
    <w:rsid w:val="60EC6A02"/>
    <w:rsid w:val="60EFCD9A"/>
    <w:rsid w:val="61659228"/>
    <w:rsid w:val="6211BFC0"/>
    <w:rsid w:val="62212AE7"/>
    <w:rsid w:val="629C03AB"/>
    <w:rsid w:val="63534586"/>
    <w:rsid w:val="63BE17A5"/>
    <w:rsid w:val="63DF39CE"/>
    <w:rsid w:val="641BFC3F"/>
    <w:rsid w:val="643E0087"/>
    <w:rsid w:val="6481D56A"/>
    <w:rsid w:val="6484A3F8"/>
    <w:rsid w:val="649746F3"/>
    <w:rsid w:val="64EED1FB"/>
    <w:rsid w:val="65387120"/>
    <w:rsid w:val="65BF1ADE"/>
    <w:rsid w:val="65C42306"/>
    <w:rsid w:val="65CFDB2F"/>
    <w:rsid w:val="65E50EDC"/>
    <w:rsid w:val="661890C4"/>
    <w:rsid w:val="668FAF39"/>
    <w:rsid w:val="66A88848"/>
    <w:rsid w:val="66B01516"/>
    <w:rsid w:val="6747149B"/>
    <w:rsid w:val="6751226D"/>
    <w:rsid w:val="6772BB5B"/>
    <w:rsid w:val="67AEC2CA"/>
    <w:rsid w:val="67C883E8"/>
    <w:rsid w:val="67CFF0FF"/>
    <w:rsid w:val="6837CDD6"/>
    <w:rsid w:val="688D5A21"/>
    <w:rsid w:val="695D472C"/>
    <w:rsid w:val="6964E52F"/>
    <w:rsid w:val="69D2380C"/>
    <w:rsid w:val="69F83F90"/>
    <w:rsid w:val="69F9DD23"/>
    <w:rsid w:val="6A3C5C65"/>
    <w:rsid w:val="6A917A03"/>
    <w:rsid w:val="6A92D693"/>
    <w:rsid w:val="6A9B7136"/>
    <w:rsid w:val="6BA577DB"/>
    <w:rsid w:val="6BE76FB2"/>
    <w:rsid w:val="6C284469"/>
    <w:rsid w:val="6C66A59E"/>
    <w:rsid w:val="6C948116"/>
    <w:rsid w:val="6CB28CD1"/>
    <w:rsid w:val="6CB89908"/>
    <w:rsid w:val="6D28F1E8"/>
    <w:rsid w:val="6D2A5BCA"/>
    <w:rsid w:val="6DA0882E"/>
    <w:rsid w:val="6DDE7C56"/>
    <w:rsid w:val="6E3AFA2D"/>
    <w:rsid w:val="6E441B32"/>
    <w:rsid w:val="6E5CBCE5"/>
    <w:rsid w:val="6E5D6AD8"/>
    <w:rsid w:val="6E832D53"/>
    <w:rsid w:val="6E83E453"/>
    <w:rsid w:val="6EE631B3"/>
    <w:rsid w:val="6EFC6BBB"/>
    <w:rsid w:val="6F0DE71D"/>
    <w:rsid w:val="6F7DFA9E"/>
    <w:rsid w:val="6F809D11"/>
    <w:rsid w:val="701CCAAB"/>
    <w:rsid w:val="7045DE86"/>
    <w:rsid w:val="70716340"/>
    <w:rsid w:val="70F08009"/>
    <w:rsid w:val="71E82A0F"/>
    <w:rsid w:val="71FD9229"/>
    <w:rsid w:val="72215093"/>
    <w:rsid w:val="722BB1E2"/>
    <w:rsid w:val="72BCFBAB"/>
    <w:rsid w:val="731423C6"/>
    <w:rsid w:val="7364EC10"/>
    <w:rsid w:val="736A8972"/>
    <w:rsid w:val="7373C1E7"/>
    <w:rsid w:val="737CA79F"/>
    <w:rsid w:val="738A1C09"/>
    <w:rsid w:val="73BABFB6"/>
    <w:rsid w:val="73CA80B4"/>
    <w:rsid w:val="745EC60C"/>
    <w:rsid w:val="749873D3"/>
    <w:rsid w:val="757885D3"/>
    <w:rsid w:val="76785500"/>
    <w:rsid w:val="76E94A2A"/>
    <w:rsid w:val="77559DE3"/>
    <w:rsid w:val="777E9F4D"/>
    <w:rsid w:val="77971373"/>
    <w:rsid w:val="77C2E884"/>
    <w:rsid w:val="783AE574"/>
    <w:rsid w:val="785A9A12"/>
    <w:rsid w:val="797F852E"/>
    <w:rsid w:val="7A4C05A0"/>
    <w:rsid w:val="7A6D0554"/>
    <w:rsid w:val="7A895E48"/>
    <w:rsid w:val="7ABC970D"/>
    <w:rsid w:val="7B371B51"/>
    <w:rsid w:val="7BC56902"/>
    <w:rsid w:val="7BE39300"/>
    <w:rsid w:val="7BF83837"/>
    <w:rsid w:val="7C02F4DC"/>
    <w:rsid w:val="7C06FB42"/>
    <w:rsid w:val="7C372114"/>
    <w:rsid w:val="7C3A17E8"/>
    <w:rsid w:val="7C4502E7"/>
    <w:rsid w:val="7C52F40F"/>
    <w:rsid w:val="7C810F0F"/>
    <w:rsid w:val="7E6B4FC9"/>
    <w:rsid w:val="7F250A2C"/>
    <w:rsid w:val="7F3D3344"/>
    <w:rsid w:val="7FC2FA3C"/>
    <w:rsid w:val="7FDFD3ED"/>
    <w:rsid w:val="7FEA6742"/>
    <w:rsid w:val="7FFFA2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78174"/>
  <w15:docId w15:val="{1500C7C6-C9B3-407A-8E8D-135D6A87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64"/>
      <w:ind w:left="100"/>
      <w:outlineLvl w:val="0"/>
    </w:pPr>
    <w:rPr>
      <w:rFonts w:ascii="Times New Roman" w:eastAsia="Times New Roman" w:hAnsi="Times New Roman"/>
      <w:b/>
      <w:bCs/>
      <w:sz w:val="28"/>
      <w:szCs w:val="28"/>
    </w:rPr>
  </w:style>
  <w:style w:type="paragraph" w:styleId="Heading2">
    <w:name w:val="heading 2"/>
    <w:basedOn w:val="Normal"/>
    <w:uiPriority w:val="1"/>
    <w:qFormat/>
    <w:rsid w:val="00B81ADA"/>
    <w:pPr>
      <w:spacing w:before="40"/>
      <w:jc w:val="center"/>
      <w:outlineLvl w:val="1"/>
    </w:pPr>
    <w:rPr>
      <w:rFonts w:ascii="Times New Roman" w:eastAsia="Times New Roman" w:hAnsi="Times New Roman"/>
      <w:b/>
      <w:bCs/>
      <w:i/>
      <w:sz w:val="28"/>
      <w:szCs w:val="28"/>
    </w:rPr>
  </w:style>
  <w:style w:type="paragraph" w:styleId="Heading3">
    <w:name w:val="heading 3"/>
    <w:basedOn w:val="Normal"/>
    <w:uiPriority w:val="1"/>
    <w:qFormat/>
    <w:pPr>
      <w:spacing w:before="72"/>
      <w:ind w:left="240"/>
      <w:outlineLvl w:val="2"/>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240"/>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21189"/>
    <w:rPr>
      <w:rFonts w:ascii="Tahoma" w:hAnsi="Tahoma" w:cs="Tahoma"/>
      <w:sz w:val="16"/>
      <w:szCs w:val="16"/>
    </w:rPr>
  </w:style>
  <w:style w:type="character" w:customStyle="1" w:styleId="BalloonTextChar">
    <w:name w:val="Balloon Text Char"/>
    <w:basedOn w:val="DefaultParagraphFont"/>
    <w:link w:val="BalloonText"/>
    <w:uiPriority w:val="99"/>
    <w:semiHidden/>
    <w:rsid w:val="00A21189"/>
    <w:rPr>
      <w:rFonts w:ascii="Tahoma" w:hAnsi="Tahoma" w:cs="Tahoma"/>
      <w:sz w:val="16"/>
      <w:szCs w:val="16"/>
    </w:rPr>
  </w:style>
  <w:style w:type="character" w:styleId="CommentReference">
    <w:name w:val="annotation reference"/>
    <w:basedOn w:val="DefaultParagraphFont"/>
    <w:uiPriority w:val="99"/>
    <w:semiHidden/>
    <w:unhideWhenUsed/>
    <w:rsid w:val="008F0162"/>
    <w:rPr>
      <w:sz w:val="16"/>
      <w:szCs w:val="16"/>
    </w:rPr>
  </w:style>
  <w:style w:type="paragraph" w:styleId="CommentText">
    <w:name w:val="annotation text"/>
    <w:basedOn w:val="Normal"/>
    <w:link w:val="CommentTextChar"/>
    <w:uiPriority w:val="99"/>
    <w:unhideWhenUsed/>
    <w:rsid w:val="008F0162"/>
    <w:rPr>
      <w:sz w:val="20"/>
      <w:szCs w:val="20"/>
    </w:rPr>
  </w:style>
  <w:style w:type="character" w:customStyle="1" w:styleId="CommentTextChar">
    <w:name w:val="Comment Text Char"/>
    <w:basedOn w:val="DefaultParagraphFont"/>
    <w:link w:val="CommentText"/>
    <w:uiPriority w:val="99"/>
    <w:rsid w:val="008F0162"/>
    <w:rPr>
      <w:sz w:val="20"/>
      <w:szCs w:val="20"/>
    </w:rPr>
  </w:style>
  <w:style w:type="paragraph" w:styleId="CommentSubject">
    <w:name w:val="annotation subject"/>
    <w:basedOn w:val="CommentText"/>
    <w:next w:val="CommentText"/>
    <w:link w:val="CommentSubjectChar"/>
    <w:uiPriority w:val="99"/>
    <w:semiHidden/>
    <w:unhideWhenUsed/>
    <w:rsid w:val="008F0162"/>
    <w:rPr>
      <w:b/>
      <w:bCs/>
    </w:rPr>
  </w:style>
  <w:style w:type="character" w:customStyle="1" w:styleId="CommentSubjectChar">
    <w:name w:val="Comment Subject Char"/>
    <w:basedOn w:val="CommentTextChar"/>
    <w:link w:val="CommentSubject"/>
    <w:uiPriority w:val="99"/>
    <w:semiHidden/>
    <w:rsid w:val="008F0162"/>
    <w:rPr>
      <w:b/>
      <w:bCs/>
      <w:sz w:val="20"/>
      <w:szCs w:val="20"/>
    </w:rPr>
  </w:style>
  <w:style w:type="character" w:styleId="Hyperlink">
    <w:name w:val="Hyperlink"/>
    <w:basedOn w:val="DefaultParagraphFont"/>
    <w:uiPriority w:val="99"/>
    <w:unhideWhenUsed/>
    <w:rsid w:val="008F0162"/>
    <w:rPr>
      <w:color w:val="0000FF" w:themeColor="hyperlink"/>
      <w:u w:val="single"/>
    </w:rPr>
  </w:style>
  <w:style w:type="character" w:styleId="UnresolvedMention">
    <w:name w:val="Unresolved Mention"/>
    <w:basedOn w:val="DefaultParagraphFont"/>
    <w:uiPriority w:val="99"/>
    <w:unhideWhenUsed/>
    <w:rsid w:val="008F0162"/>
    <w:rPr>
      <w:color w:val="605E5C"/>
      <w:shd w:val="clear" w:color="auto" w:fill="E1DFDD"/>
    </w:rPr>
  </w:style>
  <w:style w:type="paragraph" w:styleId="Header">
    <w:name w:val="header"/>
    <w:basedOn w:val="Normal"/>
    <w:link w:val="HeaderChar"/>
    <w:uiPriority w:val="99"/>
    <w:unhideWhenUsed/>
    <w:rsid w:val="003B658C"/>
    <w:pPr>
      <w:tabs>
        <w:tab w:val="center" w:pos="4680"/>
        <w:tab w:val="right" w:pos="9360"/>
      </w:tabs>
    </w:pPr>
  </w:style>
  <w:style w:type="character" w:customStyle="1" w:styleId="HeaderChar">
    <w:name w:val="Header Char"/>
    <w:basedOn w:val="DefaultParagraphFont"/>
    <w:link w:val="Header"/>
    <w:uiPriority w:val="99"/>
    <w:rsid w:val="003B658C"/>
  </w:style>
  <w:style w:type="paragraph" w:styleId="Footer">
    <w:name w:val="footer"/>
    <w:basedOn w:val="Normal"/>
    <w:link w:val="FooterChar"/>
    <w:uiPriority w:val="99"/>
    <w:unhideWhenUsed/>
    <w:rsid w:val="003B658C"/>
    <w:pPr>
      <w:tabs>
        <w:tab w:val="center" w:pos="4680"/>
        <w:tab w:val="right" w:pos="9360"/>
      </w:tabs>
    </w:pPr>
  </w:style>
  <w:style w:type="character" w:customStyle="1" w:styleId="FooterChar">
    <w:name w:val="Footer Char"/>
    <w:basedOn w:val="DefaultParagraphFont"/>
    <w:link w:val="Footer"/>
    <w:uiPriority w:val="99"/>
    <w:rsid w:val="003B658C"/>
  </w:style>
  <w:style w:type="paragraph" w:styleId="NoSpacing">
    <w:name w:val="No Spacing"/>
    <w:link w:val="NoSpacingChar"/>
    <w:uiPriority w:val="1"/>
    <w:qFormat/>
    <w:rsid w:val="00943E28"/>
    <w:pPr>
      <w:widowControl/>
    </w:pPr>
    <w:rPr>
      <w:rFonts w:eastAsiaTheme="minorEastAsia"/>
    </w:rPr>
  </w:style>
  <w:style w:type="character" w:customStyle="1" w:styleId="NoSpacingChar">
    <w:name w:val="No Spacing Char"/>
    <w:basedOn w:val="DefaultParagraphFont"/>
    <w:link w:val="NoSpacing"/>
    <w:uiPriority w:val="1"/>
    <w:rsid w:val="00943E28"/>
    <w:rPr>
      <w:rFonts w:eastAsiaTheme="minorEastAsia"/>
    </w:rPr>
  </w:style>
  <w:style w:type="table" w:styleId="GridTable4-Accent1">
    <w:name w:val="Grid Table 4 Accent 1"/>
    <w:basedOn w:val="TableNormal"/>
    <w:uiPriority w:val="49"/>
    <w:rsid w:val="00D30DF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rPr>
        <w:tblHeader/>
      </w:tr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PlaceholderText">
    <w:name w:val="Placeholder Text"/>
    <w:basedOn w:val="DefaultParagraphFont"/>
    <w:uiPriority w:val="99"/>
    <w:rsid w:val="00DB26B3"/>
    <w:rPr>
      <w:color w:val="808080"/>
    </w:rPr>
  </w:style>
  <w:style w:type="paragraph" w:styleId="Revision">
    <w:name w:val="Revision"/>
    <w:hidden/>
    <w:uiPriority w:val="99"/>
    <w:semiHidden/>
    <w:rsid w:val="001F3034"/>
    <w:pPr>
      <w:widowControl/>
    </w:pPr>
  </w:style>
  <w:style w:type="character" w:styleId="Mention">
    <w:name w:val="Mention"/>
    <w:basedOn w:val="DefaultParagraphFont"/>
    <w:uiPriority w:val="99"/>
    <w:unhideWhenUsed/>
    <w:rsid w:val="00A35B41"/>
    <w:rPr>
      <w:color w:val="2B579A"/>
      <w:shd w:val="clear" w:color="auto" w:fill="E1DFDD"/>
    </w:rPr>
  </w:style>
  <w:style w:type="character" w:styleId="FollowedHyperlink">
    <w:name w:val="FollowedHyperlink"/>
    <w:basedOn w:val="DefaultParagraphFont"/>
    <w:uiPriority w:val="99"/>
    <w:semiHidden/>
    <w:unhideWhenUsed/>
    <w:rsid w:val="001C0867"/>
    <w:rPr>
      <w:color w:val="800080" w:themeColor="followedHyperlink"/>
      <w:u w:val="single"/>
    </w:rPr>
  </w:style>
  <w:style w:type="table" w:styleId="TableGrid">
    <w:name w:val="Table Grid"/>
    <w:basedOn w:val="TableNormal"/>
    <w:uiPriority w:val="59"/>
    <w:rsid w:val="00D30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IT.gov/proposedrul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info.gov/content/pkg/FR-2023-04-18/pdf/2023-07229.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egulations.gov/document/HHS-ONC-2023-0007-000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9AE59D6-BC53-4601-8953-10CA69D0562F}"/>
      </w:docPartPr>
      <w:docPartBody>
        <w:p w:rsidR="008369B1" w:rsidRDefault="00667FD0">
          <w:r w:rsidRPr="009E3E1D">
            <w:rPr>
              <w:rStyle w:val="PlaceholderText"/>
            </w:rPr>
            <w:t>Click or tap here to enter text.</w:t>
          </w:r>
        </w:p>
      </w:docPartBody>
    </w:docPart>
    <w:docPart>
      <w:docPartPr>
        <w:name w:val="CC7EAC90EAEA45EBBFC7FC33A8628528"/>
        <w:category>
          <w:name w:val="General"/>
          <w:gallery w:val="placeholder"/>
        </w:category>
        <w:types>
          <w:type w:val="bbPlcHdr"/>
        </w:types>
        <w:behaviors>
          <w:behavior w:val="content"/>
        </w:behaviors>
        <w:guid w:val="{AF65AE6E-E2FE-4889-8870-59868E9B5626}"/>
      </w:docPartPr>
      <w:docPartBody>
        <w:p w:rsidR="00813610" w:rsidRDefault="008369B1" w:rsidP="008369B1">
          <w:pPr>
            <w:pStyle w:val="CC7EAC90EAEA45EBBFC7FC33A8628528"/>
          </w:pPr>
          <w:r w:rsidRPr="009E3E1D">
            <w:rPr>
              <w:rStyle w:val="PlaceholderText"/>
            </w:rPr>
            <w:t>Click or tap here to enter text.</w:t>
          </w:r>
        </w:p>
      </w:docPartBody>
    </w:docPart>
    <w:docPart>
      <w:docPartPr>
        <w:name w:val="5BC41AD6EDDE405BB9FEC2422F2BE105"/>
        <w:category>
          <w:name w:val="General"/>
          <w:gallery w:val="placeholder"/>
        </w:category>
        <w:types>
          <w:type w:val="bbPlcHdr"/>
        </w:types>
        <w:behaviors>
          <w:behavior w:val="content"/>
        </w:behaviors>
        <w:guid w:val="{A65BC0C2-2B11-4EB4-A987-A82C4AC85CF9}"/>
      </w:docPartPr>
      <w:docPartBody>
        <w:p w:rsidR="00813610" w:rsidRDefault="008369B1" w:rsidP="008369B1">
          <w:pPr>
            <w:pStyle w:val="5BC41AD6EDDE405BB9FEC2422F2BE105"/>
          </w:pPr>
          <w:r w:rsidRPr="009E3E1D">
            <w:rPr>
              <w:rStyle w:val="PlaceholderText"/>
            </w:rPr>
            <w:t>Click or tap here to enter text.</w:t>
          </w:r>
        </w:p>
      </w:docPartBody>
    </w:docPart>
    <w:docPart>
      <w:docPartPr>
        <w:name w:val="E80EE061A91F45A3B2EC3280FCF8BA6B"/>
        <w:category>
          <w:name w:val="General"/>
          <w:gallery w:val="placeholder"/>
        </w:category>
        <w:types>
          <w:type w:val="bbPlcHdr"/>
        </w:types>
        <w:behaviors>
          <w:behavior w:val="content"/>
        </w:behaviors>
        <w:guid w:val="{31AE1162-198F-49CD-A79E-0CAF9537C7C7}"/>
      </w:docPartPr>
      <w:docPartBody>
        <w:p w:rsidR="004E7518" w:rsidRDefault="004E7518">
          <w:pPr>
            <w:pStyle w:val="E80EE061A91F45A3B2EC3280FCF8BA6B"/>
          </w:pPr>
          <w:r w:rsidRPr="009E3E1D">
            <w:rPr>
              <w:rStyle w:val="PlaceholderText"/>
            </w:rPr>
            <w:t>Click or tap here to enter text.</w:t>
          </w:r>
        </w:p>
      </w:docPartBody>
    </w:docPart>
    <w:docPart>
      <w:docPartPr>
        <w:name w:val="46F6275F1FAD48E984C67CFE7EEEE0E1"/>
        <w:category>
          <w:name w:val="General"/>
          <w:gallery w:val="placeholder"/>
        </w:category>
        <w:types>
          <w:type w:val="bbPlcHdr"/>
        </w:types>
        <w:behaviors>
          <w:behavior w:val="content"/>
        </w:behaviors>
        <w:guid w:val="{441B3997-98B2-454D-A9BB-91EA4BCF0F00}"/>
      </w:docPartPr>
      <w:docPartBody>
        <w:p w:rsidR="004E7518" w:rsidRDefault="004E7518">
          <w:pPr>
            <w:pStyle w:val="46F6275F1FAD48E984C67CFE7EEEE0E1"/>
          </w:pPr>
          <w:r w:rsidRPr="009E3E1D">
            <w:rPr>
              <w:rStyle w:val="PlaceholderText"/>
            </w:rPr>
            <w:t>Click or tap here to enter text.</w:t>
          </w:r>
        </w:p>
      </w:docPartBody>
    </w:docPart>
    <w:docPart>
      <w:docPartPr>
        <w:name w:val="B1440714F3904512BD7AD180EC2F980D"/>
        <w:category>
          <w:name w:val="General"/>
          <w:gallery w:val="placeholder"/>
        </w:category>
        <w:types>
          <w:type w:val="bbPlcHdr"/>
        </w:types>
        <w:behaviors>
          <w:behavior w:val="content"/>
        </w:behaviors>
        <w:guid w:val="{EB5CC1A0-1697-43F2-82AF-608296AFF8BB}"/>
      </w:docPartPr>
      <w:docPartBody>
        <w:p w:rsidR="004E7518" w:rsidRDefault="004E7518">
          <w:pPr>
            <w:pStyle w:val="B1440714F3904512BD7AD180EC2F980D"/>
          </w:pPr>
          <w:r w:rsidRPr="009E3E1D">
            <w:rPr>
              <w:rStyle w:val="PlaceholderText"/>
            </w:rPr>
            <w:t>Click or tap here to enter text.</w:t>
          </w:r>
        </w:p>
      </w:docPartBody>
    </w:docPart>
    <w:docPart>
      <w:docPartPr>
        <w:name w:val="455A18DF976847F0AF503C81FCCB50EA"/>
        <w:category>
          <w:name w:val="General"/>
          <w:gallery w:val="placeholder"/>
        </w:category>
        <w:types>
          <w:type w:val="bbPlcHdr"/>
        </w:types>
        <w:behaviors>
          <w:behavior w:val="content"/>
        </w:behaviors>
        <w:guid w:val="{FC3FDAEF-20BE-49F8-8256-E5E371D933C4}"/>
      </w:docPartPr>
      <w:docPartBody>
        <w:p w:rsidR="004E7518" w:rsidRDefault="004E7518">
          <w:pPr>
            <w:pStyle w:val="455A18DF976847F0AF503C81FCCB50EA"/>
          </w:pPr>
          <w:r w:rsidRPr="009E3E1D">
            <w:rPr>
              <w:rStyle w:val="PlaceholderText"/>
            </w:rPr>
            <w:t>Click or tap here to enter text.</w:t>
          </w:r>
        </w:p>
      </w:docPartBody>
    </w:docPart>
    <w:docPart>
      <w:docPartPr>
        <w:name w:val="7423B9A312584AE2B6D83C4A4E48B9F3"/>
        <w:category>
          <w:name w:val="General"/>
          <w:gallery w:val="placeholder"/>
        </w:category>
        <w:types>
          <w:type w:val="bbPlcHdr"/>
        </w:types>
        <w:behaviors>
          <w:behavior w:val="content"/>
        </w:behaviors>
        <w:guid w:val="{908877CF-E631-4AEC-A484-D1B6173267EA}"/>
      </w:docPartPr>
      <w:docPartBody>
        <w:p w:rsidR="00E23B80" w:rsidRDefault="00BE6217" w:rsidP="00BE6217">
          <w:pPr>
            <w:pStyle w:val="7423B9A312584AE2B6D83C4A4E48B9F3"/>
          </w:pPr>
          <w:r w:rsidRPr="009E3E1D">
            <w:rPr>
              <w:rStyle w:val="PlaceholderText"/>
            </w:rPr>
            <w:t>Click or tap here to enter text.</w:t>
          </w:r>
        </w:p>
      </w:docPartBody>
    </w:docPart>
    <w:docPart>
      <w:docPartPr>
        <w:name w:val="043397595A0D46099A668B0D71D5E936"/>
        <w:category>
          <w:name w:val="General"/>
          <w:gallery w:val="placeholder"/>
        </w:category>
        <w:types>
          <w:type w:val="bbPlcHdr"/>
        </w:types>
        <w:behaviors>
          <w:behavior w:val="content"/>
        </w:behaviors>
        <w:guid w:val="{36C5001B-4260-42CC-8ED3-E0A7ED0EA597}"/>
      </w:docPartPr>
      <w:docPartBody>
        <w:p w:rsidR="00A50C06" w:rsidRDefault="00667FD0">
          <w:pPr>
            <w:pStyle w:val="043397595A0D46099A668B0D71D5E936"/>
          </w:pPr>
          <w:r w:rsidRPr="009E3E1D">
            <w:rPr>
              <w:rStyle w:val="PlaceholderText"/>
            </w:rPr>
            <w:t>Click or tap here to enter text.</w:t>
          </w:r>
        </w:p>
      </w:docPartBody>
    </w:docPart>
    <w:docPart>
      <w:docPartPr>
        <w:name w:val="CED9A6035CDA4CFBB9D35CE4B407B035"/>
        <w:category>
          <w:name w:val="General"/>
          <w:gallery w:val="placeholder"/>
        </w:category>
        <w:types>
          <w:type w:val="bbPlcHdr"/>
        </w:types>
        <w:behaviors>
          <w:behavior w:val="content"/>
        </w:behaviors>
        <w:guid w:val="{FD93CBC5-AA4F-41B1-8B86-0C28EE7A9C27}"/>
      </w:docPartPr>
      <w:docPartBody>
        <w:p w:rsidR="00A50C06" w:rsidRDefault="00A50C06">
          <w:pPr>
            <w:pStyle w:val="CED9A6035CDA4CFBB9D35CE4B407B035"/>
          </w:pPr>
          <w:r w:rsidRPr="009E3E1D">
            <w:rPr>
              <w:rStyle w:val="PlaceholderText"/>
            </w:rPr>
            <w:t>Click or tap here to enter text.</w:t>
          </w:r>
        </w:p>
      </w:docPartBody>
    </w:docPart>
    <w:docPart>
      <w:docPartPr>
        <w:name w:val="4982FFD5898C4FDBA817CA873C673493"/>
        <w:category>
          <w:name w:val="General"/>
          <w:gallery w:val="placeholder"/>
        </w:category>
        <w:types>
          <w:type w:val="bbPlcHdr"/>
        </w:types>
        <w:behaviors>
          <w:behavior w:val="content"/>
        </w:behaviors>
        <w:guid w:val="{C35B262E-AA97-44AF-BF8A-697AC0AC8B87}"/>
      </w:docPartPr>
      <w:docPartBody>
        <w:p w:rsidR="00A50C06" w:rsidRDefault="00A50C06">
          <w:pPr>
            <w:pStyle w:val="4982FFD5898C4FDBA817CA873C673493"/>
          </w:pPr>
          <w:r w:rsidRPr="009E3E1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B0B"/>
    <w:rsid w:val="00013BEB"/>
    <w:rsid w:val="000339C7"/>
    <w:rsid w:val="000554CE"/>
    <w:rsid w:val="001303C3"/>
    <w:rsid w:val="00141D60"/>
    <w:rsid w:val="00150F3E"/>
    <w:rsid w:val="001515C9"/>
    <w:rsid w:val="0015533C"/>
    <w:rsid w:val="00187507"/>
    <w:rsid w:val="001D2E57"/>
    <w:rsid w:val="001E5390"/>
    <w:rsid w:val="001F0FD2"/>
    <w:rsid w:val="00216A32"/>
    <w:rsid w:val="002B318A"/>
    <w:rsid w:val="003026F2"/>
    <w:rsid w:val="003A6F27"/>
    <w:rsid w:val="00471343"/>
    <w:rsid w:val="004E66EF"/>
    <w:rsid w:val="004E7518"/>
    <w:rsid w:val="005B4AC6"/>
    <w:rsid w:val="005F6C06"/>
    <w:rsid w:val="006421FF"/>
    <w:rsid w:val="00667FD0"/>
    <w:rsid w:val="006F1B45"/>
    <w:rsid w:val="00730968"/>
    <w:rsid w:val="007421C6"/>
    <w:rsid w:val="007E210C"/>
    <w:rsid w:val="00802673"/>
    <w:rsid w:val="00813610"/>
    <w:rsid w:val="00817CAC"/>
    <w:rsid w:val="008369B1"/>
    <w:rsid w:val="008A65BE"/>
    <w:rsid w:val="008C7220"/>
    <w:rsid w:val="009342F8"/>
    <w:rsid w:val="00942630"/>
    <w:rsid w:val="009A3B0B"/>
    <w:rsid w:val="009D0D9F"/>
    <w:rsid w:val="00A50C06"/>
    <w:rsid w:val="00A53323"/>
    <w:rsid w:val="00AD3B2B"/>
    <w:rsid w:val="00B15B02"/>
    <w:rsid w:val="00B81B2D"/>
    <w:rsid w:val="00B85689"/>
    <w:rsid w:val="00B92B88"/>
    <w:rsid w:val="00BE023D"/>
    <w:rsid w:val="00BE6217"/>
    <w:rsid w:val="00C719E8"/>
    <w:rsid w:val="00CE21B0"/>
    <w:rsid w:val="00DC65E8"/>
    <w:rsid w:val="00DD5287"/>
    <w:rsid w:val="00E23B80"/>
    <w:rsid w:val="00F522D6"/>
    <w:rsid w:val="00F7404D"/>
    <w:rsid w:val="00FA5F16"/>
    <w:rsid w:val="00FD5AEA"/>
    <w:rsid w:val="00FD7767"/>
    <w:rsid w:val="00FF15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CC7EAC90EAEA45EBBFC7FC33A8628528">
    <w:name w:val="CC7EAC90EAEA45EBBFC7FC33A8628528"/>
    <w:rsid w:val="008369B1"/>
    <w:pPr>
      <w:spacing w:after="160" w:line="259" w:lineRule="auto"/>
    </w:pPr>
  </w:style>
  <w:style w:type="paragraph" w:customStyle="1" w:styleId="5BC41AD6EDDE405BB9FEC2422F2BE105">
    <w:name w:val="5BC41AD6EDDE405BB9FEC2422F2BE105"/>
    <w:rsid w:val="008369B1"/>
    <w:pPr>
      <w:spacing w:after="160" w:line="259" w:lineRule="auto"/>
    </w:pPr>
  </w:style>
  <w:style w:type="paragraph" w:customStyle="1" w:styleId="E80EE061A91F45A3B2EC3280FCF8BA6B">
    <w:name w:val="E80EE061A91F45A3B2EC3280FCF8BA6B"/>
    <w:pPr>
      <w:spacing w:after="160" w:line="259" w:lineRule="auto"/>
    </w:pPr>
  </w:style>
  <w:style w:type="paragraph" w:customStyle="1" w:styleId="46F6275F1FAD48E984C67CFE7EEEE0E1">
    <w:name w:val="46F6275F1FAD48E984C67CFE7EEEE0E1"/>
    <w:pPr>
      <w:spacing w:after="160" w:line="259" w:lineRule="auto"/>
    </w:pPr>
  </w:style>
  <w:style w:type="paragraph" w:customStyle="1" w:styleId="B1440714F3904512BD7AD180EC2F980D">
    <w:name w:val="B1440714F3904512BD7AD180EC2F980D"/>
    <w:pPr>
      <w:spacing w:after="160" w:line="259" w:lineRule="auto"/>
    </w:pPr>
  </w:style>
  <w:style w:type="paragraph" w:customStyle="1" w:styleId="455A18DF976847F0AF503C81FCCB50EA">
    <w:name w:val="455A18DF976847F0AF503C81FCCB50EA"/>
    <w:pPr>
      <w:spacing w:after="160" w:line="259" w:lineRule="auto"/>
    </w:pPr>
  </w:style>
  <w:style w:type="paragraph" w:customStyle="1" w:styleId="7423B9A312584AE2B6D83C4A4E48B9F3">
    <w:name w:val="7423B9A312584AE2B6D83C4A4E48B9F3"/>
    <w:rsid w:val="00BE6217"/>
    <w:pPr>
      <w:spacing w:after="160" w:line="259" w:lineRule="auto"/>
    </w:pPr>
  </w:style>
  <w:style w:type="paragraph" w:customStyle="1" w:styleId="043397595A0D46099A668B0D71D5E936">
    <w:name w:val="043397595A0D46099A668B0D71D5E936"/>
    <w:pPr>
      <w:spacing w:after="160" w:line="259" w:lineRule="auto"/>
    </w:pPr>
  </w:style>
  <w:style w:type="paragraph" w:customStyle="1" w:styleId="CED9A6035CDA4CFBB9D35CE4B407B035">
    <w:name w:val="CED9A6035CDA4CFBB9D35CE4B407B035"/>
    <w:pPr>
      <w:spacing w:after="160" w:line="259" w:lineRule="auto"/>
    </w:pPr>
  </w:style>
  <w:style w:type="paragraph" w:customStyle="1" w:styleId="4982FFD5898C4FDBA817CA873C673493">
    <w:name w:val="4982FFD5898C4FDBA817CA873C67349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14367B80E39409AF64A7FD875A930" ma:contentTypeVersion="15" ma:contentTypeDescription="Create a new document." ma:contentTypeScope="" ma:versionID="cceec930ed08d1d21e8ae62e52767ad1">
  <xsd:schema xmlns:xsd="http://www.w3.org/2001/XMLSchema" xmlns:xs="http://www.w3.org/2001/XMLSchema" xmlns:p="http://schemas.microsoft.com/office/2006/metadata/properties" xmlns:ns2="fb46e792-24a3-45e5-b0cf-20661395f123" xmlns:ns3="3bdee75a-12f4-4543-8a2b-8147a874ca52" targetNamespace="http://schemas.microsoft.com/office/2006/metadata/properties" ma:root="true" ma:fieldsID="5cab962add805a70677cf88288fba4de" ns2:_="" ns3:_="">
    <xsd:import namespace="fb46e792-24a3-45e5-b0cf-20661395f123"/>
    <xsd:import namespace="3bdee75a-12f4-4543-8a2b-8147a874ca5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6e792-24a3-45e5-b0cf-20661395f12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7e2ca47-df69-40af-a85b-29b536a11688}" ma:internalName="TaxCatchAll" ma:showField="CatchAllData" ma:web="fb46e792-24a3-45e5-b0cf-20661395f1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dee75a-12f4-4543-8a2b-8147a874ca5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dee75a-12f4-4543-8a2b-8147a874ca52">
      <Terms xmlns="http://schemas.microsoft.com/office/infopath/2007/PartnerControls"/>
    </lcf76f155ced4ddcb4097134ff3c332f>
    <TaxCatchAll xmlns="fb46e792-24a3-45e5-b0cf-20661395f123" xsi:nil="true"/>
    <_dlc_DocId xmlns="fb46e792-24a3-45e5-b0cf-20661395f123">DF247DFAPNH7-21213129-2680</_dlc_DocId>
    <_dlc_DocIdUrl xmlns="fb46e792-24a3-45e5-b0cf-20661395f123">
      <Url>https://hhsgov.sharepoint.com/sites/onc/ionc/public-affairs-and-communications/_layouts/15/DocIdRedir.aspx?ID=DF247DFAPNH7-21213129-2680</Url>
      <Description>DF247DFAPNH7-21213129-2680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56894C2-6D66-44CD-B8E6-0F38DCCFEE3F}"/>
</file>

<file path=customXml/itemProps2.xml><?xml version="1.0" encoding="utf-8"?>
<ds:datastoreItem xmlns:ds="http://schemas.openxmlformats.org/officeDocument/2006/customXml" ds:itemID="{19158F4D-A2BC-4E62-9B70-D03D23A126EB}">
  <ds:schemaRefs>
    <ds:schemaRef ds:uri="http://schemas.openxmlformats.org/officeDocument/2006/bibliography"/>
  </ds:schemaRefs>
</ds:datastoreItem>
</file>

<file path=customXml/itemProps3.xml><?xml version="1.0" encoding="utf-8"?>
<ds:datastoreItem xmlns:ds="http://schemas.openxmlformats.org/officeDocument/2006/customXml" ds:itemID="{624B115E-CD19-4864-ABE9-D4D329724D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8A7988-D6EE-4D7A-9E85-6ED8E075305E}">
  <ds:schemaRefs>
    <ds:schemaRef ds:uri="http://schemas.microsoft.com/sharepoint/v3/contenttype/forms"/>
  </ds:schemaRefs>
</ds:datastoreItem>
</file>

<file path=customXml/itemProps5.xml><?xml version="1.0" encoding="utf-8"?>
<ds:datastoreItem xmlns:ds="http://schemas.openxmlformats.org/officeDocument/2006/customXml" ds:itemID="{22F84F97-9C94-4038-8048-55532CD80624}">
  <ds:schemaRefs>
    <ds:schemaRef ds:uri="http://www.w3.org/2001/XMLSchema"/>
    <ds:schemaRef ds:uri="http://www.zhaw.ch/AccessibilityAddIn"/>
  </ds:schemaRefs>
</ds:datastoreItem>
</file>

<file path=customXml/itemProps6.xml><?xml version="1.0" encoding="utf-8"?>
<ds:datastoreItem xmlns:ds="http://schemas.openxmlformats.org/officeDocument/2006/customXml" ds:itemID="{419F37F5-4902-4A7C-A8BD-5D62EE494AC8}"/>
</file>

<file path=docProps/app.xml><?xml version="1.0" encoding="utf-8"?>
<Properties xmlns="http://schemas.openxmlformats.org/officeDocument/2006/extended-properties" xmlns:vt="http://schemas.openxmlformats.org/officeDocument/2006/docPropsVTypes">
  <Template>Normal</Template>
  <TotalTime>1</TotalTime>
  <Pages>28</Pages>
  <Words>14331</Words>
  <Characters>81688</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ONC Cures Act NPRM - Public Comment Template</vt:lpstr>
    </vt:vector>
  </TitlesOfParts>
  <Company>Department of Health and Human Services, The Office of the National Coordinator for Health Information Technology</Company>
  <LinksUpToDate>false</LinksUpToDate>
  <CharactersWithSpaces>95828</CharactersWithSpaces>
  <SharedDoc>false</SharedDoc>
  <HLinks>
    <vt:vector size="24" baseType="variant">
      <vt:variant>
        <vt:i4>5505119</vt:i4>
      </vt:variant>
      <vt:variant>
        <vt:i4>3</vt:i4>
      </vt:variant>
      <vt:variant>
        <vt:i4>0</vt:i4>
      </vt:variant>
      <vt:variant>
        <vt:i4>5</vt:i4>
      </vt:variant>
      <vt:variant>
        <vt:lpwstr>http://www.healthit.gov/proposedrule</vt:lpwstr>
      </vt:variant>
      <vt:variant>
        <vt:lpwstr/>
      </vt:variant>
      <vt:variant>
        <vt:i4>4718675</vt:i4>
      </vt:variant>
      <vt:variant>
        <vt:i4>0</vt:i4>
      </vt:variant>
      <vt:variant>
        <vt:i4>0</vt:i4>
      </vt:variant>
      <vt:variant>
        <vt:i4>5</vt:i4>
      </vt:variant>
      <vt:variant>
        <vt:lpwstr>https://www.govinfo.gov/content/pkg/FR-2023-04-18/pdf/2023-07229.pdf</vt:lpwstr>
      </vt:variant>
      <vt:variant>
        <vt:lpwstr/>
      </vt:variant>
      <vt:variant>
        <vt:i4>4653146</vt:i4>
      </vt:variant>
      <vt:variant>
        <vt:i4>3</vt:i4>
      </vt:variant>
      <vt:variant>
        <vt:i4>0</vt:i4>
      </vt:variant>
      <vt:variant>
        <vt:i4>5</vt:i4>
      </vt:variant>
      <vt:variant>
        <vt:lpwstr>https://www.healthit.gov/proposedrule</vt:lpwstr>
      </vt:variant>
      <vt:variant>
        <vt:lpwstr/>
      </vt:variant>
      <vt:variant>
        <vt:i4>4980808</vt:i4>
      </vt:variant>
      <vt:variant>
        <vt:i4>0</vt:i4>
      </vt:variant>
      <vt:variant>
        <vt:i4>0</vt:i4>
      </vt:variant>
      <vt:variant>
        <vt:i4>5</vt:i4>
      </vt:variant>
      <vt:variant>
        <vt:lpwstr>http://www.healthit.gov/NPRM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ONC Cures Act NPRM - Public Comment Template</dc:title>
  <dc:subject>21st Century Cures Act: Interoperability, Information Blocking, and the ONC Health IT Certification Program Proposed Rule</dc:subject>
  <dc:creator>The Office of the National Coordinator for Health Information Technology</dc:creator>
  <cp:keywords>Health IT, Interoperability, Information Blocking</cp:keywords>
  <cp:lastModifiedBy>Song, Jenny (OS/ONC) (CTR)</cp:lastModifiedBy>
  <cp:revision>2</cp:revision>
  <cp:lastPrinted>2019-03-28T10:36:00Z</cp:lastPrinted>
  <dcterms:created xsi:type="dcterms:W3CDTF">2023-05-01T18:32:00Z</dcterms:created>
  <dcterms:modified xsi:type="dcterms:W3CDTF">2023-05-01T18:32:00Z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2019-03-27T00:00:00Z</vt:filetime>
  </property>
  <property fmtid="{D5CDD505-2E9C-101B-9397-08002B2CF9AE}" pid="3" name="LastSaved">
    <vt:filetime>2019-03-28T00:00:00Z</vt:filetime>
  </property>
  <property fmtid="{D5CDD505-2E9C-101B-9397-08002B2CF9AE}" pid="4" name="ContentTypeId">
    <vt:lpwstr>0x0101000AE14367B80E39409AF64A7FD875A930</vt:lpwstr>
  </property>
  <property fmtid="{D5CDD505-2E9C-101B-9397-08002B2CF9AE}" pid="5" name="_dlc_DocIdItemGuid">
    <vt:lpwstr>8f80fd74-9cb2-444e-89d1-1e707b8371aa</vt:lpwstr>
  </property>
</Properties>
</file>