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CA" w:rsidRPr="00BA2ACA" w:rsidRDefault="00BA2ACA" w:rsidP="00BA2ACA">
      <w:pPr>
        <w:pStyle w:val="NoSpacing"/>
        <w:jc w:val="center"/>
        <w:rPr>
          <w:b/>
        </w:rPr>
      </w:pPr>
      <w:r w:rsidRPr="00BA2ACA">
        <w:rPr>
          <w:b/>
        </w:rPr>
        <w:t>Clinical Documentation Hearing</w:t>
      </w:r>
    </w:p>
    <w:p w:rsidR="00BA2ACA" w:rsidRPr="00BA2ACA" w:rsidRDefault="00BA2ACA" w:rsidP="00BA2ACA">
      <w:pPr>
        <w:pStyle w:val="NoSpacing"/>
        <w:jc w:val="center"/>
        <w:rPr>
          <w:b/>
        </w:rPr>
      </w:pPr>
      <w:r w:rsidRPr="00BA2ACA">
        <w:rPr>
          <w:b/>
        </w:rPr>
        <w:t>Meaningful Use and Certification and Adoption Workgroups</w:t>
      </w:r>
    </w:p>
    <w:p w:rsidR="00BA2ACA" w:rsidRPr="00BA2ACA" w:rsidRDefault="00BA2ACA" w:rsidP="00BA2ACA">
      <w:pPr>
        <w:pStyle w:val="NoSpacing"/>
        <w:jc w:val="center"/>
        <w:rPr>
          <w:b/>
        </w:rPr>
      </w:pPr>
      <w:r w:rsidRPr="00BA2ACA">
        <w:rPr>
          <w:b/>
        </w:rPr>
        <w:t>Summary and Recommendations</w:t>
      </w:r>
    </w:p>
    <w:p w:rsidR="00A20866" w:rsidRDefault="00A20866" w:rsidP="00BA2ACA">
      <w:pPr>
        <w:jc w:val="center"/>
      </w:pPr>
    </w:p>
    <w:p w:rsidR="00A20866" w:rsidRDefault="00A20866" w:rsidP="00A20866">
      <w:pPr>
        <w:jc w:val="center"/>
      </w:pPr>
    </w:p>
    <w:p w:rsidR="00BA2ACA" w:rsidRPr="00BA2ACA" w:rsidRDefault="00BA2ACA" w:rsidP="00BA2ACA">
      <w:pPr>
        <w:pStyle w:val="PlainText"/>
        <w:rPr>
          <w:rFonts w:asciiTheme="minorHAnsi" w:hAnsiTheme="minorHAnsi"/>
        </w:rPr>
      </w:pPr>
      <w:r w:rsidRPr="00BA2ACA">
        <w:rPr>
          <w:rFonts w:asciiTheme="minorHAnsi" w:hAnsiTheme="minorHAnsi"/>
        </w:rPr>
        <w:t>Summary (may not be comprehensive):</w:t>
      </w:r>
    </w:p>
    <w:p w:rsidR="00BA2ACA" w:rsidRPr="00BA2ACA" w:rsidRDefault="00BA2ACA" w:rsidP="00BA2ACA">
      <w:pPr>
        <w:pStyle w:val="PlainText"/>
        <w:rPr>
          <w:rFonts w:asciiTheme="minorHAnsi" w:hAnsiTheme="minorHAnsi"/>
        </w:rPr>
      </w:pPr>
    </w:p>
    <w:p w:rsidR="00BA2ACA" w:rsidRPr="00BA2ACA" w:rsidRDefault="00BA2ACA" w:rsidP="00BA2ACA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Clinical documentation is important and serves multiple stakeholders for primary and secondary uses.  Preoccupation of billing uses may impede clinical use of the documentation.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Due to the time and effort required to record unstructured data, productivity tools have been developed (including, templates, cut/paste, copy forward, macros, etc.).   Overuse or inappropriate use of these productivity tools has resulted in a concern about accuracy of the documentation.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Little quantitative, available evidence on accuracy of documentation or how to assess for good documentation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Anecdotes about poor documentation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No clear method associated with high quality documentation =&gt; don't prescribe just one method or prevent other methods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Quality of note not necessarily associated with Q of care (except templates with specialists)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NLP may be useful to get structured concepts out of free text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VR efficient, but not work for everyone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Hybrid of VR + NLP + GL-directed structured text may be good compromise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Sharing notes with patient may help improve quality and accuracy of notes =&gt; decrease fraud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BA2ACA">
        <w:rPr>
          <w:rFonts w:asciiTheme="minorHAnsi" w:hAnsiTheme="minorHAnsi"/>
        </w:rPr>
        <w:t>ery hard to capture medical record in a dynamic EHR; it's hard to reducer to paper printout</w:t>
      </w:r>
    </w:p>
    <w:p w:rsidR="00BA2ACA" w:rsidRPr="00BA2ACA" w:rsidRDefault="00BA2ACA" w:rsidP="00BA2AC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Some excessive or inappropriate documentation is due to misunderstanding of E&amp;M coding criteria</w:t>
      </w:r>
    </w:p>
    <w:p w:rsidR="00BA2ACA" w:rsidRPr="00BA2ACA" w:rsidRDefault="00BA2ACA" w:rsidP="00BA2ACA">
      <w:pPr>
        <w:pStyle w:val="PlainText"/>
        <w:rPr>
          <w:rFonts w:asciiTheme="minorHAnsi" w:hAnsiTheme="minorHAnsi"/>
        </w:rPr>
      </w:pPr>
    </w:p>
    <w:p w:rsidR="00BA2ACA" w:rsidRPr="00BA2ACA" w:rsidRDefault="00BA2ACA" w:rsidP="00BA2ACA">
      <w:pPr>
        <w:pStyle w:val="PlainText"/>
        <w:rPr>
          <w:rFonts w:asciiTheme="minorHAnsi" w:hAnsiTheme="minorHAnsi"/>
        </w:rPr>
      </w:pPr>
      <w:r w:rsidRPr="00BA2ACA">
        <w:rPr>
          <w:rFonts w:asciiTheme="minorHAnsi" w:hAnsiTheme="minorHAnsi"/>
        </w:rPr>
        <w:t>Draft Recommendations (may not be comprehensive):</w:t>
      </w:r>
    </w:p>
    <w:p w:rsidR="00BA2ACA" w:rsidRPr="00BA2ACA" w:rsidRDefault="00BA2ACA" w:rsidP="00BA2ACA">
      <w:pPr>
        <w:pStyle w:val="PlainText"/>
        <w:rPr>
          <w:rFonts w:asciiTheme="minorHAnsi" w:hAnsiTheme="minorHAnsi"/>
        </w:rPr>
      </w:pPr>
    </w:p>
    <w:p w:rsidR="00BA2ACA" w:rsidRPr="00BA2ACA" w:rsidRDefault="00BA2ACA" w:rsidP="00BA2ACA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Do not prescribe or prohibit method of clinical documentation.  Guide appropriate use through education and policies</w:t>
      </w:r>
    </w:p>
    <w:p w:rsidR="00BA2ACA" w:rsidRDefault="00BA2ACA" w:rsidP="00BA2ACA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Help reader assess accuracy and find relevant changes by making the originating source of sections of clinical documents transparent.  Analogous to "track changes" in Word</w:t>
      </w:r>
    </w:p>
    <w:p w:rsidR="00BA2ACA" w:rsidRDefault="00BA2ACA" w:rsidP="00BA2ACA">
      <w:pPr>
        <w:pStyle w:val="PlainText"/>
        <w:numPr>
          <w:ilvl w:val="1"/>
          <w:numId w:val="4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Default view of documents in the medical record and those transmitted to other EHRs is a "clean copy" (i.e. not showing tracked changes).  The reader can easily click a button and view the tracked-changes version.</w:t>
      </w:r>
    </w:p>
    <w:p w:rsidR="00BA2ACA" w:rsidRDefault="00BA2ACA" w:rsidP="00BA2ACA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To improve accuracy, to improve patient engagement, and to guard against fraud, EHRs should have the functionality to share progress notes with patients</w:t>
      </w:r>
    </w:p>
    <w:p w:rsidR="00BA2ACA" w:rsidRPr="00BA2ACA" w:rsidRDefault="00BA2ACA" w:rsidP="00BA2ACA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Further innovation required to display meaningful information (possibly using graphical views), rather than just lots of text</w:t>
      </w:r>
    </w:p>
    <w:p w:rsidR="00BA2ACA" w:rsidRPr="00BA2ACA" w:rsidRDefault="00BA2ACA" w:rsidP="00BA2ACA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BA2ACA">
        <w:rPr>
          <w:rFonts w:asciiTheme="minorHAnsi" w:hAnsiTheme="minorHAnsi"/>
        </w:rPr>
        <w:t>Increase education about E&amp;M coding criteria; better yet, as payment reform emphasizes outcome over transactions, seek to eliminate E&amp;M coding criteria</w:t>
      </w:r>
    </w:p>
    <w:sectPr w:rsidR="00BA2ACA" w:rsidRPr="00BA2ACA" w:rsidSect="00F535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30" w:rsidRDefault="008C3830" w:rsidP="00A20866">
      <w:pPr>
        <w:spacing w:after="0" w:line="240" w:lineRule="auto"/>
      </w:pPr>
      <w:r>
        <w:separator/>
      </w:r>
    </w:p>
  </w:endnote>
  <w:endnote w:type="continuationSeparator" w:id="0">
    <w:p w:rsidR="008C3830" w:rsidRDefault="008C3830" w:rsidP="00A2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30" w:rsidRDefault="008C3830" w:rsidP="00A20866">
      <w:pPr>
        <w:spacing w:after="0" w:line="240" w:lineRule="auto"/>
      </w:pPr>
      <w:r>
        <w:separator/>
      </w:r>
    </w:p>
  </w:footnote>
  <w:footnote w:type="continuationSeparator" w:id="0">
    <w:p w:rsidR="008C3830" w:rsidRDefault="008C3830" w:rsidP="00A2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8103"/>
      <w:docPartObj>
        <w:docPartGallery w:val="Watermarks"/>
        <w:docPartUnique/>
      </w:docPartObj>
    </w:sdtPr>
    <w:sdtContent>
      <w:p w:rsidR="00A20866" w:rsidRDefault="002A2FC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2EF"/>
    <w:multiLevelType w:val="hybridMultilevel"/>
    <w:tmpl w:val="333E5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F7D77"/>
    <w:multiLevelType w:val="hybridMultilevel"/>
    <w:tmpl w:val="D7381366"/>
    <w:lvl w:ilvl="0" w:tplc="842CF4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0EA5C19"/>
    <w:multiLevelType w:val="hybridMultilevel"/>
    <w:tmpl w:val="C5A02D6A"/>
    <w:lvl w:ilvl="0" w:tplc="14985AE6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B2D418B"/>
    <w:multiLevelType w:val="hybridMultilevel"/>
    <w:tmpl w:val="5D7A67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0866"/>
    <w:rsid w:val="002A2FC0"/>
    <w:rsid w:val="003936B9"/>
    <w:rsid w:val="0064402C"/>
    <w:rsid w:val="00895C11"/>
    <w:rsid w:val="008C3830"/>
    <w:rsid w:val="00A20866"/>
    <w:rsid w:val="00B317EF"/>
    <w:rsid w:val="00BA2ACA"/>
    <w:rsid w:val="00ED36CF"/>
    <w:rsid w:val="00F5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0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866"/>
  </w:style>
  <w:style w:type="paragraph" w:styleId="Footer">
    <w:name w:val="footer"/>
    <w:basedOn w:val="Normal"/>
    <w:link w:val="FooterChar"/>
    <w:uiPriority w:val="99"/>
    <w:semiHidden/>
    <w:unhideWhenUsed/>
    <w:rsid w:val="00A20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866"/>
  </w:style>
  <w:style w:type="paragraph" w:styleId="PlainText">
    <w:name w:val="Plain Text"/>
    <w:basedOn w:val="Normal"/>
    <w:link w:val="PlainTextChar"/>
    <w:uiPriority w:val="99"/>
    <w:semiHidden/>
    <w:unhideWhenUsed/>
    <w:rsid w:val="00BA2A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2AC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BA2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F457-688F-4BBF-BBE6-BDC99B46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Caitlin Collins</cp:lastModifiedBy>
  <cp:revision>2</cp:revision>
  <dcterms:created xsi:type="dcterms:W3CDTF">2013-02-22T13:13:00Z</dcterms:created>
  <dcterms:modified xsi:type="dcterms:W3CDTF">2013-02-22T13:13:00Z</dcterms:modified>
</cp:coreProperties>
</file>