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31" w:rsidRPr="003A1731" w:rsidRDefault="003A1731">
      <w:pPr>
        <w:rPr>
          <w:rFonts w:ascii="Avenir Book" w:hAnsi="Avenir Book"/>
          <w:sz w:val="28"/>
          <w:szCs w:val="28"/>
        </w:rPr>
      </w:pPr>
      <w:bookmarkStart w:id="0" w:name="_GoBack"/>
      <w:bookmarkEnd w:id="0"/>
    </w:p>
    <w:p w:rsidR="003A1731" w:rsidRPr="003A1731" w:rsidRDefault="003A1731">
      <w:pPr>
        <w:rPr>
          <w:rFonts w:ascii="Avenir Book" w:hAnsi="Avenir Book"/>
          <w:sz w:val="28"/>
          <w:szCs w:val="28"/>
        </w:rPr>
      </w:pPr>
    </w:p>
    <w:p w:rsidR="003A1731" w:rsidRDefault="003A1731" w:rsidP="00B67A84">
      <w:pPr>
        <w:widowControl w:val="0"/>
        <w:autoSpaceDE w:val="0"/>
        <w:autoSpaceDN w:val="0"/>
        <w:adjustRightInd w:val="0"/>
        <w:jc w:val="center"/>
        <w:rPr>
          <w:rFonts w:ascii="Avenir Book" w:hAnsi="Avenir Book" w:cs="Avenir Book"/>
          <w:sz w:val="28"/>
          <w:szCs w:val="28"/>
        </w:rPr>
      </w:pPr>
      <w:r w:rsidRPr="003A1731">
        <w:rPr>
          <w:rFonts w:ascii="Avenir Book" w:hAnsi="Avenir Book" w:cs="Avenir Book"/>
          <w:sz w:val="28"/>
          <w:szCs w:val="28"/>
        </w:rPr>
        <w:t>Justin Richer</w:t>
      </w:r>
    </w:p>
    <w:p w:rsidR="00B67A84" w:rsidRPr="003A1731" w:rsidRDefault="00961883" w:rsidP="00B67A84">
      <w:pPr>
        <w:widowControl w:val="0"/>
        <w:autoSpaceDE w:val="0"/>
        <w:autoSpaceDN w:val="0"/>
        <w:adjustRightInd w:val="0"/>
        <w:jc w:val="center"/>
        <w:rPr>
          <w:rFonts w:ascii="Avenir Book" w:hAnsi="Avenir Book" w:cs="Avenir Book"/>
          <w:sz w:val="28"/>
          <w:szCs w:val="28"/>
        </w:rPr>
      </w:pPr>
      <w:hyperlink r:id="rId5" w:history="1">
        <w:r w:rsidR="00B67A84" w:rsidRPr="00F323C1">
          <w:rPr>
            <w:rStyle w:val="Hyperlink"/>
            <w:rFonts w:ascii="Avenir Book" w:hAnsi="Avenir Book" w:cs="Avenir Book"/>
            <w:sz w:val="28"/>
            <w:szCs w:val="28"/>
          </w:rPr>
          <w:t>jricher@mitre.org</w:t>
        </w:r>
      </w:hyperlink>
      <w:r w:rsidR="00B67A84">
        <w:rPr>
          <w:rFonts w:ascii="Avenir Book" w:hAnsi="Avenir Book" w:cs="Avenir Book"/>
          <w:sz w:val="28"/>
          <w:szCs w:val="28"/>
        </w:rPr>
        <w:t xml:space="preserve"> </w:t>
      </w:r>
    </w:p>
    <w:p w:rsidR="00B67A84" w:rsidRDefault="00B67A84" w:rsidP="00B67A84">
      <w:pPr>
        <w:widowControl w:val="0"/>
        <w:autoSpaceDE w:val="0"/>
        <w:autoSpaceDN w:val="0"/>
        <w:adjustRightInd w:val="0"/>
        <w:jc w:val="center"/>
        <w:rPr>
          <w:rFonts w:ascii="Avenir Book" w:hAnsi="Avenir Book" w:cs="Avenir Book"/>
          <w:sz w:val="28"/>
          <w:szCs w:val="28"/>
        </w:rPr>
      </w:pPr>
    </w:p>
    <w:p w:rsidR="00B67A84" w:rsidRDefault="00B67A84" w:rsidP="00B67A84">
      <w:pPr>
        <w:widowControl w:val="0"/>
        <w:autoSpaceDE w:val="0"/>
        <w:autoSpaceDN w:val="0"/>
        <w:adjustRightInd w:val="0"/>
        <w:ind w:left="2880"/>
        <w:rPr>
          <w:rFonts w:ascii="Avenir Book" w:hAnsi="Avenir Book" w:cs="Avenir Book"/>
          <w:sz w:val="28"/>
          <w:szCs w:val="28"/>
        </w:rPr>
      </w:pPr>
      <w:r>
        <w:rPr>
          <w:rFonts w:ascii="Avenir Book" w:hAnsi="Avenir Book" w:cs="Avenir Book"/>
          <w:noProof/>
          <w:sz w:val="28"/>
          <w:szCs w:val="28"/>
        </w:rPr>
        <w:drawing>
          <wp:inline distT="0" distB="0" distL="0" distR="0">
            <wp:extent cx="1790700" cy="223837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A84" w:rsidRDefault="00B67A84" w:rsidP="003A1731">
      <w:pPr>
        <w:widowControl w:val="0"/>
        <w:autoSpaceDE w:val="0"/>
        <w:autoSpaceDN w:val="0"/>
        <w:adjustRightInd w:val="0"/>
        <w:rPr>
          <w:rFonts w:ascii="Avenir Book" w:hAnsi="Avenir Book" w:cs="Avenir Book"/>
          <w:sz w:val="28"/>
          <w:szCs w:val="28"/>
        </w:rPr>
      </w:pPr>
    </w:p>
    <w:p w:rsidR="00B67A84" w:rsidRPr="003A1731" w:rsidRDefault="00B67A84" w:rsidP="00B67A84">
      <w:pPr>
        <w:widowControl w:val="0"/>
        <w:autoSpaceDE w:val="0"/>
        <w:autoSpaceDN w:val="0"/>
        <w:adjustRightInd w:val="0"/>
        <w:jc w:val="center"/>
        <w:rPr>
          <w:rFonts w:ascii="Avenir Book" w:hAnsi="Avenir Book" w:cs="Avenir Book"/>
          <w:sz w:val="28"/>
          <w:szCs w:val="28"/>
        </w:rPr>
      </w:pPr>
      <w:r w:rsidRPr="003A1731">
        <w:rPr>
          <w:rFonts w:ascii="Avenir Book" w:hAnsi="Avenir Book" w:cs="Avenir Book"/>
          <w:sz w:val="28"/>
          <w:szCs w:val="28"/>
        </w:rPr>
        <w:t>Principal Technology Researcher</w:t>
      </w:r>
    </w:p>
    <w:p w:rsidR="00B67A84" w:rsidRDefault="00B67A84" w:rsidP="00B67A84">
      <w:pPr>
        <w:widowControl w:val="0"/>
        <w:autoSpaceDE w:val="0"/>
        <w:autoSpaceDN w:val="0"/>
        <w:adjustRightInd w:val="0"/>
        <w:jc w:val="center"/>
        <w:rPr>
          <w:rFonts w:ascii="Avenir Book" w:hAnsi="Avenir Book" w:cs="Avenir Book"/>
          <w:sz w:val="28"/>
          <w:szCs w:val="28"/>
        </w:rPr>
      </w:pPr>
      <w:r w:rsidRPr="003A1731">
        <w:rPr>
          <w:rFonts w:ascii="Avenir Book" w:hAnsi="Avenir Book" w:cs="Avenir Book"/>
          <w:sz w:val="28"/>
          <w:szCs w:val="28"/>
        </w:rPr>
        <w:t>The MITRE Corporation</w:t>
      </w:r>
    </w:p>
    <w:p w:rsidR="00B67A84" w:rsidRPr="003A1731" w:rsidRDefault="00B67A84" w:rsidP="003A1731">
      <w:pPr>
        <w:widowControl w:val="0"/>
        <w:autoSpaceDE w:val="0"/>
        <w:autoSpaceDN w:val="0"/>
        <w:adjustRightInd w:val="0"/>
        <w:rPr>
          <w:rFonts w:ascii="Avenir Book" w:hAnsi="Avenir Book" w:cs="Avenir Book"/>
          <w:sz w:val="28"/>
          <w:szCs w:val="28"/>
        </w:rPr>
      </w:pPr>
    </w:p>
    <w:p w:rsidR="003A1731" w:rsidRPr="003A1731" w:rsidRDefault="003A1731" w:rsidP="00B67A84">
      <w:pPr>
        <w:widowControl w:val="0"/>
        <w:autoSpaceDE w:val="0"/>
        <w:autoSpaceDN w:val="0"/>
        <w:adjustRightInd w:val="0"/>
        <w:jc w:val="both"/>
        <w:rPr>
          <w:rFonts w:ascii="Avenir Book" w:hAnsi="Avenir Book" w:cs="Avenir Book"/>
          <w:sz w:val="28"/>
          <w:szCs w:val="28"/>
        </w:rPr>
      </w:pPr>
      <w:r w:rsidRPr="003A1731">
        <w:rPr>
          <w:rFonts w:ascii="Avenir Book" w:hAnsi="Avenir Book" w:cs="Avenir Book"/>
          <w:sz w:val="28"/>
          <w:szCs w:val="28"/>
        </w:rPr>
        <w:t>Justin Richer is a principal technology researcher at The MITRE Corporation and has worked on a wide variety of hard problems including internet security, network encryption management, game design for emergency response, and collaborative systems of all flavors.</w:t>
      </w:r>
    </w:p>
    <w:p w:rsidR="003A1731" w:rsidRPr="003A1731" w:rsidRDefault="003A1731" w:rsidP="00B67A84">
      <w:pPr>
        <w:widowControl w:val="0"/>
        <w:autoSpaceDE w:val="0"/>
        <w:autoSpaceDN w:val="0"/>
        <w:adjustRightInd w:val="0"/>
        <w:jc w:val="both"/>
        <w:rPr>
          <w:rFonts w:ascii="Avenir Book" w:hAnsi="Avenir Book" w:cs="Avenir Book"/>
          <w:sz w:val="28"/>
          <w:szCs w:val="28"/>
        </w:rPr>
      </w:pPr>
    </w:p>
    <w:p w:rsidR="003A1731" w:rsidRPr="003A1731" w:rsidRDefault="003A1731" w:rsidP="00B67A84">
      <w:pPr>
        <w:jc w:val="both"/>
        <w:rPr>
          <w:rFonts w:ascii="Avenir Book" w:hAnsi="Avenir Book"/>
          <w:sz w:val="28"/>
          <w:szCs w:val="28"/>
        </w:rPr>
      </w:pPr>
      <w:r w:rsidRPr="003A1731">
        <w:rPr>
          <w:rFonts w:ascii="Avenir Book" w:hAnsi="Avenir Book" w:cs="Avenir Book"/>
          <w:sz w:val="28"/>
          <w:szCs w:val="28"/>
        </w:rPr>
        <w:t xml:space="preserve">In the last four years he has been an active contributor of the IETF's </w:t>
      </w:r>
      <w:proofErr w:type="spellStart"/>
      <w:r w:rsidRPr="003A1731">
        <w:rPr>
          <w:rFonts w:ascii="Avenir Book" w:hAnsi="Avenir Book" w:cs="Avenir Book"/>
          <w:sz w:val="28"/>
          <w:szCs w:val="28"/>
        </w:rPr>
        <w:t>OAuth</w:t>
      </w:r>
      <w:proofErr w:type="spellEnd"/>
      <w:r w:rsidRPr="003A1731">
        <w:rPr>
          <w:rFonts w:ascii="Avenir Book" w:hAnsi="Avenir Book" w:cs="Avenir Book"/>
          <w:sz w:val="28"/>
          <w:szCs w:val="28"/>
        </w:rPr>
        <w:t xml:space="preserve"> Working Group and the </w:t>
      </w:r>
      <w:proofErr w:type="spellStart"/>
      <w:r w:rsidRPr="003A1731">
        <w:rPr>
          <w:rFonts w:ascii="Avenir Book" w:hAnsi="Avenir Book" w:cs="Avenir Book"/>
          <w:sz w:val="28"/>
          <w:szCs w:val="28"/>
        </w:rPr>
        <w:t>OpenID</w:t>
      </w:r>
      <w:proofErr w:type="spellEnd"/>
      <w:r w:rsidRPr="003A1731">
        <w:rPr>
          <w:rFonts w:ascii="Avenir Book" w:hAnsi="Avenir Book" w:cs="Avenir Book"/>
          <w:sz w:val="28"/>
          <w:szCs w:val="28"/>
        </w:rPr>
        <w:t xml:space="preserve"> Foundation's </w:t>
      </w:r>
      <w:proofErr w:type="spellStart"/>
      <w:r w:rsidRPr="003A1731">
        <w:rPr>
          <w:rFonts w:ascii="Avenir Book" w:hAnsi="Avenir Book" w:cs="Avenir Book"/>
          <w:sz w:val="28"/>
          <w:szCs w:val="28"/>
        </w:rPr>
        <w:t>OpenID</w:t>
      </w:r>
      <w:proofErr w:type="spellEnd"/>
      <w:r w:rsidRPr="003A1731">
        <w:rPr>
          <w:rFonts w:ascii="Avenir Book" w:hAnsi="Avenir Book" w:cs="Avenir Book"/>
          <w:sz w:val="28"/>
          <w:szCs w:val="28"/>
        </w:rPr>
        <w:t xml:space="preserve"> Connect Working Group. Justin is also the founder of the </w:t>
      </w:r>
      <w:proofErr w:type="spellStart"/>
      <w:r w:rsidRPr="003A1731">
        <w:rPr>
          <w:rFonts w:ascii="Avenir Book" w:hAnsi="Avenir Book" w:cs="Avenir Book"/>
          <w:sz w:val="28"/>
          <w:szCs w:val="28"/>
        </w:rPr>
        <w:t>MITREid</w:t>
      </w:r>
      <w:proofErr w:type="spellEnd"/>
      <w:r w:rsidRPr="003A1731">
        <w:rPr>
          <w:rFonts w:ascii="Avenir Book" w:hAnsi="Avenir Book" w:cs="Avenir Book"/>
          <w:sz w:val="28"/>
          <w:szCs w:val="28"/>
        </w:rPr>
        <w:t xml:space="preserve"> Connect open source implementation of </w:t>
      </w:r>
      <w:proofErr w:type="spellStart"/>
      <w:r w:rsidRPr="003A1731">
        <w:rPr>
          <w:rFonts w:ascii="Avenir Book" w:hAnsi="Avenir Book" w:cs="Avenir Book"/>
          <w:sz w:val="28"/>
          <w:szCs w:val="28"/>
        </w:rPr>
        <w:t>OpenID</w:t>
      </w:r>
      <w:proofErr w:type="spellEnd"/>
      <w:r w:rsidRPr="003A1731">
        <w:rPr>
          <w:rFonts w:ascii="Avenir Book" w:hAnsi="Avenir Book" w:cs="Avenir Book"/>
          <w:sz w:val="28"/>
          <w:szCs w:val="28"/>
        </w:rPr>
        <w:t xml:space="preserve"> Connect project which is now run by the MIT Kerberos and Internet Trust Consortium.</w:t>
      </w:r>
    </w:p>
    <w:sectPr w:rsidR="003A1731" w:rsidRPr="003A1731" w:rsidSect="00EF46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31"/>
    <w:rsid w:val="003A1731"/>
    <w:rsid w:val="00961883"/>
    <w:rsid w:val="00B67A84"/>
    <w:rsid w:val="00E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A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8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7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A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8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7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jricher@mit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Miller</dc:creator>
  <cp:lastModifiedBy>Lonnie Moore</cp:lastModifiedBy>
  <cp:revision>2</cp:revision>
  <dcterms:created xsi:type="dcterms:W3CDTF">2014-10-07T19:10:00Z</dcterms:created>
  <dcterms:modified xsi:type="dcterms:W3CDTF">2014-10-07T19:10:00Z</dcterms:modified>
</cp:coreProperties>
</file>