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7" w:rsidRDefault="001924B7" w:rsidP="001924B7">
      <w:pPr>
        <w:tabs>
          <w:tab w:val="left" w:pos="6680"/>
        </w:tabs>
        <w:jc w:val="both"/>
      </w:pPr>
    </w:p>
    <w:p w:rsidR="00FB2FC5" w:rsidRPr="00481449" w:rsidRDefault="008D0A19" w:rsidP="008D0A19">
      <w:pPr>
        <w:pStyle w:val="Heading1"/>
        <w:jc w:val="center"/>
        <w:rPr>
          <w:color w:val="31849B" w:themeColor="accent5" w:themeShade="BF"/>
        </w:rPr>
      </w:pPr>
      <w:bookmarkStart w:id="0" w:name="_Toc200512018"/>
      <w:r w:rsidRPr="00481449">
        <w:rPr>
          <w:color w:val="31849B" w:themeColor="accent5" w:themeShade="BF"/>
        </w:rPr>
        <w:t xml:space="preserve">Team Consensus </w:t>
      </w:r>
      <w:r w:rsidR="00FB2FC5" w:rsidRPr="00481449">
        <w:rPr>
          <w:color w:val="31849B" w:themeColor="accent5" w:themeShade="BF"/>
        </w:rPr>
        <w:t>Evaluation Worksheet</w:t>
      </w:r>
      <w:bookmarkEnd w:id="0"/>
    </w:p>
    <w:p w:rsidR="008D0A19" w:rsidRDefault="008D0A19" w:rsidP="00FB2FC5"/>
    <w:p w:rsidR="00482987" w:rsidRDefault="008D0A19" w:rsidP="00482987">
      <w:r>
        <w:t xml:space="preserve">This worksheet is </w:t>
      </w:r>
      <w:r w:rsidR="0096118D">
        <w:t xml:space="preserve">used to </w:t>
      </w:r>
      <w:r w:rsidR="00B946CC">
        <w:t xml:space="preserve">summarize </w:t>
      </w:r>
      <w:r w:rsidR="0096118D">
        <w:t xml:space="preserve">the </w:t>
      </w:r>
      <w:r>
        <w:t xml:space="preserve">individual evaluator </w:t>
      </w:r>
      <w:r w:rsidR="00B946CC">
        <w:t xml:space="preserve">ratings assigned to </w:t>
      </w:r>
      <w:r w:rsidR="0096118D">
        <w:t>the specification for each criterion</w:t>
      </w:r>
      <w:r w:rsidR="00684EF1">
        <w:t xml:space="preserve">, using </w:t>
      </w:r>
      <w:r w:rsidR="00C62BAD">
        <w:t xml:space="preserve">the metrics for LOW, MOD, HIGH as described in </w:t>
      </w:r>
      <w:r w:rsidR="00B946CC">
        <w:t>Appendix A</w:t>
      </w:r>
      <w:r>
        <w:t xml:space="preserve"> of the Individual Evaluation Worksheet.  </w:t>
      </w:r>
      <w:r w:rsidR="00AA22F4">
        <w:t xml:space="preserve">Once </w:t>
      </w:r>
      <w:r>
        <w:t xml:space="preserve">all </w:t>
      </w:r>
      <w:r w:rsidR="00B946CC">
        <w:t>evaluator</w:t>
      </w:r>
      <w:r>
        <w:t xml:space="preserve">s’ ratings have been recorded, the team discusses their ratings and agrees upon a single consensus rating for each attribute and for each criterion.  </w:t>
      </w:r>
      <w:r w:rsidR="00482987">
        <w:t>Ratings for each criterion, attribute, and Maturity/Adoptability category should use the following codes.</w:t>
      </w:r>
    </w:p>
    <w:tbl>
      <w:tblPr>
        <w:tblStyle w:val="TableGrid"/>
        <w:tblW w:w="0" w:type="auto"/>
        <w:tblLook w:val="00BF"/>
      </w:tblPr>
      <w:tblGrid>
        <w:gridCol w:w="1728"/>
        <w:gridCol w:w="3420"/>
        <w:gridCol w:w="4295"/>
      </w:tblGrid>
      <w:tr w:rsidR="00482987" w:rsidRPr="005508A9" w:rsidTr="005C3110">
        <w:tc>
          <w:tcPr>
            <w:tcW w:w="9443" w:type="dxa"/>
            <w:gridSpan w:val="3"/>
            <w:shd w:val="clear" w:color="auto" w:fill="D6E3BC" w:themeFill="accent3" w:themeFillTint="66"/>
          </w:tcPr>
          <w:p w:rsidR="00482987" w:rsidRPr="005508A9" w:rsidRDefault="00482987" w:rsidP="005C311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Codes</w:t>
            </w:r>
          </w:p>
        </w:tc>
      </w:tr>
      <w:tr w:rsidR="00482987" w:rsidRPr="005508A9" w:rsidTr="005C3110">
        <w:tc>
          <w:tcPr>
            <w:tcW w:w="1728" w:type="dxa"/>
            <w:shd w:val="clear" w:color="auto" w:fill="D6E3BC" w:themeFill="accent3" w:themeFillTint="66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Code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</w:tr>
      <w:tr w:rsidR="00482987" w:rsidRPr="005508A9" w:rsidTr="005C3110">
        <w:tc>
          <w:tcPr>
            <w:tcW w:w="1728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420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Low</w:t>
            </w:r>
          </w:p>
        </w:tc>
        <w:tc>
          <w:tcPr>
            <w:tcW w:w="4295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Specification aligns to Low metrics.</w:t>
            </w:r>
          </w:p>
        </w:tc>
      </w:tr>
      <w:tr w:rsidR="00482987" w:rsidRPr="005508A9" w:rsidTr="005C3110">
        <w:tc>
          <w:tcPr>
            <w:tcW w:w="1728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420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Moderate</w:t>
            </w:r>
          </w:p>
        </w:tc>
        <w:tc>
          <w:tcPr>
            <w:tcW w:w="4295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Specification aligns to Moderate metrics.</w:t>
            </w:r>
          </w:p>
        </w:tc>
      </w:tr>
      <w:tr w:rsidR="00482987" w:rsidRPr="005508A9" w:rsidTr="005C3110">
        <w:tc>
          <w:tcPr>
            <w:tcW w:w="1728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</w:p>
        </w:tc>
        <w:tc>
          <w:tcPr>
            <w:tcW w:w="3420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</w:t>
            </w:r>
          </w:p>
        </w:tc>
        <w:tc>
          <w:tcPr>
            <w:tcW w:w="4295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Specification aligns to High metrics.</w:t>
            </w:r>
          </w:p>
        </w:tc>
      </w:tr>
      <w:tr w:rsidR="00482987" w:rsidRPr="005508A9" w:rsidTr="005C3110">
        <w:tc>
          <w:tcPr>
            <w:tcW w:w="1728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UNK</w:t>
            </w:r>
          </w:p>
        </w:tc>
        <w:tc>
          <w:tcPr>
            <w:tcW w:w="3420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Unknown</w:t>
            </w:r>
          </w:p>
        </w:tc>
        <w:tc>
          <w:tcPr>
            <w:tcW w:w="4295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Reviewer cannot make a determination for this attribute or criteria.</w:t>
            </w:r>
          </w:p>
        </w:tc>
      </w:tr>
      <w:tr w:rsidR="00482987" w:rsidRPr="005508A9" w:rsidTr="005C3110">
        <w:tc>
          <w:tcPr>
            <w:tcW w:w="1728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</w:t>
            </w:r>
          </w:p>
        </w:tc>
        <w:tc>
          <w:tcPr>
            <w:tcW w:w="3420" w:type="dxa"/>
          </w:tcPr>
          <w:p w:rsidR="00482987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 Applicable</w:t>
            </w:r>
          </w:p>
        </w:tc>
        <w:tc>
          <w:tcPr>
            <w:tcW w:w="4295" w:type="dxa"/>
          </w:tcPr>
          <w:p w:rsidR="00482987" w:rsidRPr="005508A9" w:rsidRDefault="00482987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Attribute or criteria does not apply to the specification under evaluation.</w:t>
            </w:r>
          </w:p>
        </w:tc>
      </w:tr>
    </w:tbl>
    <w:p w:rsidR="00482987" w:rsidRDefault="00482987" w:rsidP="00482987">
      <w:pPr>
        <w:rPr>
          <w:b/>
        </w:rPr>
      </w:pPr>
    </w:p>
    <w:p w:rsidR="00482987" w:rsidRDefault="00482987" w:rsidP="00482987">
      <w:r>
        <w:t xml:space="preserve">A High (H) rating for each criterion or attribute is always positively correlated with a recommendation for National Standards status.  A Low rating for each criterion or attribute is always positively correlated with a recommendation for Emerging Standards status.   </w:t>
      </w:r>
    </w:p>
    <w:p w:rsidR="00482987" w:rsidRDefault="00B946CC" w:rsidP="00FB2FC5">
      <w:r>
        <w:t xml:space="preserve">Consensus scores </w:t>
      </w:r>
      <w:r w:rsidR="008D0A19">
        <w:t xml:space="preserve">for Maturity and Adoptability are </w:t>
      </w:r>
      <w:r>
        <w:t xml:space="preserve">then </w:t>
      </w:r>
      <w:r w:rsidR="008D0A19">
        <w:t xml:space="preserve">plotted on the </w:t>
      </w:r>
      <w:r w:rsidR="00481449">
        <w:t>Classification G</w:t>
      </w:r>
      <w:r w:rsidR="008D0A19">
        <w:t xml:space="preserve">rid for team discussion, as the basis for a consensus </w:t>
      </w:r>
      <w:r>
        <w:t xml:space="preserve">recommendation for classifying the </w:t>
      </w:r>
      <w:r w:rsidR="008D0A19">
        <w:t>specification</w:t>
      </w:r>
      <w:r>
        <w:t xml:space="preserve">.  </w:t>
      </w:r>
      <w:r w:rsidR="00AA22F4">
        <w:t xml:space="preserve"> </w:t>
      </w:r>
    </w:p>
    <w:p w:rsidR="00482987" w:rsidRDefault="00482987">
      <w:r>
        <w:br w:type="page"/>
      </w:r>
    </w:p>
    <w:p w:rsidR="00B61BCC" w:rsidRDefault="00B61BCC" w:rsidP="00FB2FC5"/>
    <w:p w:rsidR="00481449" w:rsidRPr="00481449" w:rsidRDefault="00481449" w:rsidP="00481449">
      <w:pPr>
        <w:pStyle w:val="Heading1"/>
        <w:tabs>
          <w:tab w:val="num" w:pos="-90"/>
        </w:tabs>
        <w:ind w:left="-90"/>
        <w:jc w:val="both"/>
        <w:rPr>
          <w:b w:val="0"/>
          <w:color w:val="31849B" w:themeColor="accent5" w:themeShade="BF"/>
        </w:rPr>
      </w:pPr>
      <w:r w:rsidRPr="00481449">
        <w:rPr>
          <w:b w:val="0"/>
          <w:color w:val="31849B" w:themeColor="accent5" w:themeShade="BF"/>
        </w:rPr>
        <w:t>1.  Maturity Criteria</w:t>
      </w:r>
    </w:p>
    <w:p w:rsidR="008D0A19" w:rsidRPr="008D0A19" w:rsidRDefault="008D0A19" w:rsidP="008D0A19">
      <w:pPr>
        <w:rPr>
          <w:sz w:val="16"/>
          <w:szCs w:val="16"/>
        </w:rPr>
      </w:pPr>
    </w:p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FB43C3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FB43C3" w:rsidRPr="005508A9" w:rsidRDefault="00FB43C3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Maturity of Specifications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FB43C3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134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841336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841336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841336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841336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841336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Breadth of Support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Stability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8A0510" w:rsidRPr="005508A9">
        <w:tc>
          <w:tcPr>
            <w:tcW w:w="3978" w:type="dxa"/>
          </w:tcPr>
          <w:p w:rsidR="008A0510" w:rsidRPr="005508A9" w:rsidRDefault="008A0510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Adoption of Specification</w:t>
            </w: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8A0510" w:rsidRPr="005508A9" w:rsidRDefault="008A0510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96118D" w:rsidRDefault="00DC2C38" w:rsidP="00841336">
            <w:pPr>
              <w:spacing w:after="12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96118D" w:rsidRDefault="00DC2C38" w:rsidP="00841336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:rsidR="00DC2C38" w:rsidRDefault="00DC2C38" w:rsidP="008C2030">
      <w:pPr>
        <w:pStyle w:val="Caption"/>
      </w:pPr>
      <w:bookmarkStart w:id="1" w:name="_Toc200512046"/>
    </w:p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DC2C38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DC2C38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Maturity of Underlying Technology</w:t>
            </w:r>
            <w:r w:rsidR="00482987">
              <w:rPr>
                <w:rFonts w:asciiTheme="majorHAnsi" w:hAnsiTheme="majorHAnsi"/>
                <w:b/>
              </w:rPr>
              <w:t xml:space="preserve"> Components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DC2C38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134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Breadth of Support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Stability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482987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Adoption of T</w:t>
            </w:r>
            <w:r w:rsidR="00DC2C38">
              <w:rPr>
                <w:rFonts w:asciiTheme="majorHAnsi" w:hAnsiTheme="majorHAnsi"/>
              </w:rPr>
              <w:t xml:space="preserve">echnology 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Platform Support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Maturity of the T</w:t>
            </w:r>
            <w:r w:rsidR="00DC2C38">
              <w:rPr>
                <w:rFonts w:asciiTheme="majorHAnsi" w:hAnsiTheme="majorHAnsi"/>
              </w:rPr>
              <w:t xml:space="preserve">echnology </w:t>
            </w:r>
            <w:r>
              <w:rPr>
                <w:rFonts w:asciiTheme="majorHAnsi" w:hAnsiTheme="majorHAnsi"/>
              </w:rPr>
              <w:t>Within its Life C</w:t>
            </w:r>
            <w:r w:rsidR="00DC2C38">
              <w:rPr>
                <w:rFonts w:asciiTheme="majorHAnsi" w:hAnsiTheme="majorHAnsi"/>
              </w:rPr>
              <w:t>ycle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96118D" w:rsidRDefault="00DC2C38" w:rsidP="00841336">
            <w:pPr>
              <w:spacing w:after="12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96118D" w:rsidRDefault="00DC2C38" w:rsidP="00841336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:rsidR="00DC2C38" w:rsidRPr="00DC2C38" w:rsidRDefault="00DC2C38" w:rsidP="00DC2C38"/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DC2C38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DC2C38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Market Adoption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DC2C38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134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DC2C38" w:rsidRPr="005508A9">
        <w:tc>
          <w:tcPr>
            <w:tcW w:w="3978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Installed </w:t>
            </w:r>
            <w:r w:rsidR="00482987">
              <w:rPr>
                <w:rFonts w:asciiTheme="majorHAnsi" w:hAnsiTheme="majorHAnsi"/>
              </w:rPr>
              <w:t>Health Car</w:t>
            </w:r>
            <w:r w:rsidR="008A0510">
              <w:rPr>
                <w:rFonts w:asciiTheme="majorHAnsi" w:hAnsiTheme="majorHAnsi"/>
              </w:rPr>
              <w:t xml:space="preserve">e </w:t>
            </w:r>
            <w:r>
              <w:rPr>
                <w:rFonts w:asciiTheme="majorHAnsi" w:hAnsiTheme="majorHAnsi"/>
              </w:rPr>
              <w:t>User Base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8A0510" w:rsidRPr="005508A9">
        <w:tc>
          <w:tcPr>
            <w:tcW w:w="3978" w:type="dxa"/>
          </w:tcPr>
          <w:p w:rsidR="008A0510" w:rsidRDefault="0058173F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Installed User Base Outside </w:t>
            </w:r>
            <w:r w:rsidR="008A0510">
              <w:rPr>
                <w:rFonts w:asciiTheme="majorHAnsi" w:hAnsiTheme="majorHAnsi"/>
              </w:rPr>
              <w:t>Health Care</w:t>
            </w: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8A0510" w:rsidRPr="005508A9" w:rsidRDefault="008A0510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482987" w:rsidRPr="005508A9">
        <w:tc>
          <w:tcPr>
            <w:tcW w:w="3978" w:type="dxa"/>
          </w:tcPr>
          <w:p w:rsidR="00482987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Interoperable Implementations</w:t>
            </w: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482987" w:rsidRPr="00753FB1" w:rsidRDefault="00482987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482987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Future Projections and Anticipated S</w:t>
            </w:r>
            <w:r w:rsidR="00DC2C38">
              <w:rPr>
                <w:rFonts w:asciiTheme="majorHAnsi" w:hAnsiTheme="majorHAnsi"/>
              </w:rPr>
              <w:t>upport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Investments in User T</w:t>
            </w:r>
            <w:r w:rsidR="00DC2C38">
              <w:rPr>
                <w:rFonts w:asciiTheme="majorHAnsi" w:hAnsiTheme="majorHAnsi"/>
              </w:rPr>
              <w:t>raining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bookmarkEnd w:id="1"/>
    </w:tbl>
    <w:p w:rsidR="008D0A19" w:rsidRDefault="008D0A19" w:rsidP="008D0A19"/>
    <w:p w:rsidR="008D0A19" w:rsidRPr="00482987" w:rsidRDefault="008D0A19" w:rsidP="008D0A19">
      <w:pPr>
        <w:rPr>
          <w:rFonts w:asciiTheme="majorHAnsi" w:hAnsiTheme="majorHAnsi"/>
          <w:b/>
          <w:sz w:val="32"/>
          <w:szCs w:val="32"/>
        </w:rPr>
      </w:pPr>
      <w:r w:rsidRPr="00482987">
        <w:rPr>
          <w:rFonts w:asciiTheme="majorHAnsi" w:hAnsiTheme="majorHAnsi"/>
          <w:b/>
          <w:sz w:val="32"/>
          <w:szCs w:val="32"/>
        </w:rPr>
        <w:t>Con</w:t>
      </w:r>
      <w:r w:rsidR="00481449" w:rsidRPr="00482987">
        <w:rPr>
          <w:rFonts w:asciiTheme="majorHAnsi" w:hAnsiTheme="majorHAnsi"/>
          <w:b/>
          <w:sz w:val="32"/>
          <w:szCs w:val="32"/>
        </w:rPr>
        <w:t>sensus Maturity Rating (L/M/H): ______________</w:t>
      </w:r>
    </w:p>
    <w:p w:rsidR="00481449" w:rsidRDefault="0048144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B61BCC" w:rsidRPr="00481449" w:rsidRDefault="00481449" w:rsidP="008D0A19">
      <w:pPr>
        <w:pStyle w:val="Heading1"/>
        <w:rPr>
          <w:b w:val="0"/>
          <w:color w:val="31849B" w:themeColor="accent5" w:themeShade="BF"/>
        </w:rPr>
      </w:pPr>
      <w:r w:rsidRPr="00481449">
        <w:rPr>
          <w:b w:val="0"/>
          <w:color w:val="31849B" w:themeColor="accent5" w:themeShade="BF"/>
        </w:rPr>
        <w:t xml:space="preserve">2.  </w:t>
      </w:r>
      <w:r w:rsidR="00B61BCC" w:rsidRPr="00481449">
        <w:rPr>
          <w:b w:val="0"/>
          <w:color w:val="31849B" w:themeColor="accent5" w:themeShade="BF"/>
        </w:rPr>
        <w:t>Adoptability Criteria</w:t>
      </w:r>
    </w:p>
    <w:p w:rsidR="00FB2FC5" w:rsidRPr="00B61BCC" w:rsidRDefault="00FB2FC5" w:rsidP="00B61BCC"/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FB43C3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FB43C3" w:rsidRPr="005508A9" w:rsidRDefault="00FB43C3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Ease of Implementation/Deployment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FB43C3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345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DC2C38" w:rsidRPr="005508A9">
        <w:tc>
          <w:tcPr>
            <w:tcW w:w="3978" w:type="dxa"/>
          </w:tcPr>
          <w:p w:rsidR="00DC2C38" w:rsidRPr="008B5677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Availability of Off-the-Shelf I</w:t>
            </w:r>
            <w:r w:rsidR="00DC2C38" w:rsidRPr="008B5677">
              <w:rPr>
                <w:rFonts w:asciiTheme="majorHAnsi" w:hAnsiTheme="majorHAnsi"/>
              </w:rPr>
              <w:t>nfrastruct</w:t>
            </w:r>
            <w:r>
              <w:rPr>
                <w:rFonts w:asciiTheme="majorHAnsi" w:hAnsiTheme="majorHAnsi"/>
              </w:rPr>
              <w:t>ure (underlying technology) to Support I</w:t>
            </w:r>
            <w:r w:rsidR="00DC2C38" w:rsidRPr="008B5677">
              <w:rPr>
                <w:rFonts w:asciiTheme="majorHAnsi" w:hAnsiTheme="majorHAnsi"/>
              </w:rPr>
              <w:t>mplementation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A0510">
            <w:pPr>
              <w:spacing w:after="120"/>
              <w:rPr>
                <w:rFonts w:asciiTheme="majorHAnsi" w:hAnsiTheme="majorHAnsi"/>
              </w:rPr>
            </w:pPr>
            <w:r w:rsidRPr="001A195F">
              <w:rPr>
                <w:rFonts w:asciiTheme="majorHAnsi" w:hAnsiTheme="majorHAnsi"/>
                <w:szCs w:val="18"/>
              </w:rPr>
              <w:t>Standard as Success Factor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Conformance Criteria and Tests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Availability of Reference Implementations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Specification Modularity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Quality and Clarity of Specifications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8A0510" w:rsidRPr="005508A9">
        <w:tc>
          <w:tcPr>
            <w:tcW w:w="3978" w:type="dxa"/>
          </w:tcPr>
          <w:p w:rsidR="008A0510" w:rsidRDefault="008A0510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Separation of Concerns</w:t>
            </w: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8A0510" w:rsidRPr="00753FB1" w:rsidRDefault="008A0510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8A0510" w:rsidRPr="005508A9" w:rsidRDefault="008A0510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Cs w:val="18"/>
              </w:rPr>
              <w:t>Ease of U</w:t>
            </w:r>
            <w:r w:rsidRPr="001A195F">
              <w:rPr>
                <w:rFonts w:asciiTheme="majorHAnsi" w:hAnsiTheme="majorHAnsi"/>
                <w:szCs w:val="18"/>
              </w:rPr>
              <w:t>se of</w:t>
            </w:r>
            <w:r>
              <w:rPr>
                <w:rFonts w:asciiTheme="majorHAnsi" w:hAnsiTheme="majorHAnsi"/>
                <w:szCs w:val="18"/>
              </w:rPr>
              <w:t xml:space="preserve"> S</w:t>
            </w:r>
            <w:r w:rsidRPr="001A195F">
              <w:rPr>
                <w:rFonts w:asciiTheme="majorHAnsi" w:hAnsiTheme="majorHAnsi"/>
                <w:szCs w:val="18"/>
              </w:rPr>
              <w:t>pecification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Cs w:val="18"/>
              </w:rPr>
              <w:t>Degree to which Specification Uses Familiar Terms to Describe “Real-World” C</w:t>
            </w:r>
            <w:r w:rsidRPr="001A195F">
              <w:rPr>
                <w:rFonts w:asciiTheme="majorHAnsi" w:hAnsiTheme="majorHAnsi"/>
                <w:szCs w:val="18"/>
              </w:rPr>
              <w:t>oncepts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Runtime Dec</w:t>
            </w:r>
            <w:r w:rsidR="008A0510">
              <w:rPr>
                <w:rFonts w:asciiTheme="majorHAnsi" w:hAnsiTheme="majorHAnsi"/>
              </w:rPr>
              <w:t>oupling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5508A9" w:rsidRDefault="00482987" w:rsidP="00841336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Appropriate</w:t>
            </w:r>
            <w:r w:rsidR="00DC2C38">
              <w:rPr>
                <w:rFonts w:asciiTheme="majorHAnsi" w:hAnsiTheme="majorHAnsi"/>
              </w:rPr>
              <w:t xml:space="preserve"> Optionality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96118D" w:rsidRDefault="00DC2C38" w:rsidP="00841336">
            <w:pPr>
              <w:spacing w:after="12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96118D" w:rsidRDefault="00DC2C38" w:rsidP="00841336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:rsidR="00841336" w:rsidRDefault="00841336" w:rsidP="00FB2FC5">
      <w:pPr>
        <w:rPr>
          <w:b/>
        </w:rPr>
      </w:pPr>
    </w:p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DC2C38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DC2C38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Ease of Operations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DC2C38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300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FD736C" w:rsidRPr="005508A9">
        <w:tc>
          <w:tcPr>
            <w:tcW w:w="3978" w:type="dxa"/>
          </w:tcPr>
          <w:p w:rsidR="00FD736C" w:rsidRPr="001A195F" w:rsidRDefault="00FD736C" w:rsidP="005C3110">
            <w:pPr>
              <w:spacing w:after="120"/>
              <w:rPr>
                <w:szCs w:val="18"/>
              </w:rPr>
            </w:pPr>
            <w:r w:rsidRPr="001A195F">
              <w:rPr>
                <w:szCs w:val="18"/>
              </w:rPr>
              <w:t>Comparison of Targeted Scale of Deployment to Actual Scale Deployed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1A195F" w:rsidRDefault="00FD736C" w:rsidP="005C3110">
            <w:pPr>
              <w:spacing w:after="120"/>
              <w:rPr>
                <w:szCs w:val="18"/>
              </w:rPr>
            </w:pPr>
            <w:r w:rsidRPr="001A195F">
              <w:rPr>
                <w:szCs w:val="18"/>
              </w:rPr>
              <w:t>Number of Operational Issues Identified in Deployment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Degree of Peer-Coordination of Technical Experts Needed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Operational Scalability (i.e. Operational Impact of Adding a Single Node)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Fit to Purpose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Pr="0096118D" w:rsidRDefault="00DC2C38" w:rsidP="00841336">
            <w:pPr>
              <w:spacing w:after="12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96118D" w:rsidRDefault="00DC2C38" w:rsidP="00841336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:rsidR="00FB2FC5" w:rsidRDefault="00FB2FC5" w:rsidP="00FB2FC5">
      <w:pPr>
        <w:rPr>
          <w:b/>
        </w:rPr>
      </w:pPr>
    </w:p>
    <w:tbl>
      <w:tblPr>
        <w:tblStyle w:val="TableGrid"/>
        <w:tblW w:w="9918" w:type="dxa"/>
        <w:tblLayout w:type="fixed"/>
        <w:tblLook w:val="00BF"/>
      </w:tblPr>
      <w:tblGrid>
        <w:gridCol w:w="3978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485"/>
      </w:tblGrid>
      <w:tr w:rsidR="00841336" w:rsidRPr="005508A9" w:rsidTr="00753FB1">
        <w:trPr>
          <w:tblHeader/>
        </w:trPr>
        <w:tc>
          <w:tcPr>
            <w:tcW w:w="3978" w:type="dxa"/>
            <w:shd w:val="clear" w:color="auto" w:fill="D6E3BC" w:themeFill="accent3" w:themeFillTint="66"/>
          </w:tcPr>
          <w:p w:rsidR="00841336" w:rsidRPr="005508A9" w:rsidRDefault="00841336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Intellectual Property</w:t>
            </w:r>
          </w:p>
        </w:tc>
        <w:tc>
          <w:tcPr>
            <w:tcW w:w="5940" w:type="dxa"/>
            <w:gridSpan w:val="10"/>
            <w:shd w:val="clear" w:color="auto" w:fill="D6E3BC" w:themeFill="accent3" w:themeFillTint="66"/>
          </w:tcPr>
          <w:p w:rsidR="00841336" w:rsidRPr="005508A9" w:rsidRDefault="00DC2C38" w:rsidP="0084133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Rating (L/M/H)</w:t>
            </w:r>
          </w:p>
        </w:tc>
      </w:tr>
      <w:tr w:rsidR="00640D37" w:rsidRPr="005508A9" w:rsidTr="00753FB1">
        <w:trPr>
          <w:cantSplit/>
          <w:trHeight w:val="1134"/>
          <w:tblHeader/>
        </w:trPr>
        <w:tc>
          <w:tcPr>
            <w:tcW w:w="3978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 w:rsidRPr="005508A9">
              <w:rPr>
                <w:rFonts w:asciiTheme="majorHAnsi" w:hAnsiTheme="majorHAnsi"/>
                <w:b/>
              </w:rPr>
              <w:t>Criteria Attributes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1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2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3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4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5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6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7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8</w:t>
            </w:r>
          </w:p>
        </w:tc>
        <w:tc>
          <w:tcPr>
            <w:tcW w:w="495" w:type="dxa"/>
            <w:shd w:val="clear" w:color="auto" w:fill="D6E3BC" w:themeFill="accent3" w:themeFillTint="66"/>
            <w:textDirection w:val="btLr"/>
          </w:tcPr>
          <w:p w:rsidR="00640D37" w:rsidRDefault="00640D37" w:rsidP="005C3110">
            <w:pPr>
              <w:spacing w:after="120"/>
              <w:ind w:left="113" w:right="1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Evaluator 9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640D37" w:rsidRPr="005508A9" w:rsidRDefault="00640D37" w:rsidP="00841336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Consensus</w:t>
            </w: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Openness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Affordability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Licensing Permissiveness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Copyright Centralization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D736C" w:rsidRPr="005508A9">
        <w:tc>
          <w:tcPr>
            <w:tcW w:w="3978" w:type="dxa"/>
          </w:tcPr>
          <w:p w:rsidR="00FD736C" w:rsidRPr="005508A9" w:rsidRDefault="00FD736C" w:rsidP="005C311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Freedom from Patent Impediments</w:t>
            </w: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FD736C" w:rsidRPr="00753FB1" w:rsidRDefault="00FD736C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FD736C" w:rsidRPr="005508A9" w:rsidRDefault="00FD736C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DC2C38" w:rsidRPr="005508A9">
        <w:tc>
          <w:tcPr>
            <w:tcW w:w="3978" w:type="dxa"/>
          </w:tcPr>
          <w:p w:rsidR="00DC2C38" w:rsidRDefault="00DC2C38" w:rsidP="00841336">
            <w:pPr>
              <w:spacing w:after="12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Overall Rating</w:t>
            </w: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DC2C38" w:rsidRPr="00753FB1" w:rsidRDefault="00DC2C38" w:rsidP="00841336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85" w:type="dxa"/>
          </w:tcPr>
          <w:p w:rsidR="00DC2C38" w:rsidRPr="005508A9" w:rsidRDefault="00DC2C38" w:rsidP="00841336">
            <w:pPr>
              <w:spacing w:after="120"/>
              <w:rPr>
                <w:rFonts w:asciiTheme="majorHAnsi" w:hAnsiTheme="majorHAnsi"/>
              </w:rPr>
            </w:pPr>
          </w:p>
        </w:tc>
      </w:tr>
    </w:tbl>
    <w:p w:rsidR="00622BFF" w:rsidRPr="00FD736C" w:rsidRDefault="00622BFF" w:rsidP="00FB2FC5">
      <w:pPr>
        <w:rPr>
          <w:b/>
          <w:sz w:val="32"/>
          <w:szCs w:val="32"/>
        </w:rPr>
      </w:pPr>
    </w:p>
    <w:p w:rsidR="00481449" w:rsidRPr="00FD736C" w:rsidRDefault="00481449" w:rsidP="00481449">
      <w:pPr>
        <w:rPr>
          <w:rFonts w:asciiTheme="majorHAnsi" w:hAnsiTheme="majorHAnsi"/>
          <w:b/>
          <w:sz w:val="32"/>
          <w:szCs w:val="32"/>
        </w:rPr>
      </w:pPr>
      <w:r w:rsidRPr="00FD736C">
        <w:rPr>
          <w:rFonts w:asciiTheme="majorHAnsi" w:hAnsiTheme="majorHAnsi"/>
          <w:b/>
          <w:sz w:val="32"/>
          <w:szCs w:val="32"/>
        </w:rPr>
        <w:t>Consensus Adoptability Rating (L/M/H): ______________</w:t>
      </w:r>
    </w:p>
    <w:p w:rsidR="00481449" w:rsidRDefault="00481449" w:rsidP="00FB2FC5">
      <w:pPr>
        <w:rPr>
          <w:b/>
        </w:rPr>
      </w:pPr>
    </w:p>
    <w:p w:rsidR="00481449" w:rsidRDefault="00481449">
      <w:r>
        <w:br w:type="page"/>
      </w:r>
    </w:p>
    <w:p w:rsidR="001924B7" w:rsidRDefault="00481449" w:rsidP="00481449">
      <w:pPr>
        <w:tabs>
          <w:tab w:val="left" w:pos="1587"/>
        </w:tabs>
        <w:jc w:val="center"/>
        <w:rPr>
          <w:rFonts w:asciiTheme="majorHAnsi" w:hAnsiTheme="majorHAnsi"/>
          <w:b/>
          <w:color w:val="31849B" w:themeColor="accent5" w:themeShade="BF"/>
        </w:rPr>
      </w:pPr>
      <w:r w:rsidRPr="00481449">
        <w:rPr>
          <w:rFonts w:asciiTheme="majorHAnsi" w:hAnsiTheme="majorHAnsi"/>
          <w:b/>
          <w:color w:val="31849B" w:themeColor="accent5" w:themeShade="BF"/>
        </w:rPr>
        <w:t>Classification Grid</w:t>
      </w:r>
    </w:p>
    <w:p w:rsidR="00481449" w:rsidRDefault="00481449" w:rsidP="00481449">
      <w:pPr>
        <w:tabs>
          <w:tab w:val="left" w:pos="1587"/>
        </w:tabs>
        <w:jc w:val="center"/>
        <w:rPr>
          <w:rFonts w:asciiTheme="majorHAnsi" w:hAnsiTheme="majorHAnsi"/>
          <w:b/>
          <w:color w:val="31849B" w:themeColor="accent5" w:themeShade="BF"/>
        </w:rPr>
      </w:pPr>
      <w:r w:rsidRPr="00481449">
        <w:rPr>
          <w:rFonts w:asciiTheme="majorHAnsi" w:hAnsiTheme="majorHAnsi"/>
          <w:b/>
          <w:noProof/>
          <w:color w:val="31849B" w:themeColor="accent5" w:themeShade="BF"/>
          <w:lang w:bidi="ar-SA"/>
        </w:rPr>
        <w:drawing>
          <wp:inline distT="0" distB="0" distL="0" distR="0">
            <wp:extent cx="4419600" cy="4484131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19600" cy="4484131"/>
                      <a:chOff x="4572000" y="1307069"/>
                      <a:chExt cx="4419600" cy="4484131"/>
                    </a:xfrm>
                  </a:grpSpPr>
                  <a:grpSp>
                    <a:nvGrpSpPr>
                      <a:cNvPr id="2" name="Group 12"/>
                      <a:cNvGrpSpPr/>
                    </a:nvGrpSpPr>
                    <a:grpSpPr>
                      <a:xfrm>
                        <a:off x="4572000" y="1307069"/>
                        <a:ext cx="4419600" cy="4484131"/>
                        <a:chOff x="2209800" y="762001"/>
                        <a:chExt cx="4419600" cy="448413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67000" y="1447800"/>
                          <a:ext cx="3319571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429000" y="4038600"/>
                          <a:ext cx="17526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b="1" smtClean="0">
                                <a:solidFill>
                                  <a:schemeClr val="bg1"/>
                                </a:solidFill>
                              </a:rPr>
                              <a:t>Emerging Standards</a:t>
                            </a:r>
                            <a:endParaRPr lang="en-US" sz="1200" b="1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4343400" y="3048000"/>
                          <a:ext cx="17526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smtClean="0"/>
                              <a:t>Pilots</a:t>
                            </a:r>
                            <a:endParaRPr lang="en-US" sz="1400" b="1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4648199" y="1676400"/>
                          <a:ext cx="175260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smtClean="0"/>
                              <a:t>National Standards</a:t>
                            </a:r>
                            <a:endParaRPr lang="en-US" sz="1600" b="1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429000" y="4876800"/>
                          <a:ext cx="20574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smtClean="0"/>
                              <a:t>Adoptability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 rot="16200000">
                          <a:off x="1365766" y="2825235"/>
                          <a:ext cx="20574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smtClean="0"/>
                              <a:t>Maturity</a:t>
                            </a:r>
                            <a:endParaRPr lang="en-US" b="1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743200" y="4572000"/>
                          <a:ext cx="38862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smtClean="0"/>
                              <a:t>Low                     Moderate                   High</a:t>
                            </a:r>
                            <a:endParaRPr lang="en-US" sz="120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 rot="16200000">
                          <a:off x="710000" y="2566601"/>
                          <a:ext cx="38862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smtClean="0"/>
                              <a:t>Low                     Moderate                 High</a:t>
                            </a:r>
                            <a:endParaRPr lang="en-US" sz="12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81449" w:rsidRDefault="00481449" w:rsidP="00481449">
      <w:pPr>
        <w:tabs>
          <w:tab w:val="left" w:pos="1587"/>
        </w:tabs>
        <w:jc w:val="center"/>
        <w:rPr>
          <w:rFonts w:asciiTheme="majorHAnsi" w:hAnsiTheme="majorHAnsi"/>
          <w:b/>
          <w:color w:val="31849B" w:themeColor="accent5" w:themeShade="BF"/>
        </w:rPr>
      </w:pPr>
    </w:p>
    <w:p w:rsidR="00481449" w:rsidRDefault="00481449" w:rsidP="00481449">
      <w:pPr>
        <w:rPr>
          <w:b/>
        </w:rPr>
      </w:pPr>
    </w:p>
    <w:p w:rsidR="00481449" w:rsidRPr="00481449" w:rsidRDefault="00481449" w:rsidP="00481449">
      <w:pPr>
        <w:rPr>
          <w:rFonts w:asciiTheme="majorHAnsi" w:hAnsiTheme="majorHAnsi"/>
          <w:b/>
        </w:rPr>
      </w:pPr>
      <w:r w:rsidRPr="00481449">
        <w:rPr>
          <w:rFonts w:asciiTheme="majorHAnsi" w:hAnsiTheme="majorHAnsi"/>
          <w:b/>
        </w:rPr>
        <w:t>Con</w:t>
      </w:r>
      <w:r>
        <w:rPr>
          <w:rFonts w:asciiTheme="majorHAnsi" w:hAnsiTheme="majorHAnsi"/>
          <w:b/>
        </w:rPr>
        <w:t>sensus Classification (Emerging/Pilot/National Standard): ________________________________</w:t>
      </w:r>
    </w:p>
    <w:p w:rsidR="00481449" w:rsidRDefault="00481449" w:rsidP="00481449">
      <w:pPr>
        <w:tabs>
          <w:tab w:val="left" w:pos="1587"/>
        </w:tabs>
        <w:jc w:val="center"/>
        <w:rPr>
          <w:rFonts w:asciiTheme="majorHAnsi" w:hAnsiTheme="majorHAnsi"/>
          <w:b/>
          <w:color w:val="31849B" w:themeColor="accent5" w:themeShade="BF"/>
        </w:rPr>
      </w:pPr>
    </w:p>
    <w:p w:rsidR="00481449" w:rsidRPr="00481449" w:rsidRDefault="00481449" w:rsidP="00481449">
      <w:pPr>
        <w:tabs>
          <w:tab w:val="left" w:pos="1587"/>
        </w:tabs>
        <w:jc w:val="center"/>
        <w:rPr>
          <w:rFonts w:asciiTheme="majorHAnsi" w:hAnsiTheme="majorHAnsi"/>
          <w:b/>
          <w:color w:val="31849B" w:themeColor="accent5" w:themeShade="BF"/>
        </w:rPr>
      </w:pPr>
    </w:p>
    <w:sectPr w:rsidR="00481449" w:rsidRPr="00481449" w:rsidSect="008D0A19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7C" w:rsidRDefault="007B117C" w:rsidP="006D4A8A">
      <w:pPr>
        <w:spacing w:after="0"/>
      </w:pPr>
      <w:r>
        <w:separator/>
      </w:r>
    </w:p>
  </w:endnote>
  <w:endnote w:type="continuationSeparator" w:id="0">
    <w:p w:rsidR="007B117C" w:rsidRDefault="007B117C" w:rsidP="006D4A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74" w:rsidRDefault="00632E74" w:rsidP="001924B7">
    <w:pPr>
      <w:pStyle w:val="Footer"/>
    </w:pPr>
    <w:r>
      <w:t>June 2012</w:t>
    </w:r>
    <w:r>
      <w:tab/>
    </w:r>
    <w:r>
      <w:tab/>
    </w:r>
    <w:r w:rsidR="004E71F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E71FE">
      <w:rPr>
        <w:rStyle w:val="PageNumber"/>
      </w:rPr>
      <w:fldChar w:fldCharType="separate"/>
    </w:r>
    <w:r w:rsidR="008D0A19">
      <w:rPr>
        <w:rStyle w:val="PageNumber"/>
        <w:noProof/>
      </w:rPr>
      <w:t>1</w:t>
    </w:r>
    <w:r w:rsidR="004E71F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7C" w:rsidRDefault="007B117C" w:rsidP="006D4A8A">
      <w:pPr>
        <w:spacing w:after="0"/>
      </w:pPr>
      <w:r>
        <w:separator/>
      </w:r>
    </w:p>
  </w:footnote>
  <w:footnote w:type="continuationSeparator" w:id="0">
    <w:p w:rsidR="007B117C" w:rsidRDefault="007B117C" w:rsidP="006D4A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19" w:rsidRDefault="008D0A19" w:rsidP="008D0A19">
    <w:pPr>
      <w:pStyle w:val="Header"/>
    </w:pPr>
    <w:r>
      <w:t>NwHIN Power Team – Classification Criteria for Evaluation of Standards</w:t>
    </w:r>
    <w:r>
      <w:tab/>
    </w:r>
    <w:r w:rsidRPr="008D0A19">
      <w:rPr>
        <w:b/>
      </w:rPr>
      <w:t>Team</w:t>
    </w:r>
    <w:r>
      <w:t xml:space="preserve"> </w:t>
    </w:r>
    <w:r>
      <w:rPr>
        <w:b/>
      </w:rPr>
      <w:t>Evaluation Worksheet</w:t>
    </w:r>
  </w:p>
  <w:p w:rsidR="008D0A19" w:rsidRDefault="008D0A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74" w:rsidRDefault="00632E74" w:rsidP="001924B7">
    <w:pPr>
      <w:pStyle w:val="Header"/>
    </w:pPr>
    <w:r>
      <w:t>NwHIN Power Team – Classification Criteria for Evaluation of Standards</w:t>
    </w:r>
    <w:r>
      <w:tab/>
    </w:r>
    <w:r>
      <w:tab/>
    </w:r>
    <w:r>
      <w:rPr>
        <w:b/>
      </w:rPr>
      <w:t>Evaluation Worksheet</w:t>
    </w:r>
  </w:p>
  <w:p w:rsidR="00632E74" w:rsidRDefault="00632E74" w:rsidP="001924B7">
    <w:pPr>
      <w:pStyle w:val="Header"/>
      <w:ind w:righ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669"/>
    <w:multiLevelType w:val="hybridMultilevel"/>
    <w:tmpl w:val="FA7A9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5ACE"/>
    <w:multiLevelType w:val="hybridMultilevel"/>
    <w:tmpl w:val="B63A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61370"/>
    <w:multiLevelType w:val="multilevel"/>
    <w:tmpl w:val="F81C00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0" w:firstLine="0"/>
      </w:pPr>
      <w:rPr>
        <w:rFonts w:hint="default"/>
        <w:color w:val="008AB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asciiTheme="majorHAnsi" w:hAnsiTheme="majorHAnsi" w:hint="default"/>
        <w:b w:val="0"/>
        <w:i/>
        <w:color w:val="404040" w:themeColor="text1" w:themeTint="BF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9942FE"/>
    <w:multiLevelType w:val="hybridMultilevel"/>
    <w:tmpl w:val="414A1C88"/>
    <w:lvl w:ilvl="0" w:tplc="68423D10">
      <w:start w:val="1"/>
      <w:numFmt w:val="bullet"/>
      <w:lvlText w:val="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2DF4"/>
    <w:multiLevelType w:val="multilevel"/>
    <w:tmpl w:val="B21ED626"/>
    <w:lvl w:ilvl="0">
      <w:start w:val="1"/>
      <w:numFmt w:val="bullet"/>
      <w:lvlText w:val="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ind w:left="1224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744" w:hanging="360"/>
      </w:pPr>
      <w:rPr>
        <w:rFonts w:ascii="Symbol" w:hAnsi="Symbol" w:hint="default"/>
      </w:rPr>
    </w:lvl>
  </w:abstractNum>
  <w:abstractNum w:abstractNumId="5">
    <w:nsid w:val="51642E7B"/>
    <w:multiLevelType w:val="hybridMultilevel"/>
    <w:tmpl w:val="E496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0339"/>
    <w:multiLevelType w:val="multilevel"/>
    <w:tmpl w:val="F22C21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48003DF"/>
    <w:multiLevelType w:val="hybridMultilevel"/>
    <w:tmpl w:val="5CD831BE"/>
    <w:lvl w:ilvl="0" w:tplc="68423D10">
      <w:start w:val="1"/>
      <w:numFmt w:val="bullet"/>
      <w:lvlText w:val="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44963"/>
    <w:multiLevelType w:val="hybridMultilevel"/>
    <w:tmpl w:val="4DCE4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B11ADC"/>
    <w:multiLevelType w:val="hybridMultilevel"/>
    <w:tmpl w:val="230C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F5D53"/>
    <w:multiLevelType w:val="multilevel"/>
    <w:tmpl w:val="0FB61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FCE70B8"/>
    <w:multiLevelType w:val="hybridMultilevel"/>
    <w:tmpl w:val="DEA0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12CC6"/>
    <w:multiLevelType w:val="hybridMultilevel"/>
    <w:tmpl w:val="DEA0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10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1505">
      <o:colormru v:ext="edit" colors="#008ab3"/>
      <o:colormenu v:ext="edit" fillcolor="#008ab3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0032"/>
    <w:rsid w:val="0005018E"/>
    <w:rsid w:val="0006257A"/>
    <w:rsid w:val="00067EE4"/>
    <w:rsid w:val="00077AA0"/>
    <w:rsid w:val="0008058F"/>
    <w:rsid w:val="00094E55"/>
    <w:rsid w:val="000B02E5"/>
    <w:rsid w:val="000D797A"/>
    <w:rsid w:val="000E0CEF"/>
    <w:rsid w:val="000F70C8"/>
    <w:rsid w:val="00105EBC"/>
    <w:rsid w:val="001131A7"/>
    <w:rsid w:val="00155218"/>
    <w:rsid w:val="00176B04"/>
    <w:rsid w:val="001924B7"/>
    <w:rsid w:val="001C2E25"/>
    <w:rsid w:val="002B784C"/>
    <w:rsid w:val="002E36C4"/>
    <w:rsid w:val="002E5775"/>
    <w:rsid w:val="002E6983"/>
    <w:rsid w:val="003031CA"/>
    <w:rsid w:val="00333FD2"/>
    <w:rsid w:val="00356625"/>
    <w:rsid w:val="003568A0"/>
    <w:rsid w:val="00362EE7"/>
    <w:rsid w:val="003746AB"/>
    <w:rsid w:val="003969C8"/>
    <w:rsid w:val="003A48D2"/>
    <w:rsid w:val="003B5C92"/>
    <w:rsid w:val="003D1620"/>
    <w:rsid w:val="003D291C"/>
    <w:rsid w:val="004132FC"/>
    <w:rsid w:val="004429C6"/>
    <w:rsid w:val="0047459E"/>
    <w:rsid w:val="00481449"/>
    <w:rsid w:val="00482987"/>
    <w:rsid w:val="00484850"/>
    <w:rsid w:val="004B497D"/>
    <w:rsid w:val="004E71FE"/>
    <w:rsid w:val="005123A6"/>
    <w:rsid w:val="00530032"/>
    <w:rsid w:val="005508A9"/>
    <w:rsid w:val="00552FC4"/>
    <w:rsid w:val="00565792"/>
    <w:rsid w:val="0056644D"/>
    <w:rsid w:val="00567886"/>
    <w:rsid w:val="00571AA2"/>
    <w:rsid w:val="00572DEB"/>
    <w:rsid w:val="0058173F"/>
    <w:rsid w:val="005857B9"/>
    <w:rsid w:val="00587C17"/>
    <w:rsid w:val="005E79B4"/>
    <w:rsid w:val="00622BFF"/>
    <w:rsid w:val="00632E74"/>
    <w:rsid w:val="00637AA0"/>
    <w:rsid w:val="00640D37"/>
    <w:rsid w:val="00652412"/>
    <w:rsid w:val="00663BBD"/>
    <w:rsid w:val="00684EF1"/>
    <w:rsid w:val="0069081A"/>
    <w:rsid w:val="00692B63"/>
    <w:rsid w:val="006D4A8A"/>
    <w:rsid w:val="006E3C27"/>
    <w:rsid w:val="006E7DAF"/>
    <w:rsid w:val="007515A0"/>
    <w:rsid w:val="00753FB1"/>
    <w:rsid w:val="00763CF1"/>
    <w:rsid w:val="00774788"/>
    <w:rsid w:val="007A7DF9"/>
    <w:rsid w:val="007B117C"/>
    <w:rsid w:val="007D2B83"/>
    <w:rsid w:val="007D4786"/>
    <w:rsid w:val="007F5A5B"/>
    <w:rsid w:val="00841336"/>
    <w:rsid w:val="0088622A"/>
    <w:rsid w:val="008871B3"/>
    <w:rsid w:val="008A0510"/>
    <w:rsid w:val="008A4604"/>
    <w:rsid w:val="008B5677"/>
    <w:rsid w:val="008C2030"/>
    <w:rsid w:val="008D0A19"/>
    <w:rsid w:val="008D32FB"/>
    <w:rsid w:val="008E0CEB"/>
    <w:rsid w:val="008E1046"/>
    <w:rsid w:val="008F2CC0"/>
    <w:rsid w:val="009065D3"/>
    <w:rsid w:val="00916511"/>
    <w:rsid w:val="009205E7"/>
    <w:rsid w:val="00927092"/>
    <w:rsid w:val="009325F2"/>
    <w:rsid w:val="00942881"/>
    <w:rsid w:val="0096118D"/>
    <w:rsid w:val="00963CF0"/>
    <w:rsid w:val="00963E89"/>
    <w:rsid w:val="00973E38"/>
    <w:rsid w:val="0098629A"/>
    <w:rsid w:val="009B2AF5"/>
    <w:rsid w:val="009E41B9"/>
    <w:rsid w:val="009F1237"/>
    <w:rsid w:val="009F722E"/>
    <w:rsid w:val="00A03806"/>
    <w:rsid w:val="00A05A54"/>
    <w:rsid w:val="00A4294F"/>
    <w:rsid w:val="00A43930"/>
    <w:rsid w:val="00A74DA2"/>
    <w:rsid w:val="00AA17D7"/>
    <w:rsid w:val="00AA22F4"/>
    <w:rsid w:val="00AB609C"/>
    <w:rsid w:val="00B16876"/>
    <w:rsid w:val="00B17B4F"/>
    <w:rsid w:val="00B34717"/>
    <w:rsid w:val="00B560C9"/>
    <w:rsid w:val="00B60FFF"/>
    <w:rsid w:val="00B6111D"/>
    <w:rsid w:val="00B61BCC"/>
    <w:rsid w:val="00B65336"/>
    <w:rsid w:val="00B7778D"/>
    <w:rsid w:val="00B866C3"/>
    <w:rsid w:val="00B946CC"/>
    <w:rsid w:val="00B96CD9"/>
    <w:rsid w:val="00BC1DA0"/>
    <w:rsid w:val="00BE106F"/>
    <w:rsid w:val="00BE6CD0"/>
    <w:rsid w:val="00C61614"/>
    <w:rsid w:val="00C62BAD"/>
    <w:rsid w:val="00C72173"/>
    <w:rsid w:val="00C93DB4"/>
    <w:rsid w:val="00C9733A"/>
    <w:rsid w:val="00C97A51"/>
    <w:rsid w:val="00CA2FCB"/>
    <w:rsid w:val="00CB2868"/>
    <w:rsid w:val="00CC4FBA"/>
    <w:rsid w:val="00CC7360"/>
    <w:rsid w:val="00CD592C"/>
    <w:rsid w:val="00CF5C36"/>
    <w:rsid w:val="00D11AEA"/>
    <w:rsid w:val="00D1251F"/>
    <w:rsid w:val="00D30FD6"/>
    <w:rsid w:val="00D317B0"/>
    <w:rsid w:val="00D92275"/>
    <w:rsid w:val="00D92C42"/>
    <w:rsid w:val="00DA7BE0"/>
    <w:rsid w:val="00DC2C38"/>
    <w:rsid w:val="00DE13AB"/>
    <w:rsid w:val="00DE2A91"/>
    <w:rsid w:val="00DE7BFF"/>
    <w:rsid w:val="00DF0E1B"/>
    <w:rsid w:val="00DF3B45"/>
    <w:rsid w:val="00DF5EBC"/>
    <w:rsid w:val="00E40585"/>
    <w:rsid w:val="00E549FD"/>
    <w:rsid w:val="00ED0590"/>
    <w:rsid w:val="00EF485C"/>
    <w:rsid w:val="00F12FE8"/>
    <w:rsid w:val="00F33052"/>
    <w:rsid w:val="00F47E8A"/>
    <w:rsid w:val="00F53C5D"/>
    <w:rsid w:val="00F84FC6"/>
    <w:rsid w:val="00FB22AB"/>
    <w:rsid w:val="00FB2FC5"/>
    <w:rsid w:val="00FB43C3"/>
    <w:rsid w:val="00FB4D00"/>
    <w:rsid w:val="00FB6FA6"/>
    <w:rsid w:val="00FD60A8"/>
    <w:rsid w:val="00FD73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ru v:ext="edit" colors="#008ab3"/>
      <o:colormenu v:ext="edit" fillcolor="#008a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A19"/>
  </w:style>
  <w:style w:type="paragraph" w:styleId="Heading1">
    <w:name w:val="heading 1"/>
    <w:basedOn w:val="Normal"/>
    <w:next w:val="Normal"/>
    <w:link w:val="Heading1Char"/>
    <w:uiPriority w:val="9"/>
    <w:qFormat/>
    <w:rsid w:val="008D0A1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A1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A1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A1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0A1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A1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A1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A1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A1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B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4ED"/>
    <w:pPr>
      <w:tabs>
        <w:tab w:val="left" w:pos="0"/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234ED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unhideWhenUsed/>
    <w:rsid w:val="00443438"/>
    <w:pPr>
      <w:tabs>
        <w:tab w:val="left" w:pos="0"/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3438"/>
    <w:rPr>
      <w:rFonts w:ascii="Calibri" w:hAnsi="Calibri"/>
      <w:sz w:val="18"/>
    </w:rPr>
  </w:style>
  <w:style w:type="paragraph" w:styleId="NormalWeb">
    <w:name w:val="Normal (Web)"/>
    <w:basedOn w:val="Normal"/>
    <w:uiPriority w:val="99"/>
    <w:rsid w:val="00181B0A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81B0A"/>
    <w:rPr>
      <w:color w:val="0000FF"/>
      <w:u w:val="single"/>
    </w:rPr>
  </w:style>
  <w:style w:type="table" w:styleId="TableGrid">
    <w:name w:val="Table Grid"/>
    <w:basedOn w:val="TableNormal"/>
    <w:uiPriority w:val="59"/>
    <w:rsid w:val="00183772"/>
    <w:rPr>
      <w:rFonts w:ascii="Calibri" w:hAnsi="Calibri"/>
      <w:sz w:val="18"/>
    </w:rPr>
    <w:tblPr>
      <w:tblInd w:w="0" w:type="dxa"/>
      <w:tblBorders>
        <w:top w:val="single" w:sz="2" w:space="0" w:color="008AB3"/>
        <w:left w:val="single" w:sz="2" w:space="0" w:color="008AB3"/>
        <w:bottom w:val="single" w:sz="2" w:space="0" w:color="008AB3"/>
        <w:right w:val="single" w:sz="2" w:space="0" w:color="008AB3"/>
        <w:insideH w:val="single" w:sz="2" w:space="0" w:color="008AB3"/>
        <w:insideV w:val="single" w:sz="2" w:space="0" w:color="008A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0A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A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A19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8D0A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0A1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A1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Footer-1st-page">
    <w:name w:val="Footer-1st-page"/>
    <w:basedOn w:val="Footer"/>
    <w:rsid w:val="00D234ED"/>
    <w:rPr>
      <w:color w:val="938F0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D234ED"/>
  </w:style>
  <w:style w:type="paragraph" w:customStyle="1" w:styleId="Cover-Contact1">
    <w:name w:val="Cover-Contact1"/>
    <w:basedOn w:val="NormalWeb"/>
    <w:qFormat/>
    <w:rsid w:val="00992552"/>
    <w:pPr>
      <w:spacing w:before="1" w:after="1"/>
      <w:jc w:val="right"/>
    </w:pPr>
    <w:rPr>
      <w:rFonts w:ascii="Calibri" w:hAnsi="Calibri"/>
      <w:b/>
      <w:color w:val="324855"/>
      <w:sz w:val="28"/>
    </w:rPr>
  </w:style>
  <w:style w:type="paragraph" w:customStyle="1" w:styleId="Cover-Info1">
    <w:name w:val="Cover-Info1"/>
    <w:basedOn w:val="NormalWeb"/>
    <w:rsid w:val="00992552"/>
    <w:pPr>
      <w:spacing w:before="1" w:after="1"/>
      <w:jc w:val="right"/>
    </w:pPr>
    <w:rPr>
      <w:rFonts w:ascii="Calibri" w:hAnsi="Calibri"/>
      <w:color w:val="324855"/>
    </w:rPr>
  </w:style>
  <w:style w:type="paragraph" w:styleId="Caption">
    <w:name w:val="caption"/>
    <w:basedOn w:val="Normal"/>
    <w:next w:val="Normal"/>
    <w:uiPriority w:val="35"/>
    <w:unhideWhenUsed/>
    <w:qFormat/>
    <w:rsid w:val="00C92E44"/>
    <w:rPr>
      <w:b/>
      <w:bCs/>
      <w:color w:val="4F81BD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D0A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D0A1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A1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A1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A1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A1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809"/>
    <w:pPr>
      <w:spacing w:after="40"/>
      <w:ind w:left="446" w:hanging="446"/>
    </w:pPr>
  </w:style>
  <w:style w:type="paragraph" w:customStyle="1" w:styleId="Title-Subtitle">
    <w:name w:val="Title-Subtitle"/>
    <w:basedOn w:val="Title"/>
    <w:link w:val="Title-SubtitleChar"/>
    <w:rsid w:val="00992552"/>
    <w:rPr>
      <w:sz w:val="36"/>
    </w:rPr>
  </w:style>
  <w:style w:type="character" w:customStyle="1" w:styleId="Title-SubtitleChar">
    <w:name w:val="Title-Subtitle Char"/>
    <w:basedOn w:val="TitleChar"/>
    <w:link w:val="Title-Subtitle"/>
    <w:rsid w:val="00992552"/>
    <w:rPr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8D0A19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D03ED6"/>
    <w:pPr>
      <w:spacing w:before="120" w:after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D6"/>
    <w:pPr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D6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2552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92552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92552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92552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92552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552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SpecialHeader">
    <w:name w:val="Special Header"/>
    <w:next w:val="Normal"/>
    <w:rsid w:val="00992552"/>
    <w:rPr>
      <w:rFonts w:ascii="Calibri" w:eastAsia="Times New Roman" w:hAnsi="Calibri"/>
      <w:bCs/>
      <w:color w:val="008AB3"/>
      <w:sz w:val="36"/>
      <w:szCs w:val="32"/>
    </w:rPr>
  </w:style>
  <w:style w:type="paragraph" w:customStyle="1" w:styleId="Title-Date">
    <w:name w:val="Title-Date"/>
    <w:rsid w:val="005B38E6"/>
    <w:pPr>
      <w:pBdr>
        <w:top w:val="single" w:sz="2" w:space="1" w:color="4F81BD"/>
      </w:pBdr>
      <w:jc w:val="right"/>
    </w:pPr>
    <w:rPr>
      <w:rFonts w:ascii="Calibri" w:eastAsia="Times New Roman" w:hAnsi="Calibri"/>
      <w:bCs/>
      <w:color w:val="008AB3"/>
      <w:sz w:val="28"/>
      <w:szCs w:val="32"/>
    </w:rPr>
  </w:style>
  <w:style w:type="paragraph" w:customStyle="1" w:styleId="Template-Note">
    <w:name w:val="Template-Note"/>
    <w:basedOn w:val="Normal"/>
    <w:rsid w:val="001031F8"/>
    <w:rPr>
      <w:b/>
      <w:i/>
      <w:color w:val="FF6600"/>
    </w:rPr>
  </w:style>
  <w:style w:type="character" w:styleId="CommentReference">
    <w:name w:val="annotation reference"/>
    <w:basedOn w:val="DefaultParagraphFont"/>
    <w:rsid w:val="00B94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6C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46C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A1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0A1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0A19"/>
    <w:rPr>
      <w:b/>
      <w:bCs/>
    </w:rPr>
  </w:style>
  <w:style w:type="character" w:styleId="Emphasis">
    <w:name w:val="Emphasis"/>
    <w:uiPriority w:val="20"/>
    <w:qFormat/>
    <w:rsid w:val="008D0A1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D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0A1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0A1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A1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A19"/>
    <w:rPr>
      <w:b/>
      <w:bCs/>
      <w:i/>
      <w:iCs/>
    </w:rPr>
  </w:style>
  <w:style w:type="character" w:styleId="SubtleEmphasis">
    <w:name w:val="Subtle Emphasis"/>
    <w:uiPriority w:val="19"/>
    <w:qFormat/>
    <w:rsid w:val="008D0A19"/>
    <w:rPr>
      <w:i/>
      <w:iCs/>
    </w:rPr>
  </w:style>
  <w:style w:type="character" w:styleId="IntenseEmphasis">
    <w:name w:val="Intense Emphasis"/>
    <w:uiPriority w:val="21"/>
    <w:qFormat/>
    <w:rsid w:val="008D0A19"/>
    <w:rPr>
      <w:b/>
      <w:bCs/>
    </w:rPr>
  </w:style>
  <w:style w:type="character" w:styleId="SubtleReference">
    <w:name w:val="Subtle Reference"/>
    <w:uiPriority w:val="31"/>
    <w:qFormat/>
    <w:rsid w:val="008D0A19"/>
    <w:rPr>
      <w:smallCaps/>
    </w:rPr>
  </w:style>
  <w:style w:type="character" w:styleId="IntenseReference">
    <w:name w:val="Intense Reference"/>
    <w:uiPriority w:val="32"/>
    <w:qFormat/>
    <w:rsid w:val="008D0A19"/>
    <w:rPr>
      <w:smallCaps/>
      <w:spacing w:val="5"/>
      <w:u w:val="single"/>
    </w:rPr>
  </w:style>
  <w:style w:type="character" w:styleId="BookTitle">
    <w:name w:val="Book Title"/>
    <w:uiPriority w:val="33"/>
    <w:qFormat/>
    <w:rsid w:val="008D0A19"/>
    <w:rPr>
      <w:i/>
      <w:iCs/>
      <w:smallCaps/>
      <w:spacing w:val="5"/>
    </w:rPr>
  </w:style>
  <w:style w:type="paragraph" w:styleId="FootnoteText">
    <w:name w:val="footnote text"/>
    <w:basedOn w:val="Normal"/>
    <w:link w:val="FootnoteTextChar"/>
    <w:rsid w:val="00B56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60C9"/>
    <w:rPr>
      <w:sz w:val="20"/>
      <w:szCs w:val="20"/>
    </w:rPr>
  </w:style>
  <w:style w:type="character" w:styleId="FootnoteReference">
    <w:name w:val="footnote reference"/>
    <w:basedOn w:val="DefaultParagraphFont"/>
    <w:rsid w:val="00B560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FD84-5209-4209-A938-0EC58A06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659</Words>
  <Characters>3761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Vision</vt:lpstr>
      <vt:lpstr>Team Consensus Evaluation Worksheet</vt:lpstr>
      <vt:lpstr>1.  Maturity Criteria</vt:lpstr>
      <vt:lpstr>2.  Adoptability Criteria</vt:lpstr>
    </vt:vector>
  </TitlesOfParts>
  <Manager/>
  <Company>5AM Solutions, Inc.</Company>
  <LinksUpToDate>false</LinksUpToDate>
  <CharactersWithSpaces>4412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/>
  <dc:creator>Ellen Nam Lengermann</dc:creator>
  <cp:keywords/>
  <cp:lastModifiedBy>Caitlin Collins</cp:lastModifiedBy>
  <cp:revision>2</cp:revision>
  <cp:lastPrinted>2012-06-05T18:15:00Z</cp:lastPrinted>
  <dcterms:created xsi:type="dcterms:W3CDTF">2013-09-24T16:39:00Z</dcterms:created>
  <dcterms:modified xsi:type="dcterms:W3CDTF">2013-09-24T16:39:00Z</dcterms:modified>
  <cp:category/>
</cp:coreProperties>
</file>