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F4" w:rsidRDefault="008E05F4" w:rsidP="00CF3531">
      <w:pPr>
        <w:jc w:val="both"/>
        <w:rPr>
          <w:rFonts w:ascii="Arial" w:hAnsi="Arial" w:cs="Arial"/>
          <w:sz w:val="22"/>
          <w:szCs w:val="22"/>
        </w:rPr>
      </w:pPr>
    </w:p>
    <w:p w:rsidR="00030333" w:rsidRDefault="00727896" w:rsidP="00030333">
      <w:r>
        <w:t>Date:</w:t>
      </w:r>
      <w:r>
        <w:tab/>
      </w:r>
      <w:r w:rsidR="00030333">
        <w:t>28 February 2014</w:t>
      </w:r>
    </w:p>
    <w:p w:rsidR="00030333" w:rsidRDefault="00727896" w:rsidP="00030333">
      <w:r>
        <w:t>To:</w:t>
      </w:r>
      <w:r>
        <w:tab/>
        <w:t xml:space="preserve">Michelle L. </w:t>
      </w:r>
      <w:proofErr w:type="spellStart"/>
      <w:r>
        <w:t>Consolazio</w:t>
      </w:r>
      <w:proofErr w:type="spellEnd"/>
    </w:p>
    <w:p w:rsidR="00727896" w:rsidRDefault="00727896" w:rsidP="00030333">
      <w:r>
        <w:tab/>
        <w:t>Meredith Lichtenstein</w:t>
      </w:r>
    </w:p>
    <w:p w:rsidR="00727896" w:rsidRDefault="00727896" w:rsidP="00030333">
      <w:r>
        <w:t>From:</w:t>
      </w:r>
      <w:r>
        <w:tab/>
        <w:t>Montana Department of Public Health and Human Services</w:t>
      </w:r>
    </w:p>
    <w:p w:rsidR="00727896" w:rsidRDefault="00727896" w:rsidP="00030333">
      <w:r>
        <w:t>Re:</w:t>
      </w:r>
      <w:r>
        <w:tab/>
        <w:t>Input on CSTE Response to MU Workgroup</w:t>
      </w:r>
    </w:p>
    <w:p w:rsidR="00030333" w:rsidRDefault="00030333" w:rsidP="00030333"/>
    <w:p w:rsidR="00030333" w:rsidRDefault="00030333" w:rsidP="00030333">
      <w:r>
        <w:t xml:space="preserve">Thank you for soliciting comments regarding the </w:t>
      </w:r>
      <w:r>
        <w:rPr>
          <w:color w:val="000000"/>
        </w:rPr>
        <w:t>Office of the National Coordinator (ONC) Health IT Policy Committee’s Meaningful Use Workgroup’s recent recommendations related to public health programs and meaningful use. On behalf of the Montana Department of Public Health and Human Services internal meaningful use working group</w:t>
      </w:r>
      <w:r w:rsidR="003A6CBB">
        <w:rPr>
          <w:color w:val="000000"/>
        </w:rPr>
        <w:t>,</w:t>
      </w:r>
      <w:r>
        <w:rPr>
          <w:color w:val="000000"/>
        </w:rPr>
        <w:t xml:space="preserve"> we wish to offer the comments below.</w:t>
      </w:r>
      <w:r>
        <w:t xml:space="preserve"> </w:t>
      </w:r>
    </w:p>
    <w:p w:rsidR="00030333" w:rsidRDefault="00030333" w:rsidP="00030333"/>
    <w:p w:rsidR="00030333" w:rsidRPr="00E5190F" w:rsidRDefault="00030333" w:rsidP="00030333">
      <w:r w:rsidRPr="00E5190F">
        <w:t xml:space="preserve">Our agency does not support the proposed decision to remove the continuation of Public Health Objectives for </w:t>
      </w:r>
      <w:proofErr w:type="spellStart"/>
      <w:r w:rsidRPr="00E5190F">
        <w:t>syndromic</w:t>
      </w:r>
      <w:proofErr w:type="spellEnd"/>
      <w:r w:rsidRPr="00E5190F">
        <w:t xml:space="preserve"> surveillance for eligible hospitals (EH), or Electronic Laboratory Reporting for EH, as part of Meaningful Use Stage 3. However, in the absence of sufficient guidance, we do support the exclusion of </w:t>
      </w:r>
      <w:proofErr w:type="spellStart"/>
      <w:r w:rsidRPr="00E5190F">
        <w:t>syndromic</w:t>
      </w:r>
      <w:proofErr w:type="spellEnd"/>
      <w:r w:rsidRPr="00E5190F">
        <w:t xml:space="preserve"> surveillance for Eligible Providers (EP).</w:t>
      </w:r>
    </w:p>
    <w:p w:rsidR="00030333" w:rsidRPr="00E5190F" w:rsidRDefault="00030333" w:rsidP="00030333"/>
    <w:p w:rsidR="00030333" w:rsidRPr="00E5190F" w:rsidRDefault="00030333" w:rsidP="00030333">
      <w:r w:rsidRPr="00E5190F">
        <w:t xml:space="preserve">Regarding </w:t>
      </w:r>
      <w:proofErr w:type="spellStart"/>
      <w:r w:rsidRPr="00E5190F">
        <w:t>syndromic</w:t>
      </w:r>
      <w:proofErr w:type="spellEnd"/>
      <w:r w:rsidRPr="00E5190F">
        <w:t xml:space="preserve"> surveillance, </w:t>
      </w:r>
      <w:r>
        <w:t>Montana has</w:t>
      </w:r>
      <w:r w:rsidRPr="00E5190F">
        <w:t xml:space="preserve"> worked very hard to enroll EHs and we see tremendous value in the data transmitted to </w:t>
      </w:r>
      <w:proofErr w:type="spellStart"/>
      <w:r w:rsidRPr="00E5190F">
        <w:t>Biosense</w:t>
      </w:r>
      <w:proofErr w:type="spellEnd"/>
      <w:r w:rsidRPr="00E5190F">
        <w:t xml:space="preserve">. </w:t>
      </w:r>
      <w:r>
        <w:t xml:space="preserve">At this time, </w:t>
      </w:r>
      <w:r w:rsidRPr="00E5190F">
        <w:t>90% of inpatient prospe</w:t>
      </w:r>
      <w:r>
        <w:t xml:space="preserve">ctive payment system hospitals </w:t>
      </w:r>
      <w:r w:rsidRPr="00E5190F">
        <w:t xml:space="preserve">and 13% of critical access hospitals in Montana are either live, testing, or onboarding with </w:t>
      </w:r>
      <w:proofErr w:type="spellStart"/>
      <w:r w:rsidRPr="00E5190F">
        <w:t>Biosense</w:t>
      </w:r>
      <w:proofErr w:type="spellEnd"/>
      <w:r w:rsidRPr="00E5190F">
        <w:t>. We believe a lack of implementation guidance has hindered our ability to enroll other facilities (e.g. facilities without emergency departments). If this guidance were to be available, our success would be even greater.</w:t>
      </w:r>
    </w:p>
    <w:p w:rsidR="00030333" w:rsidRPr="00E5190F" w:rsidRDefault="00030333" w:rsidP="00030333"/>
    <w:p w:rsidR="00030333" w:rsidRPr="00E5190F" w:rsidRDefault="00030333" w:rsidP="00030333">
      <w:r w:rsidRPr="00E5190F">
        <w:t>Electronic Laboratory Reporting (ELR) has become a fundamental part of the disease reporting process in Montana. Sixty-five percent of all laboratory reports are now received electronically into our surveillance system and the overall timeliness of reporting to public health has improved. In addition to two reference laboratories and our public health laboratory, we have seven hospitals that send HL7 2.5.1 messages and are currently working with several hospitals using the same format. Although it is implied by Stage 2 guidance that ELR interfaces should be in production at that time, there is no guarantee that they will be continued. Our concern is that hospitals may decide to terminate the project if there is no requirement to continue or maintain ELR interfaces with public health after Stage 2. In addition, hospitals that are onboarding during Stage 2 will not have an incentive to complete the project if the objective is not continued in Stage 3.</w:t>
      </w:r>
    </w:p>
    <w:p w:rsidR="00030333" w:rsidRPr="00E5190F" w:rsidRDefault="00030333" w:rsidP="00030333"/>
    <w:p w:rsidR="00030333" w:rsidRPr="00E5190F" w:rsidRDefault="00030333" w:rsidP="00030333">
      <w:r w:rsidRPr="00E5190F">
        <w:t>Montana has several areas of the state where the population is classified as rural or frontier. These areas especially benefit from electronic reports of reportable diseases by facilitating more timely disease investigations. ELR also assists in the earlier detection of and timely response to outbreaks. This would not occur if disease reporting returns to a paper-driven system.</w:t>
      </w:r>
    </w:p>
    <w:p w:rsidR="00030333" w:rsidRPr="00E5190F" w:rsidRDefault="00030333" w:rsidP="00030333"/>
    <w:p w:rsidR="00030333" w:rsidRPr="00E5190F" w:rsidRDefault="00030333" w:rsidP="00030333">
      <w:r w:rsidRPr="00E5190F">
        <w:t>In addition, DPHHS has confirmed our readiness for Meaningful Use and has developed a registration process for EH and EP to register their intent.</w:t>
      </w:r>
    </w:p>
    <w:p w:rsidR="00030333" w:rsidRPr="00E5190F" w:rsidRDefault="00030333" w:rsidP="00030333"/>
    <w:p w:rsidR="00030333" w:rsidRDefault="00030333" w:rsidP="00030333">
      <w:r w:rsidRPr="00E5190F">
        <w:lastRenderedPageBreak/>
        <w:t>We believe that discontinuing these objectives would be detrimental to public health surveillance in Montana. We ask that you reconsider this vote and keep both objectives in Stage 3.</w:t>
      </w:r>
    </w:p>
    <w:p w:rsidR="00727896" w:rsidRDefault="00727896" w:rsidP="00030333"/>
    <w:p w:rsidR="00727896" w:rsidRPr="00E5190F" w:rsidRDefault="00727896" w:rsidP="00030333">
      <w:r>
        <w:t>Please feel free to make our response public with attribution.</w:t>
      </w:r>
    </w:p>
    <w:p w:rsidR="00030333" w:rsidRPr="00E5190F" w:rsidRDefault="00030333" w:rsidP="00030333"/>
    <w:p w:rsidR="00030333" w:rsidRPr="00E5190F" w:rsidRDefault="00030333" w:rsidP="00030333">
      <w:r w:rsidRPr="00E5190F">
        <w:t>Thank you,</w:t>
      </w:r>
    </w:p>
    <w:p w:rsidR="00030333" w:rsidRPr="00E5190F" w:rsidRDefault="00727896" w:rsidP="00030333">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96</wp:posOffset>
            </wp:positionV>
            <wp:extent cx="127889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890" cy="852170"/>
                    </a:xfrm>
                    <a:prstGeom prst="rect">
                      <a:avLst/>
                    </a:prstGeom>
                  </pic:spPr>
                </pic:pic>
              </a:graphicData>
            </a:graphic>
            <wp14:sizeRelH relativeFrom="page">
              <wp14:pctWidth>0</wp14:pctWidth>
            </wp14:sizeRelH>
            <wp14:sizeRelV relativeFrom="page">
              <wp14:pctHeight>0</wp14:pctHeight>
            </wp14:sizeRelV>
          </wp:anchor>
        </w:drawing>
      </w:r>
    </w:p>
    <w:p w:rsidR="00030333" w:rsidRPr="007D40ED" w:rsidRDefault="00030333" w:rsidP="00030333">
      <w:pPr>
        <w:rPr>
          <w:sz w:val="22"/>
          <w:szCs w:val="22"/>
        </w:rPr>
      </w:pPr>
    </w:p>
    <w:p w:rsidR="008E05F4" w:rsidRDefault="008E05F4" w:rsidP="00CF3531">
      <w:pPr>
        <w:jc w:val="both"/>
        <w:rPr>
          <w:rFonts w:ascii="Arial" w:hAnsi="Arial" w:cs="Arial"/>
          <w:sz w:val="22"/>
          <w:szCs w:val="22"/>
        </w:rPr>
      </w:pPr>
    </w:p>
    <w:p w:rsidR="008E05F4" w:rsidRDefault="008E05F4" w:rsidP="00CF3531">
      <w:pPr>
        <w:jc w:val="both"/>
        <w:rPr>
          <w:rFonts w:ascii="Arial" w:hAnsi="Arial" w:cs="Arial"/>
          <w:sz w:val="22"/>
          <w:szCs w:val="22"/>
        </w:rPr>
      </w:pPr>
    </w:p>
    <w:p w:rsidR="008E05F4" w:rsidRPr="003A6CBB" w:rsidRDefault="008E05F4" w:rsidP="00CF3531">
      <w:pPr>
        <w:jc w:val="both"/>
      </w:pPr>
      <w:r w:rsidRPr="003A6CBB">
        <w:t>Carol Ballew, PhD</w:t>
      </w:r>
    </w:p>
    <w:p w:rsidR="008E05F4" w:rsidRPr="003A6CBB" w:rsidRDefault="008E05F4" w:rsidP="00CF3531">
      <w:pPr>
        <w:jc w:val="both"/>
      </w:pPr>
      <w:r w:rsidRPr="003A6CBB">
        <w:t>Senior Public Health Epidemiologist</w:t>
      </w:r>
    </w:p>
    <w:p w:rsidR="008E05F4" w:rsidRPr="003A6CBB" w:rsidRDefault="008E05F4" w:rsidP="00CF3531">
      <w:pPr>
        <w:jc w:val="both"/>
      </w:pPr>
      <w:r w:rsidRPr="003A6CBB">
        <w:t>Montana Department of Public Health and Human Services</w:t>
      </w:r>
    </w:p>
    <w:p w:rsidR="008E05F4" w:rsidRPr="003A6CBB" w:rsidRDefault="008E05F4" w:rsidP="00CF3531">
      <w:pPr>
        <w:jc w:val="both"/>
      </w:pPr>
      <w:r w:rsidRPr="003A6CBB">
        <w:t>1400 Broadway, Cogswell-A113</w:t>
      </w:r>
    </w:p>
    <w:p w:rsidR="008E05F4" w:rsidRPr="003A6CBB" w:rsidRDefault="008E05F4" w:rsidP="00CF3531">
      <w:pPr>
        <w:jc w:val="both"/>
      </w:pPr>
      <w:r w:rsidRPr="003A6CBB">
        <w:t>Helena, MT  59620</w:t>
      </w:r>
    </w:p>
    <w:p w:rsidR="008E05F4" w:rsidRPr="003A6CBB" w:rsidRDefault="00D66ADC" w:rsidP="00CF3531">
      <w:pPr>
        <w:jc w:val="both"/>
      </w:pPr>
      <w:hyperlink r:id="rId10" w:history="1">
        <w:r w:rsidR="008E05F4" w:rsidRPr="003A6CBB">
          <w:rPr>
            <w:rStyle w:val="Hyperlink"/>
          </w:rPr>
          <w:t>cballew@mt.gov</w:t>
        </w:r>
      </w:hyperlink>
      <w:bookmarkStart w:id="0" w:name="_GoBack"/>
      <w:bookmarkEnd w:id="0"/>
    </w:p>
    <w:p w:rsidR="008E05F4" w:rsidRPr="003A6CBB" w:rsidRDefault="008E05F4" w:rsidP="00CF3531">
      <w:pPr>
        <w:jc w:val="both"/>
      </w:pPr>
      <w:r w:rsidRPr="003A6CBB">
        <w:t>406-444-6988</w:t>
      </w:r>
    </w:p>
    <w:p w:rsidR="00217185" w:rsidRPr="003A6CBB" w:rsidRDefault="00217185" w:rsidP="00CF3531">
      <w:pPr>
        <w:jc w:val="both"/>
      </w:pPr>
    </w:p>
    <w:p w:rsidR="00217185" w:rsidRPr="00217185" w:rsidRDefault="00217185" w:rsidP="00CF3531">
      <w:pPr>
        <w:jc w:val="both"/>
        <w:rPr>
          <w:rFonts w:ascii="Arial" w:hAnsi="Arial" w:cs="Arial"/>
          <w:sz w:val="22"/>
          <w:szCs w:val="22"/>
        </w:rPr>
        <w:sectPr w:rsidR="00217185" w:rsidRPr="00217185" w:rsidSect="00ED6DFF">
          <w:headerReference w:type="even" r:id="rId11"/>
          <w:headerReference w:type="default" r:id="rId12"/>
          <w:footerReference w:type="even" r:id="rId13"/>
          <w:footerReference w:type="default" r:id="rId14"/>
          <w:headerReference w:type="first" r:id="rId15"/>
          <w:footerReference w:type="first" r:id="rId16"/>
          <w:pgSz w:w="12240" w:h="15840" w:code="1"/>
          <w:pgMar w:top="720" w:right="900" w:bottom="720" w:left="1440" w:header="720" w:footer="576" w:gutter="0"/>
          <w:cols w:space="720"/>
          <w:titlePg/>
          <w:docGrid w:linePitch="360"/>
        </w:sectPr>
      </w:pPr>
    </w:p>
    <w:p w:rsidR="00902F6E" w:rsidRPr="00217185" w:rsidRDefault="00902F6E" w:rsidP="00217185">
      <w:pPr>
        <w:rPr>
          <w:sz w:val="22"/>
          <w:szCs w:val="22"/>
        </w:rPr>
      </w:pPr>
    </w:p>
    <w:sectPr w:rsidR="00902F6E" w:rsidRPr="00217185" w:rsidSect="00ED6DFF">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DC" w:rsidRDefault="00D66ADC">
      <w:r>
        <w:separator/>
      </w:r>
    </w:p>
  </w:endnote>
  <w:endnote w:type="continuationSeparator" w:id="0">
    <w:p w:rsidR="00D66ADC" w:rsidRDefault="00D6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LMPL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F6" w:rsidRDefault="00326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F6" w:rsidRDefault="00326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BDF" w:rsidRPr="00713EAD" w:rsidRDefault="008B7BDF" w:rsidP="00E77A65">
    <w:pPr>
      <w:pStyle w:val="Footer"/>
      <w:jc w:val="both"/>
      <w:rPr>
        <w:sz w:val="18"/>
        <w:szCs w:val="18"/>
      </w:rPr>
    </w:pPr>
    <w:r>
      <w:rPr>
        <w:sz w:val="18"/>
        <w:szCs w:val="18"/>
      </w:rPr>
      <w:t xml:space="preserve">To contact DPHHS Director: </w:t>
    </w:r>
    <w:r w:rsidRPr="003911A9">
      <w:rPr>
        <w:sz w:val="18"/>
        <w:szCs w:val="18"/>
      </w:rPr>
      <w:t>PO Box 4210</w:t>
    </w:r>
    <w:r>
      <w:rPr>
        <w:sz w:val="18"/>
        <w:szCs w:val="18"/>
      </w:rPr>
      <w:t xml:space="preserve"> ♦ Helena, MT  59604-4210</w:t>
    </w:r>
    <w:r w:rsidR="00E936E8">
      <w:rPr>
        <w:sz w:val="18"/>
        <w:szCs w:val="18"/>
      </w:rPr>
      <w:t xml:space="preserve"> </w:t>
    </w:r>
    <w:r>
      <w:rPr>
        <w:sz w:val="18"/>
        <w:szCs w:val="18"/>
      </w:rPr>
      <w:t>♦</w:t>
    </w:r>
    <w:r w:rsidRPr="003911A9">
      <w:rPr>
        <w:sz w:val="18"/>
        <w:szCs w:val="18"/>
      </w:rPr>
      <w:t xml:space="preserve"> </w:t>
    </w:r>
    <w:r>
      <w:rPr>
        <w:sz w:val="18"/>
        <w:szCs w:val="18"/>
      </w:rPr>
      <w:t>(</w:t>
    </w:r>
    <w:r w:rsidRPr="003911A9">
      <w:rPr>
        <w:sz w:val="18"/>
        <w:szCs w:val="18"/>
      </w:rPr>
      <w:t>406</w:t>
    </w:r>
    <w:r>
      <w:rPr>
        <w:sz w:val="18"/>
        <w:szCs w:val="18"/>
      </w:rPr>
      <w:t xml:space="preserve">) </w:t>
    </w:r>
    <w:r w:rsidRPr="003911A9">
      <w:rPr>
        <w:sz w:val="18"/>
        <w:szCs w:val="18"/>
      </w:rPr>
      <w:t xml:space="preserve">444-5622 </w:t>
    </w:r>
    <w:r>
      <w:rPr>
        <w:sz w:val="18"/>
        <w:szCs w:val="18"/>
      </w:rPr>
      <w:t>♦</w:t>
    </w:r>
    <w:r w:rsidRPr="003911A9">
      <w:rPr>
        <w:sz w:val="18"/>
        <w:szCs w:val="18"/>
      </w:rPr>
      <w:t xml:space="preserve"> </w:t>
    </w:r>
    <w:r w:rsidR="00221735">
      <w:rPr>
        <w:sz w:val="18"/>
        <w:szCs w:val="18"/>
      </w:rPr>
      <w:t>www.dphhs.mt.gov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DC" w:rsidRDefault="00D66ADC">
      <w:r>
        <w:separator/>
      </w:r>
    </w:p>
  </w:footnote>
  <w:footnote w:type="continuationSeparator" w:id="0">
    <w:p w:rsidR="00D66ADC" w:rsidRDefault="00D66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F6" w:rsidRDefault="00326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F6" w:rsidRDefault="00326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BDF" w:rsidRPr="001F6EFA" w:rsidRDefault="00FE2B85" w:rsidP="00CF3531">
    <w:pPr>
      <w:tabs>
        <w:tab w:val="left" w:pos="1350"/>
        <w:tab w:val="right" w:pos="10260"/>
      </w:tabs>
      <w:ind w:right="-540"/>
    </w:pPr>
    <w:r>
      <w:rPr>
        <w:noProof/>
      </w:rPr>
      <mc:AlternateContent>
        <mc:Choice Requires="wps">
          <w:drawing>
            <wp:anchor distT="0" distB="0" distL="114300" distR="114300" simplePos="0" relativeHeight="251659264" behindDoc="0" locked="0" layoutInCell="1" allowOverlap="1" wp14:anchorId="43D0A93C" wp14:editId="36F9354B">
              <wp:simplePos x="0" y="0"/>
              <wp:positionH relativeFrom="column">
                <wp:posOffset>1034415</wp:posOffset>
              </wp:positionH>
              <wp:positionV relativeFrom="paragraph">
                <wp:posOffset>-34290</wp:posOffset>
              </wp:positionV>
              <wp:extent cx="5426710" cy="82804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26FF6" w:rsidRDefault="008B7BDF" w:rsidP="00DF468B">
                          <w:pPr>
                            <w:rPr>
                              <w:rFonts w:ascii="Palatino Linotype" w:hAnsi="Palatino Linotype" w:cs="Arabic Typesetting"/>
                              <w:b/>
                              <w:sz w:val="36"/>
                              <w:szCs w:val="36"/>
                            </w:rPr>
                          </w:pPr>
                          <w:r w:rsidRPr="00905965">
                            <w:rPr>
                              <w:rFonts w:ascii="Palatino Linotype" w:hAnsi="Palatino Linotype" w:cs="Arabic Typesetting"/>
                              <w:b/>
                              <w:sz w:val="36"/>
                              <w:szCs w:val="36"/>
                            </w:rPr>
                            <w:t>Department of Public Health and Human Services</w:t>
                          </w:r>
                        </w:p>
                        <w:p w:rsidR="008B7BDF" w:rsidRPr="00326FF6" w:rsidRDefault="00326FF6" w:rsidP="00DF468B">
                          <w:pPr>
                            <w:rPr>
                              <w:rFonts w:ascii="Palatino Linotype" w:hAnsi="Palatino Linotype" w:cs="Arabic Typesetting"/>
                              <w:b/>
                              <w:sz w:val="36"/>
                              <w:szCs w:val="36"/>
                            </w:rPr>
                          </w:pPr>
                          <w:r>
                            <w:rPr>
                              <w:rFonts w:ascii="AngsanaUPC" w:hAnsi="AngsanaUPC" w:cs="AngsanaUPC"/>
                              <w:sz w:val="28"/>
                              <w:szCs w:val="28"/>
                            </w:rPr>
                            <w:t>Office of Epidemiology and Scientific Support, 1400 Broadway, A-113 Cogswell, Helena, MT  59620</w:t>
                          </w:r>
                        </w:p>
                        <w:p w:rsidR="008B7BDF" w:rsidRPr="00DF468B" w:rsidRDefault="008B7BDF" w:rsidP="00DF468B">
                          <w:pPr>
                            <w:rPr>
                              <w:rFonts w:ascii="AngsanaUPC" w:hAnsi="AngsanaUPC" w:cs="AngsanaUPC"/>
                              <w:sz w:val="28"/>
                              <w:szCs w:val="28"/>
                            </w:rPr>
                          </w:pPr>
                          <w:r w:rsidRPr="003911A9">
                            <w:rPr>
                              <w:rFonts w:ascii="AngsanaUPC" w:hAnsi="AngsanaUPC" w:cs="AngsanaUPC"/>
                              <w:sz w:val="28"/>
                              <w:szCs w:val="28"/>
                            </w:rPr>
                            <w:tab/>
                          </w:r>
                          <w:r w:rsidRPr="003911A9">
                            <w:rPr>
                              <w:rFonts w:ascii="AngsanaUPC" w:hAnsi="AngsanaUPC" w:cs="AngsanaUPC"/>
                              <w:sz w:val="28"/>
                              <w:szCs w:val="28"/>
                            </w:rPr>
                            <w:tab/>
                          </w:r>
                          <w:r w:rsidRPr="003911A9">
                            <w:rPr>
                              <w:rFonts w:ascii="AngsanaUPC" w:hAnsi="AngsanaUPC" w:cs="AngsanaUPC"/>
                              <w:sz w:val="28"/>
                              <w:szCs w:val="28"/>
                            </w:rPr>
                            <w:tab/>
                          </w:r>
                        </w:p>
                        <w:p w:rsidR="008B7BDF" w:rsidRDefault="008B7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81.45pt;margin-top:-2.7pt;width:427.3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" filled="f" stroked="f" strokecolor="white [3212]">
              <v:textbox>
                <w:txbxContent>
                  <w:p w:rsidR="00326FF6" w:rsidRDefault="008B7BDF" w:rsidP="00DF468B">
                    <w:pPr>
                      <w:rPr>
                        <w:rFonts w:ascii="Palatino Linotype" w:hAnsi="Palatino Linotype" w:cs="Arabic Typesetting"/>
                        <w:b/>
                        <w:sz w:val="36"/>
                        <w:szCs w:val="36"/>
                      </w:rPr>
                    </w:pPr>
                    <w:r w:rsidRPr="00905965">
                      <w:rPr>
                        <w:rFonts w:ascii="Palatino Linotype" w:hAnsi="Palatino Linotype" w:cs="Arabic Typesetting"/>
                        <w:b/>
                        <w:sz w:val="36"/>
                        <w:szCs w:val="36"/>
                      </w:rPr>
                      <w:t>Department of Public Health and Human Services</w:t>
                    </w:r>
                  </w:p>
                  <w:p w:rsidR="008B7BDF" w:rsidRPr="00326FF6" w:rsidRDefault="00326FF6" w:rsidP="00DF468B">
                    <w:pPr>
                      <w:rPr>
                        <w:rFonts w:ascii="Palatino Linotype" w:hAnsi="Palatino Linotype" w:cs="Arabic Typesetting"/>
                        <w:b/>
                        <w:sz w:val="36"/>
                        <w:szCs w:val="36"/>
                      </w:rPr>
                    </w:pPr>
                    <w:r>
                      <w:rPr>
                        <w:rFonts w:ascii="AngsanaUPC" w:hAnsi="AngsanaUPC" w:cs="AngsanaUPC"/>
                        <w:sz w:val="28"/>
                        <w:szCs w:val="28"/>
                      </w:rPr>
                      <w:t>Office of Epidemiology and Scientific Support, 1400 Broadway, A-113 Cogswell, Helena, MT  59620</w:t>
                    </w:r>
                  </w:p>
                  <w:p w:rsidR="008B7BDF" w:rsidRPr="00DF468B" w:rsidRDefault="008B7BDF" w:rsidP="00DF468B">
                    <w:pPr>
                      <w:rPr>
                        <w:rFonts w:ascii="AngsanaUPC" w:hAnsi="AngsanaUPC" w:cs="AngsanaUPC"/>
                        <w:sz w:val="28"/>
                        <w:szCs w:val="28"/>
                      </w:rPr>
                    </w:pPr>
                    <w:r w:rsidRPr="003911A9">
                      <w:rPr>
                        <w:rFonts w:ascii="AngsanaUPC" w:hAnsi="AngsanaUPC" w:cs="AngsanaUPC"/>
                        <w:sz w:val="28"/>
                        <w:szCs w:val="28"/>
                      </w:rPr>
                      <w:tab/>
                    </w:r>
                    <w:r w:rsidRPr="003911A9">
                      <w:rPr>
                        <w:rFonts w:ascii="AngsanaUPC" w:hAnsi="AngsanaUPC" w:cs="AngsanaUPC"/>
                        <w:sz w:val="28"/>
                        <w:szCs w:val="28"/>
                      </w:rPr>
                      <w:tab/>
                    </w:r>
                    <w:r w:rsidRPr="003911A9">
                      <w:rPr>
                        <w:rFonts w:ascii="AngsanaUPC" w:hAnsi="AngsanaUPC" w:cs="AngsanaUPC"/>
                        <w:sz w:val="28"/>
                        <w:szCs w:val="28"/>
                      </w:rPr>
                      <w:tab/>
                    </w:r>
                  </w:p>
                  <w:p w:rsidR="008B7BDF" w:rsidRDefault="008B7BD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17E5790" wp14:editId="36F1F692">
              <wp:simplePos x="0" y="0"/>
              <wp:positionH relativeFrom="column">
                <wp:posOffset>-457200</wp:posOffset>
              </wp:positionH>
              <wp:positionV relativeFrom="paragraph">
                <wp:posOffset>-224155</wp:posOffset>
              </wp:positionV>
              <wp:extent cx="1534795" cy="1354455"/>
              <wp:effectExtent l="0" t="0" r="27305" b="171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354455"/>
                      </a:xfrm>
                      <a:prstGeom prst="rect">
                        <a:avLst/>
                      </a:prstGeom>
                      <a:solidFill>
                        <a:srgbClr val="FFFFFF"/>
                      </a:solidFill>
                      <a:ln w="9525">
                        <a:solidFill>
                          <a:schemeClr val="bg1">
                            <a:lumMod val="100000"/>
                            <a:lumOff val="0"/>
                          </a:schemeClr>
                        </a:solidFill>
                        <a:miter lim="800000"/>
                        <a:headEnd/>
                        <a:tailEnd/>
                      </a:ln>
                    </wps:spPr>
                    <wps:txbx>
                      <w:txbxContent>
                        <w:p w:rsidR="008B7BDF" w:rsidRDefault="008B7BDF">
                          <w:r>
                            <w:rPr>
                              <w:noProof/>
                            </w:rPr>
                            <w:drawing>
                              <wp:inline distT="0" distB="0" distL="0" distR="0" wp14:anchorId="10288959" wp14:editId="7E29E236">
                                <wp:extent cx="1233577" cy="1233577"/>
                                <wp:effectExtent l="19050" t="0" r="4673" b="0"/>
                                <wp:docPr id="3" name="Picture 2" descr="DPHH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HS LOGO BW.jpg"/>
                                        <pic:cNvPicPr/>
                                      </pic:nvPicPr>
                                      <pic:blipFill>
                                        <a:blip r:embed="rId1"/>
                                        <a:stretch>
                                          <a:fillRect/>
                                        </a:stretch>
                                      </pic:blipFill>
                                      <pic:spPr>
                                        <a:xfrm>
                                          <a:off x="0" y="0"/>
                                          <a:ext cx="1242473" cy="124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pt;margin-top:-17.65pt;width:120.85pt;height:1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" strokecolor="white [3212]">
              <v:textbox>
                <w:txbxContent>
                  <w:p w:rsidR="008B7BDF" w:rsidRDefault="008B7BDF">
                    <w:r>
                      <w:rPr>
                        <w:noProof/>
                      </w:rPr>
                      <w:drawing>
                        <wp:inline distT="0" distB="0" distL="0" distR="0">
                          <wp:extent cx="1233577" cy="1233577"/>
                          <wp:effectExtent l="19050" t="0" r="4673" b="0"/>
                          <wp:docPr id="3" name="Picture 2" descr="DPHH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HS LOGO BW.jpg"/>
                                  <pic:cNvPicPr/>
                                </pic:nvPicPr>
                                <pic:blipFill>
                                  <a:blip r:embed="rId2"/>
                                  <a:stretch>
                                    <a:fillRect/>
                                  </a:stretch>
                                </pic:blipFill>
                                <pic:spPr>
                                  <a:xfrm>
                                    <a:off x="0" y="0"/>
                                    <a:ext cx="1242473" cy="1242473"/>
                                  </a:xfrm>
                                  <a:prstGeom prst="rect">
                                    <a:avLst/>
                                  </a:prstGeom>
                                </pic:spPr>
                              </pic:pic>
                            </a:graphicData>
                          </a:graphic>
                        </wp:inline>
                      </w:drawing>
                    </w:r>
                  </w:p>
                </w:txbxContent>
              </v:textbox>
            </v:shape>
          </w:pict>
        </mc:Fallback>
      </mc:AlternateContent>
    </w:r>
  </w:p>
  <w:p w:rsidR="008B7BDF" w:rsidRDefault="008B7BDF" w:rsidP="0055331A">
    <w:pPr>
      <w:pStyle w:val="Heading1"/>
      <w:tabs>
        <w:tab w:val="clear" w:pos="1309"/>
        <w:tab w:val="left" w:pos="1260"/>
        <w:tab w:val="right" w:pos="10800"/>
      </w:tabs>
      <w:ind w:left="0" w:right="0"/>
    </w:pPr>
    <w:r w:rsidRPr="001F6EFA">
      <w:tab/>
    </w:r>
  </w:p>
  <w:p w:rsidR="008B7BDF" w:rsidRDefault="008B7BDF" w:rsidP="0055331A"/>
  <w:p w:rsidR="008B7BDF" w:rsidRDefault="008B7BDF" w:rsidP="0055331A"/>
  <w:p w:rsidR="008B7BDF" w:rsidRDefault="008B7BDF" w:rsidP="0055331A">
    <w:pPr>
      <w:rPr>
        <w:sz w:val="20"/>
        <w:szCs w:val="20"/>
      </w:rPr>
    </w:pPr>
    <w:r>
      <w:tab/>
    </w:r>
    <w:r>
      <w:tab/>
    </w:r>
    <w:r>
      <w:tab/>
    </w:r>
    <w:r>
      <w:tab/>
    </w:r>
    <w:r w:rsidRPr="00DF468B">
      <w:rPr>
        <w:sz w:val="20"/>
        <w:szCs w:val="20"/>
      </w:rPr>
      <w:tab/>
    </w:r>
    <w:r w:rsidRPr="00DF468B">
      <w:rPr>
        <w:sz w:val="20"/>
        <w:szCs w:val="20"/>
      </w:rPr>
      <w:tab/>
    </w:r>
    <w:r w:rsidRPr="00DF468B">
      <w:rPr>
        <w:sz w:val="20"/>
        <w:szCs w:val="20"/>
      </w:rPr>
      <w:tab/>
    </w:r>
    <w:r w:rsidRPr="00DF468B">
      <w:rPr>
        <w:sz w:val="20"/>
        <w:szCs w:val="20"/>
      </w:rPr>
      <w:tab/>
    </w:r>
    <w:r w:rsidRPr="00DF468B">
      <w:rPr>
        <w:sz w:val="20"/>
        <w:szCs w:val="20"/>
      </w:rPr>
      <w:tab/>
    </w:r>
    <w:r w:rsidRPr="00DF468B">
      <w:rPr>
        <w:sz w:val="20"/>
        <w:szCs w:val="20"/>
      </w:rPr>
      <w:tab/>
    </w:r>
  </w:p>
  <w:p w:rsidR="008B7BDF" w:rsidRDefault="008B7BDF" w:rsidP="00ED6DFF">
    <w:pPr>
      <w:tabs>
        <w:tab w:val="left" w:pos="6032"/>
      </w:tabs>
      <w:rPr>
        <w:sz w:val="20"/>
        <w:szCs w:val="20"/>
      </w:rPr>
    </w:pPr>
    <w:r>
      <w:rPr>
        <w:sz w:val="20"/>
        <w:szCs w:val="20"/>
      </w:rPr>
      <w:tab/>
    </w:r>
  </w:p>
  <w:p w:rsidR="008B7BDF" w:rsidRPr="00ED6DFF" w:rsidRDefault="008B7BDF" w:rsidP="00ED6DFF">
    <w:pPr>
      <w:tabs>
        <w:tab w:val="right" w:pos="9900"/>
      </w:tabs>
      <w:rPr>
        <w:b/>
        <w:sz w:val="18"/>
        <w:szCs w:val="18"/>
      </w:rPr>
    </w:pPr>
    <w:r>
      <w:rPr>
        <w:sz w:val="18"/>
        <w:szCs w:val="18"/>
      </w:rPr>
      <w:t xml:space="preserve">                                    </w:t>
    </w:r>
    <w:r>
      <w:rPr>
        <w:sz w:val="18"/>
        <w:szCs w:val="18"/>
      </w:rPr>
      <w:tab/>
    </w:r>
    <w:r w:rsidRPr="00ED6DFF">
      <w:rPr>
        <w:b/>
        <w:sz w:val="18"/>
        <w:szCs w:val="18"/>
      </w:rPr>
      <w:t xml:space="preserve">Steve Bullock, Governor </w:t>
    </w:r>
  </w:p>
  <w:p w:rsidR="008B7BDF" w:rsidRPr="00ED6DFF" w:rsidRDefault="00D66ADC" w:rsidP="00ED6DFF">
    <w:pPr>
      <w:tabs>
        <w:tab w:val="right" w:pos="9900"/>
      </w:tabs>
      <w:rPr>
        <w:b/>
        <w:sz w:val="18"/>
        <w:szCs w:val="18"/>
      </w:rPr>
    </w:pPr>
    <w:r>
      <w:rPr>
        <w:b/>
        <w:sz w:val="18"/>
        <w:szCs w:val="18"/>
      </w:rPr>
      <w:pict>
        <v:rect id="_x0000_i1025" style="width:0;height:1.5pt" o:hralign="center" o:hrstd="t" o:hr="t" fillcolor="#a0a0a0" stroked="f"/>
      </w:pict>
    </w:r>
    <w:r w:rsidR="008B7BDF" w:rsidRPr="00ED6DFF">
      <w:rPr>
        <w:b/>
        <w:sz w:val="18"/>
        <w:szCs w:val="18"/>
      </w:rPr>
      <w:t xml:space="preserve">                </w:t>
    </w:r>
    <w:r w:rsidR="008B7BDF" w:rsidRPr="00ED6DFF">
      <w:rPr>
        <w:b/>
        <w:sz w:val="18"/>
        <w:szCs w:val="18"/>
      </w:rPr>
      <w:tab/>
    </w:r>
    <w:r w:rsidR="008B7BDF">
      <w:rPr>
        <w:b/>
        <w:sz w:val="18"/>
        <w:szCs w:val="18"/>
      </w:rPr>
      <w:t>Richard H. Opper</w:t>
    </w:r>
    <w:r w:rsidR="008B7BDF" w:rsidRPr="00ED6DFF">
      <w:rPr>
        <w:b/>
        <w:sz w:val="18"/>
        <w:szCs w:val="18"/>
      </w:rPr>
      <w:t>, Director</w:t>
    </w:r>
  </w:p>
  <w:p w:rsidR="008B7BDF" w:rsidRPr="0055331A" w:rsidRDefault="008B7BDF" w:rsidP="005533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70C"/>
    <w:multiLevelType w:val="hybridMultilevel"/>
    <w:tmpl w:val="1A6E6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FC6EE6"/>
    <w:multiLevelType w:val="hybridMultilevel"/>
    <w:tmpl w:val="BBD68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D6E59"/>
    <w:multiLevelType w:val="hybridMultilevel"/>
    <w:tmpl w:val="127C714C"/>
    <w:lvl w:ilvl="0" w:tplc="04090011">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8215B7"/>
    <w:multiLevelType w:val="multilevel"/>
    <w:tmpl w:val="8ED066C6"/>
    <w:lvl w:ilvl="0">
      <w:start w:val="1807"/>
      <w:numFmt w:val="decimal"/>
      <w:lvlText w:val="%1"/>
      <w:lvlJc w:val="left"/>
      <w:pPr>
        <w:tabs>
          <w:tab w:val="num" w:pos="2100"/>
        </w:tabs>
        <w:ind w:left="2100" w:hanging="6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A041CF"/>
    <w:multiLevelType w:val="hybridMultilevel"/>
    <w:tmpl w:val="D97A9D9E"/>
    <w:lvl w:ilvl="0" w:tplc="92A689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D05E06"/>
    <w:multiLevelType w:val="hybridMultilevel"/>
    <w:tmpl w:val="A3A801D6"/>
    <w:lvl w:ilvl="0" w:tplc="990006DE">
      <w:start w:val="1"/>
      <w:numFmt w:val="bullet"/>
      <w:lvlText w:val=""/>
      <w:lvlJc w:val="left"/>
      <w:pPr>
        <w:tabs>
          <w:tab w:val="num" w:pos="288"/>
        </w:tabs>
        <w:ind w:left="288" w:hanging="288"/>
      </w:pPr>
      <w:rPr>
        <w:rFonts w:ascii="Symbol" w:hAnsi="Symbol" w:cs="Garamond"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7056D3"/>
    <w:multiLevelType w:val="hybridMultilevel"/>
    <w:tmpl w:val="C9E4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9D098D"/>
    <w:multiLevelType w:val="hybridMultilevel"/>
    <w:tmpl w:val="23A6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64E90"/>
    <w:multiLevelType w:val="hybridMultilevel"/>
    <w:tmpl w:val="41D02C94"/>
    <w:lvl w:ilvl="0" w:tplc="0BE46E30">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0622EC"/>
    <w:multiLevelType w:val="hybridMultilevel"/>
    <w:tmpl w:val="DE7A970C"/>
    <w:lvl w:ilvl="0" w:tplc="92A689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9712B"/>
    <w:multiLevelType w:val="hybridMultilevel"/>
    <w:tmpl w:val="1B1679A2"/>
    <w:lvl w:ilvl="0" w:tplc="7D9439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A3527AF"/>
    <w:multiLevelType w:val="hybridMultilevel"/>
    <w:tmpl w:val="9E046DB2"/>
    <w:lvl w:ilvl="0" w:tplc="7D9439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0F20C4E"/>
    <w:multiLevelType w:val="hybridMultilevel"/>
    <w:tmpl w:val="80DACD7E"/>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3">
    <w:nsid w:val="53B7629A"/>
    <w:multiLevelType w:val="hybridMultilevel"/>
    <w:tmpl w:val="13B424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A122EA3"/>
    <w:multiLevelType w:val="hybridMultilevel"/>
    <w:tmpl w:val="E99E192E"/>
    <w:lvl w:ilvl="0" w:tplc="B378A8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B5A7F95"/>
    <w:multiLevelType w:val="hybridMultilevel"/>
    <w:tmpl w:val="8ED066C6"/>
    <w:lvl w:ilvl="0" w:tplc="B20268A8">
      <w:start w:val="1807"/>
      <w:numFmt w:val="decimal"/>
      <w:lvlText w:val="%1"/>
      <w:lvlJc w:val="left"/>
      <w:pPr>
        <w:tabs>
          <w:tab w:val="num" w:pos="2100"/>
        </w:tabs>
        <w:ind w:left="21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8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2"/>
  </w:num>
  <w:num w:numId="6">
    <w:abstractNumId w:val="12"/>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e0e0e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FA"/>
    <w:rsid w:val="0002300C"/>
    <w:rsid w:val="000254EE"/>
    <w:rsid w:val="000275B1"/>
    <w:rsid w:val="00030333"/>
    <w:rsid w:val="00030460"/>
    <w:rsid w:val="00031D00"/>
    <w:rsid w:val="00032520"/>
    <w:rsid w:val="00032878"/>
    <w:rsid w:val="00052E53"/>
    <w:rsid w:val="00064CE5"/>
    <w:rsid w:val="00067F3D"/>
    <w:rsid w:val="0007768F"/>
    <w:rsid w:val="00077D80"/>
    <w:rsid w:val="000858A7"/>
    <w:rsid w:val="00086C09"/>
    <w:rsid w:val="000912C1"/>
    <w:rsid w:val="000A04A0"/>
    <w:rsid w:val="000B027B"/>
    <w:rsid w:val="000C7768"/>
    <w:rsid w:val="000D2687"/>
    <w:rsid w:val="000D2CDF"/>
    <w:rsid w:val="000F2ABF"/>
    <w:rsid w:val="000F7198"/>
    <w:rsid w:val="00114219"/>
    <w:rsid w:val="001239F4"/>
    <w:rsid w:val="0012689A"/>
    <w:rsid w:val="00133DF9"/>
    <w:rsid w:val="00142638"/>
    <w:rsid w:val="00156489"/>
    <w:rsid w:val="0016182E"/>
    <w:rsid w:val="001659B6"/>
    <w:rsid w:val="00165F15"/>
    <w:rsid w:val="00167137"/>
    <w:rsid w:val="001674CF"/>
    <w:rsid w:val="00170A42"/>
    <w:rsid w:val="001721F7"/>
    <w:rsid w:val="0017298B"/>
    <w:rsid w:val="00185953"/>
    <w:rsid w:val="001952D5"/>
    <w:rsid w:val="0019704E"/>
    <w:rsid w:val="001A1866"/>
    <w:rsid w:val="001B34C1"/>
    <w:rsid w:val="001B5B75"/>
    <w:rsid w:val="001C191E"/>
    <w:rsid w:val="001C2A34"/>
    <w:rsid w:val="001E05B1"/>
    <w:rsid w:val="001E0BE1"/>
    <w:rsid w:val="001F6EFA"/>
    <w:rsid w:val="00201E4B"/>
    <w:rsid w:val="00202AB3"/>
    <w:rsid w:val="002048CC"/>
    <w:rsid w:val="00211C75"/>
    <w:rsid w:val="00214282"/>
    <w:rsid w:val="00217185"/>
    <w:rsid w:val="00221735"/>
    <w:rsid w:val="0022494C"/>
    <w:rsid w:val="002462F5"/>
    <w:rsid w:val="002502B4"/>
    <w:rsid w:val="00267876"/>
    <w:rsid w:val="0027509E"/>
    <w:rsid w:val="00280BBD"/>
    <w:rsid w:val="00283461"/>
    <w:rsid w:val="00290F9E"/>
    <w:rsid w:val="0029603A"/>
    <w:rsid w:val="00296E93"/>
    <w:rsid w:val="002B2542"/>
    <w:rsid w:val="002B341F"/>
    <w:rsid w:val="002C33E9"/>
    <w:rsid w:val="002D18CE"/>
    <w:rsid w:val="002D6C7B"/>
    <w:rsid w:val="002E61F5"/>
    <w:rsid w:val="002F3E6A"/>
    <w:rsid w:val="002F3E83"/>
    <w:rsid w:val="002F7F49"/>
    <w:rsid w:val="00311844"/>
    <w:rsid w:val="00326FF6"/>
    <w:rsid w:val="003439D8"/>
    <w:rsid w:val="003468E5"/>
    <w:rsid w:val="00363214"/>
    <w:rsid w:val="0036383B"/>
    <w:rsid w:val="00374D95"/>
    <w:rsid w:val="003819C2"/>
    <w:rsid w:val="003911A9"/>
    <w:rsid w:val="003920E9"/>
    <w:rsid w:val="00397184"/>
    <w:rsid w:val="003A3B02"/>
    <w:rsid w:val="003A6CBB"/>
    <w:rsid w:val="003C072E"/>
    <w:rsid w:val="003C3500"/>
    <w:rsid w:val="003D1899"/>
    <w:rsid w:val="003D36F9"/>
    <w:rsid w:val="003D66F7"/>
    <w:rsid w:val="003D709B"/>
    <w:rsid w:val="003E1570"/>
    <w:rsid w:val="003E3349"/>
    <w:rsid w:val="003F18FA"/>
    <w:rsid w:val="0040519B"/>
    <w:rsid w:val="00406B02"/>
    <w:rsid w:val="004148C2"/>
    <w:rsid w:val="004357DF"/>
    <w:rsid w:val="0044172E"/>
    <w:rsid w:val="00464AA1"/>
    <w:rsid w:val="00465EA0"/>
    <w:rsid w:val="0047426E"/>
    <w:rsid w:val="00487EA2"/>
    <w:rsid w:val="00494DAF"/>
    <w:rsid w:val="00494FA2"/>
    <w:rsid w:val="004A20A2"/>
    <w:rsid w:val="004A3257"/>
    <w:rsid w:val="004B1B2E"/>
    <w:rsid w:val="004C0561"/>
    <w:rsid w:val="004C21DC"/>
    <w:rsid w:val="004D6689"/>
    <w:rsid w:val="004E3526"/>
    <w:rsid w:val="004E6910"/>
    <w:rsid w:val="0050090C"/>
    <w:rsid w:val="00512C4F"/>
    <w:rsid w:val="00527F2C"/>
    <w:rsid w:val="00535CCF"/>
    <w:rsid w:val="00542D7C"/>
    <w:rsid w:val="005435A2"/>
    <w:rsid w:val="0055114A"/>
    <w:rsid w:val="0055331A"/>
    <w:rsid w:val="00561A77"/>
    <w:rsid w:val="0056578A"/>
    <w:rsid w:val="00572A75"/>
    <w:rsid w:val="00575689"/>
    <w:rsid w:val="00576ECA"/>
    <w:rsid w:val="005A27E8"/>
    <w:rsid w:val="005B01A7"/>
    <w:rsid w:val="005B04AF"/>
    <w:rsid w:val="005C7F4D"/>
    <w:rsid w:val="005F52ED"/>
    <w:rsid w:val="00616093"/>
    <w:rsid w:val="006214E0"/>
    <w:rsid w:val="0062192E"/>
    <w:rsid w:val="00626933"/>
    <w:rsid w:val="00636EDF"/>
    <w:rsid w:val="006427B5"/>
    <w:rsid w:val="006647E6"/>
    <w:rsid w:val="006740C1"/>
    <w:rsid w:val="00676581"/>
    <w:rsid w:val="00676BF9"/>
    <w:rsid w:val="006973B3"/>
    <w:rsid w:val="006D2E02"/>
    <w:rsid w:val="006E1B0B"/>
    <w:rsid w:val="006F3E3F"/>
    <w:rsid w:val="006F715D"/>
    <w:rsid w:val="007049AA"/>
    <w:rsid w:val="00706DCA"/>
    <w:rsid w:val="00707417"/>
    <w:rsid w:val="007075F4"/>
    <w:rsid w:val="00711FA6"/>
    <w:rsid w:val="00713EAD"/>
    <w:rsid w:val="00721BDC"/>
    <w:rsid w:val="00722E8A"/>
    <w:rsid w:val="00727896"/>
    <w:rsid w:val="007314F9"/>
    <w:rsid w:val="00745F65"/>
    <w:rsid w:val="007608DE"/>
    <w:rsid w:val="00764C2F"/>
    <w:rsid w:val="00765B3B"/>
    <w:rsid w:val="00774666"/>
    <w:rsid w:val="00791D02"/>
    <w:rsid w:val="007A525E"/>
    <w:rsid w:val="007A6E91"/>
    <w:rsid w:val="007C76A7"/>
    <w:rsid w:val="007D2CF0"/>
    <w:rsid w:val="007E1695"/>
    <w:rsid w:val="007E2C65"/>
    <w:rsid w:val="007E61B8"/>
    <w:rsid w:val="007F2832"/>
    <w:rsid w:val="00803C5D"/>
    <w:rsid w:val="00803DC5"/>
    <w:rsid w:val="008124A1"/>
    <w:rsid w:val="00825925"/>
    <w:rsid w:val="00843CE4"/>
    <w:rsid w:val="00844139"/>
    <w:rsid w:val="00851828"/>
    <w:rsid w:val="00862BB8"/>
    <w:rsid w:val="00870D89"/>
    <w:rsid w:val="00877A60"/>
    <w:rsid w:val="00881351"/>
    <w:rsid w:val="008819B3"/>
    <w:rsid w:val="00886F43"/>
    <w:rsid w:val="00894B96"/>
    <w:rsid w:val="00895430"/>
    <w:rsid w:val="008A2F23"/>
    <w:rsid w:val="008B557E"/>
    <w:rsid w:val="008B7BDF"/>
    <w:rsid w:val="008C1585"/>
    <w:rsid w:val="008D2DF3"/>
    <w:rsid w:val="008D43F8"/>
    <w:rsid w:val="008D67BC"/>
    <w:rsid w:val="008E05F4"/>
    <w:rsid w:val="008F4D8E"/>
    <w:rsid w:val="0090134A"/>
    <w:rsid w:val="00902F6E"/>
    <w:rsid w:val="0090436E"/>
    <w:rsid w:val="00905965"/>
    <w:rsid w:val="0091450C"/>
    <w:rsid w:val="0092248B"/>
    <w:rsid w:val="00931CF1"/>
    <w:rsid w:val="00942D34"/>
    <w:rsid w:val="00946911"/>
    <w:rsid w:val="0097145B"/>
    <w:rsid w:val="00975F2F"/>
    <w:rsid w:val="00985051"/>
    <w:rsid w:val="009942D9"/>
    <w:rsid w:val="00994955"/>
    <w:rsid w:val="009C10F3"/>
    <w:rsid w:val="009D4028"/>
    <w:rsid w:val="009D6E76"/>
    <w:rsid w:val="009E7E15"/>
    <w:rsid w:val="00A13AC4"/>
    <w:rsid w:val="00A15F58"/>
    <w:rsid w:val="00A24909"/>
    <w:rsid w:val="00A25278"/>
    <w:rsid w:val="00A30F98"/>
    <w:rsid w:val="00A3775D"/>
    <w:rsid w:val="00A40E63"/>
    <w:rsid w:val="00A61FDB"/>
    <w:rsid w:val="00A63400"/>
    <w:rsid w:val="00A66418"/>
    <w:rsid w:val="00A726A8"/>
    <w:rsid w:val="00A81BD4"/>
    <w:rsid w:val="00A8412B"/>
    <w:rsid w:val="00A97C9F"/>
    <w:rsid w:val="00AA081A"/>
    <w:rsid w:val="00AA31DD"/>
    <w:rsid w:val="00AA6BFB"/>
    <w:rsid w:val="00AA6FE3"/>
    <w:rsid w:val="00AB04A0"/>
    <w:rsid w:val="00AB3429"/>
    <w:rsid w:val="00AC0ABC"/>
    <w:rsid w:val="00AE0661"/>
    <w:rsid w:val="00AE3683"/>
    <w:rsid w:val="00AE44AF"/>
    <w:rsid w:val="00AE4B3F"/>
    <w:rsid w:val="00AF260B"/>
    <w:rsid w:val="00B0209F"/>
    <w:rsid w:val="00B02405"/>
    <w:rsid w:val="00B0381B"/>
    <w:rsid w:val="00B04103"/>
    <w:rsid w:val="00B32B2B"/>
    <w:rsid w:val="00B34148"/>
    <w:rsid w:val="00B44ED7"/>
    <w:rsid w:val="00B462BC"/>
    <w:rsid w:val="00B467FC"/>
    <w:rsid w:val="00B50737"/>
    <w:rsid w:val="00B5132B"/>
    <w:rsid w:val="00B53E9F"/>
    <w:rsid w:val="00B572FD"/>
    <w:rsid w:val="00B6059A"/>
    <w:rsid w:val="00B60ED2"/>
    <w:rsid w:val="00B71B13"/>
    <w:rsid w:val="00B734DA"/>
    <w:rsid w:val="00B960BB"/>
    <w:rsid w:val="00BC041C"/>
    <w:rsid w:val="00BC3588"/>
    <w:rsid w:val="00BD0DB9"/>
    <w:rsid w:val="00BD4235"/>
    <w:rsid w:val="00BF057E"/>
    <w:rsid w:val="00BF24C0"/>
    <w:rsid w:val="00BF499C"/>
    <w:rsid w:val="00C01DBE"/>
    <w:rsid w:val="00C23FA7"/>
    <w:rsid w:val="00C267AE"/>
    <w:rsid w:val="00C27B6E"/>
    <w:rsid w:val="00C27EF8"/>
    <w:rsid w:val="00C35655"/>
    <w:rsid w:val="00C426FC"/>
    <w:rsid w:val="00C45B84"/>
    <w:rsid w:val="00C46CCA"/>
    <w:rsid w:val="00C556E6"/>
    <w:rsid w:val="00C56171"/>
    <w:rsid w:val="00C72DDE"/>
    <w:rsid w:val="00C7621D"/>
    <w:rsid w:val="00C83F7D"/>
    <w:rsid w:val="00C91199"/>
    <w:rsid w:val="00C92959"/>
    <w:rsid w:val="00CA645F"/>
    <w:rsid w:val="00CB1B7D"/>
    <w:rsid w:val="00CE0F52"/>
    <w:rsid w:val="00CE6E05"/>
    <w:rsid w:val="00CF0009"/>
    <w:rsid w:val="00CF3531"/>
    <w:rsid w:val="00D1460C"/>
    <w:rsid w:val="00D3686C"/>
    <w:rsid w:val="00D43570"/>
    <w:rsid w:val="00D5700A"/>
    <w:rsid w:val="00D66ADC"/>
    <w:rsid w:val="00D70C46"/>
    <w:rsid w:val="00D73EE5"/>
    <w:rsid w:val="00D77C5C"/>
    <w:rsid w:val="00D811EA"/>
    <w:rsid w:val="00D86F49"/>
    <w:rsid w:val="00DA37A6"/>
    <w:rsid w:val="00DA7F17"/>
    <w:rsid w:val="00DD16ED"/>
    <w:rsid w:val="00DF243F"/>
    <w:rsid w:val="00DF468B"/>
    <w:rsid w:val="00DF5DF6"/>
    <w:rsid w:val="00E00293"/>
    <w:rsid w:val="00E13C6E"/>
    <w:rsid w:val="00E21B98"/>
    <w:rsid w:val="00E25168"/>
    <w:rsid w:val="00E4141A"/>
    <w:rsid w:val="00E61085"/>
    <w:rsid w:val="00E74A92"/>
    <w:rsid w:val="00E77A65"/>
    <w:rsid w:val="00E80B42"/>
    <w:rsid w:val="00E81F84"/>
    <w:rsid w:val="00E82AD9"/>
    <w:rsid w:val="00E85228"/>
    <w:rsid w:val="00E92159"/>
    <w:rsid w:val="00E922D7"/>
    <w:rsid w:val="00E936E8"/>
    <w:rsid w:val="00E9584B"/>
    <w:rsid w:val="00EA3ACE"/>
    <w:rsid w:val="00EC0DDC"/>
    <w:rsid w:val="00ED6DFF"/>
    <w:rsid w:val="00ED7476"/>
    <w:rsid w:val="00EF5CE3"/>
    <w:rsid w:val="00F23192"/>
    <w:rsid w:val="00F23AAE"/>
    <w:rsid w:val="00F31711"/>
    <w:rsid w:val="00F525B5"/>
    <w:rsid w:val="00F52D73"/>
    <w:rsid w:val="00F55CB7"/>
    <w:rsid w:val="00F60E43"/>
    <w:rsid w:val="00F670B4"/>
    <w:rsid w:val="00F83EA3"/>
    <w:rsid w:val="00F87623"/>
    <w:rsid w:val="00F974FA"/>
    <w:rsid w:val="00FA6E0D"/>
    <w:rsid w:val="00FA77C0"/>
    <w:rsid w:val="00FD4028"/>
    <w:rsid w:val="00FE2B85"/>
    <w:rsid w:val="00FE300B"/>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F18FA"/>
    <w:pPr>
      <w:keepNext/>
      <w:tabs>
        <w:tab w:val="left" w:pos="1309"/>
        <w:tab w:val="right" w:pos="10098"/>
      </w:tabs>
      <w:ind w:left="-720" w:right="-720"/>
      <w:outlineLvl w:val="0"/>
    </w:pPr>
    <w:rPr>
      <w:b/>
      <w:sz w:val="16"/>
      <w:szCs w:val="20"/>
    </w:rPr>
  </w:style>
  <w:style w:type="paragraph" w:styleId="Heading2">
    <w:name w:val="heading 2"/>
    <w:basedOn w:val="Normal"/>
    <w:next w:val="Normal"/>
    <w:qFormat/>
    <w:rsid w:val="003F18FA"/>
    <w:pPr>
      <w:keepNext/>
      <w:tabs>
        <w:tab w:val="left" w:pos="632"/>
        <w:tab w:val="right" w:pos="9163"/>
        <w:tab w:val="right" w:pos="10472"/>
      </w:tabs>
      <w:ind w:left="-720" w:right="-720"/>
      <w:outlineLvl w:val="1"/>
    </w:pPr>
    <w:rPr>
      <w:sz w:val="16"/>
      <w:szCs w:val="20"/>
    </w:rPr>
  </w:style>
  <w:style w:type="paragraph" w:styleId="Heading3">
    <w:name w:val="heading 3"/>
    <w:basedOn w:val="Normal"/>
    <w:next w:val="Normal"/>
    <w:qFormat/>
    <w:rsid w:val="003F18FA"/>
    <w:pPr>
      <w:keepNext/>
      <w:tabs>
        <w:tab w:val="right" w:pos="10472"/>
      </w:tabs>
      <w:ind w:left="-720" w:right="-720" w:firstLine="346"/>
      <w:jc w:val="center"/>
      <w:outlineLvl w:val="2"/>
    </w:pPr>
    <w:rPr>
      <w:b/>
      <w:color w:val="333399"/>
      <w:sz w:val="32"/>
      <w:szCs w:val="20"/>
    </w:rPr>
  </w:style>
  <w:style w:type="paragraph" w:styleId="Heading9">
    <w:name w:val="heading 9"/>
    <w:basedOn w:val="Normal"/>
    <w:next w:val="Normal"/>
    <w:qFormat/>
    <w:rsid w:val="001729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8FA"/>
    <w:pPr>
      <w:tabs>
        <w:tab w:val="center" w:pos="4320"/>
        <w:tab w:val="right" w:pos="8640"/>
      </w:tabs>
    </w:pPr>
  </w:style>
  <w:style w:type="paragraph" w:styleId="Footer">
    <w:name w:val="footer"/>
    <w:basedOn w:val="Normal"/>
    <w:rsid w:val="003F18FA"/>
    <w:pPr>
      <w:tabs>
        <w:tab w:val="center" w:pos="4320"/>
        <w:tab w:val="right" w:pos="8640"/>
      </w:tabs>
    </w:pPr>
  </w:style>
  <w:style w:type="character" w:styleId="Hyperlink">
    <w:name w:val="Hyperlink"/>
    <w:rsid w:val="003F18FA"/>
    <w:rPr>
      <w:color w:val="0000FF"/>
      <w:u w:val="single"/>
    </w:rPr>
  </w:style>
  <w:style w:type="paragraph" w:styleId="NormalWeb">
    <w:name w:val="Normal (Web)"/>
    <w:basedOn w:val="Normal"/>
    <w:rsid w:val="004E6910"/>
    <w:pPr>
      <w:spacing w:before="100" w:beforeAutospacing="1" w:after="100" w:afterAutospacing="1"/>
    </w:pPr>
  </w:style>
  <w:style w:type="paragraph" w:customStyle="1" w:styleId="Default">
    <w:name w:val="Default"/>
    <w:rsid w:val="007049AA"/>
    <w:pPr>
      <w:autoSpaceDE w:val="0"/>
      <w:autoSpaceDN w:val="0"/>
      <w:adjustRightInd w:val="0"/>
    </w:pPr>
    <w:rPr>
      <w:rFonts w:ascii="Arial" w:hAnsi="Arial" w:cs="Arial"/>
      <w:color w:val="000000"/>
      <w:sz w:val="24"/>
      <w:szCs w:val="24"/>
    </w:rPr>
  </w:style>
  <w:style w:type="character" w:styleId="Strong">
    <w:name w:val="Strong"/>
    <w:qFormat/>
    <w:rsid w:val="00F670B4"/>
    <w:rPr>
      <w:b/>
      <w:bCs/>
    </w:rPr>
  </w:style>
  <w:style w:type="paragraph" w:styleId="BodyText">
    <w:name w:val="Body Text"/>
    <w:basedOn w:val="Normal"/>
    <w:rsid w:val="004C21DC"/>
    <w:rPr>
      <w:rFonts w:ascii="Arial" w:hAnsi="Arial" w:cs="Arial"/>
      <w:color w:val="000000"/>
      <w:szCs w:val="20"/>
    </w:rPr>
  </w:style>
  <w:style w:type="character" w:styleId="Emphasis">
    <w:name w:val="Emphasis"/>
    <w:qFormat/>
    <w:rsid w:val="004C21DC"/>
    <w:rPr>
      <w:i/>
      <w:iCs/>
    </w:rPr>
  </w:style>
  <w:style w:type="paragraph" w:styleId="Title">
    <w:name w:val="Title"/>
    <w:basedOn w:val="Normal"/>
    <w:next w:val="Normal"/>
    <w:link w:val="TitleChar"/>
    <w:qFormat/>
    <w:rsid w:val="008124A1"/>
    <w:pPr>
      <w:autoSpaceDE w:val="0"/>
      <w:autoSpaceDN w:val="0"/>
      <w:adjustRightInd w:val="0"/>
    </w:pPr>
    <w:rPr>
      <w:rFonts w:ascii="HLMPLD+Arial,Bold" w:hAnsi="HLMPLD+Arial,Bold"/>
    </w:rPr>
  </w:style>
  <w:style w:type="character" w:customStyle="1" w:styleId="TitleChar">
    <w:name w:val="Title Char"/>
    <w:link w:val="Title"/>
    <w:rsid w:val="008124A1"/>
    <w:rPr>
      <w:rFonts w:ascii="HLMPLD+Arial,Bold" w:hAnsi="HLMPLD+Arial,Bold"/>
      <w:sz w:val="24"/>
      <w:szCs w:val="24"/>
    </w:rPr>
  </w:style>
  <w:style w:type="character" w:customStyle="1" w:styleId="tp-label">
    <w:name w:val="tp-label"/>
    <w:basedOn w:val="DefaultParagraphFont"/>
    <w:rsid w:val="00825925"/>
  </w:style>
  <w:style w:type="paragraph" w:styleId="BalloonText">
    <w:name w:val="Balloon Text"/>
    <w:basedOn w:val="Normal"/>
    <w:link w:val="BalloonTextChar"/>
    <w:rsid w:val="008A2F23"/>
    <w:rPr>
      <w:rFonts w:ascii="Tahoma" w:hAnsi="Tahoma" w:cs="Tahoma"/>
      <w:sz w:val="16"/>
      <w:szCs w:val="16"/>
    </w:rPr>
  </w:style>
  <w:style w:type="character" w:customStyle="1" w:styleId="BalloonTextChar">
    <w:name w:val="Balloon Text Char"/>
    <w:link w:val="BalloonText"/>
    <w:rsid w:val="008A2F23"/>
    <w:rPr>
      <w:rFonts w:ascii="Tahoma" w:hAnsi="Tahoma" w:cs="Tahoma"/>
      <w:sz w:val="16"/>
      <w:szCs w:val="16"/>
    </w:rPr>
  </w:style>
  <w:style w:type="paragraph" w:styleId="Caption">
    <w:name w:val="caption"/>
    <w:basedOn w:val="Normal"/>
    <w:next w:val="Normal"/>
    <w:unhideWhenUsed/>
    <w:qFormat/>
    <w:rsid w:val="00B0209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F18FA"/>
    <w:pPr>
      <w:keepNext/>
      <w:tabs>
        <w:tab w:val="left" w:pos="1309"/>
        <w:tab w:val="right" w:pos="10098"/>
      </w:tabs>
      <w:ind w:left="-720" w:right="-720"/>
      <w:outlineLvl w:val="0"/>
    </w:pPr>
    <w:rPr>
      <w:b/>
      <w:sz w:val="16"/>
      <w:szCs w:val="20"/>
    </w:rPr>
  </w:style>
  <w:style w:type="paragraph" w:styleId="Heading2">
    <w:name w:val="heading 2"/>
    <w:basedOn w:val="Normal"/>
    <w:next w:val="Normal"/>
    <w:qFormat/>
    <w:rsid w:val="003F18FA"/>
    <w:pPr>
      <w:keepNext/>
      <w:tabs>
        <w:tab w:val="left" w:pos="632"/>
        <w:tab w:val="right" w:pos="9163"/>
        <w:tab w:val="right" w:pos="10472"/>
      </w:tabs>
      <w:ind w:left="-720" w:right="-720"/>
      <w:outlineLvl w:val="1"/>
    </w:pPr>
    <w:rPr>
      <w:sz w:val="16"/>
      <w:szCs w:val="20"/>
    </w:rPr>
  </w:style>
  <w:style w:type="paragraph" w:styleId="Heading3">
    <w:name w:val="heading 3"/>
    <w:basedOn w:val="Normal"/>
    <w:next w:val="Normal"/>
    <w:qFormat/>
    <w:rsid w:val="003F18FA"/>
    <w:pPr>
      <w:keepNext/>
      <w:tabs>
        <w:tab w:val="right" w:pos="10472"/>
      </w:tabs>
      <w:ind w:left="-720" w:right="-720" w:firstLine="346"/>
      <w:jc w:val="center"/>
      <w:outlineLvl w:val="2"/>
    </w:pPr>
    <w:rPr>
      <w:b/>
      <w:color w:val="333399"/>
      <w:sz w:val="32"/>
      <w:szCs w:val="20"/>
    </w:rPr>
  </w:style>
  <w:style w:type="paragraph" w:styleId="Heading9">
    <w:name w:val="heading 9"/>
    <w:basedOn w:val="Normal"/>
    <w:next w:val="Normal"/>
    <w:qFormat/>
    <w:rsid w:val="001729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8FA"/>
    <w:pPr>
      <w:tabs>
        <w:tab w:val="center" w:pos="4320"/>
        <w:tab w:val="right" w:pos="8640"/>
      </w:tabs>
    </w:pPr>
  </w:style>
  <w:style w:type="paragraph" w:styleId="Footer">
    <w:name w:val="footer"/>
    <w:basedOn w:val="Normal"/>
    <w:rsid w:val="003F18FA"/>
    <w:pPr>
      <w:tabs>
        <w:tab w:val="center" w:pos="4320"/>
        <w:tab w:val="right" w:pos="8640"/>
      </w:tabs>
    </w:pPr>
  </w:style>
  <w:style w:type="character" w:styleId="Hyperlink">
    <w:name w:val="Hyperlink"/>
    <w:rsid w:val="003F18FA"/>
    <w:rPr>
      <w:color w:val="0000FF"/>
      <w:u w:val="single"/>
    </w:rPr>
  </w:style>
  <w:style w:type="paragraph" w:styleId="NormalWeb">
    <w:name w:val="Normal (Web)"/>
    <w:basedOn w:val="Normal"/>
    <w:rsid w:val="004E6910"/>
    <w:pPr>
      <w:spacing w:before="100" w:beforeAutospacing="1" w:after="100" w:afterAutospacing="1"/>
    </w:pPr>
  </w:style>
  <w:style w:type="paragraph" w:customStyle="1" w:styleId="Default">
    <w:name w:val="Default"/>
    <w:rsid w:val="007049AA"/>
    <w:pPr>
      <w:autoSpaceDE w:val="0"/>
      <w:autoSpaceDN w:val="0"/>
      <w:adjustRightInd w:val="0"/>
    </w:pPr>
    <w:rPr>
      <w:rFonts w:ascii="Arial" w:hAnsi="Arial" w:cs="Arial"/>
      <w:color w:val="000000"/>
      <w:sz w:val="24"/>
      <w:szCs w:val="24"/>
    </w:rPr>
  </w:style>
  <w:style w:type="character" w:styleId="Strong">
    <w:name w:val="Strong"/>
    <w:qFormat/>
    <w:rsid w:val="00F670B4"/>
    <w:rPr>
      <w:b/>
      <w:bCs/>
    </w:rPr>
  </w:style>
  <w:style w:type="paragraph" w:styleId="BodyText">
    <w:name w:val="Body Text"/>
    <w:basedOn w:val="Normal"/>
    <w:rsid w:val="004C21DC"/>
    <w:rPr>
      <w:rFonts w:ascii="Arial" w:hAnsi="Arial" w:cs="Arial"/>
      <w:color w:val="000000"/>
      <w:szCs w:val="20"/>
    </w:rPr>
  </w:style>
  <w:style w:type="character" w:styleId="Emphasis">
    <w:name w:val="Emphasis"/>
    <w:qFormat/>
    <w:rsid w:val="004C21DC"/>
    <w:rPr>
      <w:i/>
      <w:iCs/>
    </w:rPr>
  </w:style>
  <w:style w:type="paragraph" w:styleId="Title">
    <w:name w:val="Title"/>
    <w:basedOn w:val="Normal"/>
    <w:next w:val="Normal"/>
    <w:link w:val="TitleChar"/>
    <w:qFormat/>
    <w:rsid w:val="008124A1"/>
    <w:pPr>
      <w:autoSpaceDE w:val="0"/>
      <w:autoSpaceDN w:val="0"/>
      <w:adjustRightInd w:val="0"/>
    </w:pPr>
    <w:rPr>
      <w:rFonts w:ascii="HLMPLD+Arial,Bold" w:hAnsi="HLMPLD+Arial,Bold"/>
    </w:rPr>
  </w:style>
  <w:style w:type="character" w:customStyle="1" w:styleId="TitleChar">
    <w:name w:val="Title Char"/>
    <w:link w:val="Title"/>
    <w:rsid w:val="008124A1"/>
    <w:rPr>
      <w:rFonts w:ascii="HLMPLD+Arial,Bold" w:hAnsi="HLMPLD+Arial,Bold"/>
      <w:sz w:val="24"/>
      <w:szCs w:val="24"/>
    </w:rPr>
  </w:style>
  <w:style w:type="character" w:customStyle="1" w:styleId="tp-label">
    <w:name w:val="tp-label"/>
    <w:basedOn w:val="DefaultParagraphFont"/>
    <w:rsid w:val="00825925"/>
  </w:style>
  <w:style w:type="paragraph" w:styleId="BalloonText">
    <w:name w:val="Balloon Text"/>
    <w:basedOn w:val="Normal"/>
    <w:link w:val="BalloonTextChar"/>
    <w:rsid w:val="008A2F23"/>
    <w:rPr>
      <w:rFonts w:ascii="Tahoma" w:hAnsi="Tahoma" w:cs="Tahoma"/>
      <w:sz w:val="16"/>
      <w:szCs w:val="16"/>
    </w:rPr>
  </w:style>
  <w:style w:type="character" w:customStyle="1" w:styleId="BalloonTextChar">
    <w:name w:val="Balloon Text Char"/>
    <w:link w:val="BalloonText"/>
    <w:rsid w:val="008A2F23"/>
    <w:rPr>
      <w:rFonts w:ascii="Tahoma" w:hAnsi="Tahoma" w:cs="Tahoma"/>
      <w:sz w:val="16"/>
      <w:szCs w:val="16"/>
    </w:rPr>
  </w:style>
  <w:style w:type="paragraph" w:styleId="Caption">
    <w:name w:val="caption"/>
    <w:basedOn w:val="Normal"/>
    <w:next w:val="Normal"/>
    <w:unhideWhenUsed/>
    <w:qFormat/>
    <w:rsid w:val="00B0209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9790">
      <w:bodyDiv w:val="1"/>
      <w:marLeft w:val="0"/>
      <w:marRight w:val="0"/>
      <w:marTop w:val="0"/>
      <w:marBottom w:val="0"/>
      <w:divBdr>
        <w:top w:val="none" w:sz="0" w:space="0" w:color="auto"/>
        <w:left w:val="none" w:sz="0" w:space="0" w:color="auto"/>
        <w:bottom w:val="none" w:sz="0" w:space="0" w:color="auto"/>
        <w:right w:val="none" w:sz="0" w:space="0" w:color="auto"/>
      </w:divBdr>
    </w:div>
    <w:div w:id="88040122">
      <w:bodyDiv w:val="1"/>
      <w:marLeft w:val="0"/>
      <w:marRight w:val="0"/>
      <w:marTop w:val="0"/>
      <w:marBottom w:val="0"/>
      <w:divBdr>
        <w:top w:val="none" w:sz="0" w:space="0" w:color="auto"/>
        <w:left w:val="none" w:sz="0" w:space="0" w:color="auto"/>
        <w:bottom w:val="none" w:sz="0" w:space="0" w:color="auto"/>
        <w:right w:val="none" w:sz="0" w:space="0" w:color="auto"/>
      </w:divBdr>
    </w:div>
    <w:div w:id="88894459">
      <w:bodyDiv w:val="1"/>
      <w:marLeft w:val="0"/>
      <w:marRight w:val="0"/>
      <w:marTop w:val="0"/>
      <w:marBottom w:val="0"/>
      <w:divBdr>
        <w:top w:val="none" w:sz="0" w:space="0" w:color="auto"/>
        <w:left w:val="none" w:sz="0" w:space="0" w:color="auto"/>
        <w:bottom w:val="none" w:sz="0" w:space="0" w:color="auto"/>
        <w:right w:val="none" w:sz="0" w:space="0" w:color="auto"/>
      </w:divBdr>
    </w:div>
    <w:div w:id="150023231">
      <w:bodyDiv w:val="1"/>
      <w:marLeft w:val="0"/>
      <w:marRight w:val="0"/>
      <w:marTop w:val="0"/>
      <w:marBottom w:val="0"/>
      <w:divBdr>
        <w:top w:val="none" w:sz="0" w:space="0" w:color="auto"/>
        <w:left w:val="none" w:sz="0" w:space="0" w:color="auto"/>
        <w:bottom w:val="none" w:sz="0" w:space="0" w:color="auto"/>
        <w:right w:val="none" w:sz="0" w:space="0" w:color="auto"/>
      </w:divBdr>
    </w:div>
    <w:div w:id="185993452">
      <w:bodyDiv w:val="1"/>
      <w:marLeft w:val="0"/>
      <w:marRight w:val="0"/>
      <w:marTop w:val="0"/>
      <w:marBottom w:val="0"/>
      <w:divBdr>
        <w:top w:val="none" w:sz="0" w:space="0" w:color="auto"/>
        <w:left w:val="none" w:sz="0" w:space="0" w:color="auto"/>
        <w:bottom w:val="none" w:sz="0" w:space="0" w:color="auto"/>
        <w:right w:val="none" w:sz="0" w:space="0" w:color="auto"/>
      </w:divBdr>
    </w:div>
    <w:div w:id="237516099">
      <w:bodyDiv w:val="1"/>
      <w:marLeft w:val="0"/>
      <w:marRight w:val="0"/>
      <w:marTop w:val="0"/>
      <w:marBottom w:val="0"/>
      <w:divBdr>
        <w:top w:val="none" w:sz="0" w:space="0" w:color="auto"/>
        <w:left w:val="none" w:sz="0" w:space="0" w:color="auto"/>
        <w:bottom w:val="none" w:sz="0" w:space="0" w:color="auto"/>
        <w:right w:val="none" w:sz="0" w:space="0" w:color="auto"/>
      </w:divBdr>
    </w:div>
    <w:div w:id="325522887">
      <w:bodyDiv w:val="1"/>
      <w:marLeft w:val="0"/>
      <w:marRight w:val="0"/>
      <w:marTop w:val="0"/>
      <w:marBottom w:val="0"/>
      <w:divBdr>
        <w:top w:val="none" w:sz="0" w:space="0" w:color="auto"/>
        <w:left w:val="none" w:sz="0" w:space="0" w:color="auto"/>
        <w:bottom w:val="none" w:sz="0" w:space="0" w:color="auto"/>
        <w:right w:val="none" w:sz="0" w:space="0" w:color="auto"/>
      </w:divBdr>
    </w:div>
    <w:div w:id="399912852">
      <w:bodyDiv w:val="1"/>
      <w:marLeft w:val="0"/>
      <w:marRight w:val="0"/>
      <w:marTop w:val="0"/>
      <w:marBottom w:val="0"/>
      <w:divBdr>
        <w:top w:val="none" w:sz="0" w:space="0" w:color="auto"/>
        <w:left w:val="none" w:sz="0" w:space="0" w:color="auto"/>
        <w:bottom w:val="none" w:sz="0" w:space="0" w:color="auto"/>
        <w:right w:val="none" w:sz="0" w:space="0" w:color="auto"/>
      </w:divBdr>
    </w:div>
    <w:div w:id="486945593">
      <w:bodyDiv w:val="1"/>
      <w:marLeft w:val="0"/>
      <w:marRight w:val="0"/>
      <w:marTop w:val="0"/>
      <w:marBottom w:val="0"/>
      <w:divBdr>
        <w:top w:val="none" w:sz="0" w:space="0" w:color="auto"/>
        <w:left w:val="none" w:sz="0" w:space="0" w:color="auto"/>
        <w:bottom w:val="none" w:sz="0" w:space="0" w:color="auto"/>
        <w:right w:val="none" w:sz="0" w:space="0" w:color="auto"/>
      </w:divBdr>
    </w:div>
    <w:div w:id="512450297">
      <w:bodyDiv w:val="1"/>
      <w:marLeft w:val="0"/>
      <w:marRight w:val="0"/>
      <w:marTop w:val="0"/>
      <w:marBottom w:val="0"/>
      <w:divBdr>
        <w:top w:val="none" w:sz="0" w:space="0" w:color="auto"/>
        <w:left w:val="none" w:sz="0" w:space="0" w:color="auto"/>
        <w:bottom w:val="none" w:sz="0" w:space="0" w:color="auto"/>
        <w:right w:val="none" w:sz="0" w:space="0" w:color="auto"/>
      </w:divBdr>
    </w:div>
    <w:div w:id="537819837">
      <w:bodyDiv w:val="1"/>
      <w:marLeft w:val="0"/>
      <w:marRight w:val="0"/>
      <w:marTop w:val="0"/>
      <w:marBottom w:val="0"/>
      <w:divBdr>
        <w:top w:val="none" w:sz="0" w:space="0" w:color="auto"/>
        <w:left w:val="none" w:sz="0" w:space="0" w:color="auto"/>
        <w:bottom w:val="none" w:sz="0" w:space="0" w:color="auto"/>
        <w:right w:val="none" w:sz="0" w:space="0" w:color="auto"/>
      </w:divBdr>
    </w:div>
    <w:div w:id="564099126">
      <w:bodyDiv w:val="1"/>
      <w:marLeft w:val="0"/>
      <w:marRight w:val="0"/>
      <w:marTop w:val="0"/>
      <w:marBottom w:val="0"/>
      <w:divBdr>
        <w:top w:val="none" w:sz="0" w:space="0" w:color="auto"/>
        <w:left w:val="none" w:sz="0" w:space="0" w:color="auto"/>
        <w:bottom w:val="none" w:sz="0" w:space="0" w:color="auto"/>
        <w:right w:val="none" w:sz="0" w:space="0" w:color="auto"/>
      </w:divBdr>
    </w:div>
    <w:div w:id="598375165">
      <w:bodyDiv w:val="1"/>
      <w:marLeft w:val="0"/>
      <w:marRight w:val="0"/>
      <w:marTop w:val="0"/>
      <w:marBottom w:val="0"/>
      <w:divBdr>
        <w:top w:val="none" w:sz="0" w:space="0" w:color="auto"/>
        <w:left w:val="none" w:sz="0" w:space="0" w:color="auto"/>
        <w:bottom w:val="none" w:sz="0" w:space="0" w:color="auto"/>
        <w:right w:val="none" w:sz="0" w:space="0" w:color="auto"/>
      </w:divBdr>
    </w:div>
    <w:div w:id="667437762">
      <w:bodyDiv w:val="1"/>
      <w:marLeft w:val="0"/>
      <w:marRight w:val="0"/>
      <w:marTop w:val="0"/>
      <w:marBottom w:val="0"/>
      <w:divBdr>
        <w:top w:val="none" w:sz="0" w:space="0" w:color="auto"/>
        <w:left w:val="none" w:sz="0" w:space="0" w:color="auto"/>
        <w:bottom w:val="none" w:sz="0" w:space="0" w:color="auto"/>
        <w:right w:val="none" w:sz="0" w:space="0" w:color="auto"/>
      </w:divBdr>
    </w:div>
    <w:div w:id="696352226">
      <w:bodyDiv w:val="1"/>
      <w:marLeft w:val="0"/>
      <w:marRight w:val="0"/>
      <w:marTop w:val="0"/>
      <w:marBottom w:val="0"/>
      <w:divBdr>
        <w:top w:val="none" w:sz="0" w:space="0" w:color="auto"/>
        <w:left w:val="none" w:sz="0" w:space="0" w:color="auto"/>
        <w:bottom w:val="none" w:sz="0" w:space="0" w:color="auto"/>
        <w:right w:val="none" w:sz="0" w:space="0" w:color="auto"/>
      </w:divBdr>
    </w:div>
    <w:div w:id="725757568">
      <w:bodyDiv w:val="1"/>
      <w:marLeft w:val="0"/>
      <w:marRight w:val="0"/>
      <w:marTop w:val="0"/>
      <w:marBottom w:val="0"/>
      <w:divBdr>
        <w:top w:val="none" w:sz="0" w:space="0" w:color="auto"/>
        <w:left w:val="none" w:sz="0" w:space="0" w:color="auto"/>
        <w:bottom w:val="none" w:sz="0" w:space="0" w:color="auto"/>
        <w:right w:val="none" w:sz="0" w:space="0" w:color="auto"/>
      </w:divBdr>
    </w:div>
    <w:div w:id="805969262">
      <w:bodyDiv w:val="1"/>
      <w:marLeft w:val="0"/>
      <w:marRight w:val="0"/>
      <w:marTop w:val="0"/>
      <w:marBottom w:val="0"/>
      <w:divBdr>
        <w:top w:val="none" w:sz="0" w:space="0" w:color="auto"/>
        <w:left w:val="none" w:sz="0" w:space="0" w:color="auto"/>
        <w:bottom w:val="none" w:sz="0" w:space="0" w:color="auto"/>
        <w:right w:val="none" w:sz="0" w:space="0" w:color="auto"/>
      </w:divBdr>
    </w:div>
    <w:div w:id="809978579">
      <w:bodyDiv w:val="1"/>
      <w:marLeft w:val="0"/>
      <w:marRight w:val="0"/>
      <w:marTop w:val="0"/>
      <w:marBottom w:val="0"/>
      <w:divBdr>
        <w:top w:val="none" w:sz="0" w:space="0" w:color="auto"/>
        <w:left w:val="none" w:sz="0" w:space="0" w:color="auto"/>
        <w:bottom w:val="none" w:sz="0" w:space="0" w:color="auto"/>
        <w:right w:val="none" w:sz="0" w:space="0" w:color="auto"/>
      </w:divBdr>
    </w:div>
    <w:div w:id="810368634">
      <w:bodyDiv w:val="1"/>
      <w:marLeft w:val="0"/>
      <w:marRight w:val="0"/>
      <w:marTop w:val="0"/>
      <w:marBottom w:val="0"/>
      <w:divBdr>
        <w:top w:val="none" w:sz="0" w:space="0" w:color="auto"/>
        <w:left w:val="none" w:sz="0" w:space="0" w:color="auto"/>
        <w:bottom w:val="none" w:sz="0" w:space="0" w:color="auto"/>
        <w:right w:val="none" w:sz="0" w:space="0" w:color="auto"/>
      </w:divBdr>
    </w:div>
    <w:div w:id="810636428">
      <w:bodyDiv w:val="1"/>
      <w:marLeft w:val="0"/>
      <w:marRight w:val="0"/>
      <w:marTop w:val="0"/>
      <w:marBottom w:val="0"/>
      <w:divBdr>
        <w:top w:val="none" w:sz="0" w:space="0" w:color="auto"/>
        <w:left w:val="none" w:sz="0" w:space="0" w:color="auto"/>
        <w:bottom w:val="none" w:sz="0" w:space="0" w:color="auto"/>
        <w:right w:val="none" w:sz="0" w:space="0" w:color="auto"/>
      </w:divBdr>
    </w:div>
    <w:div w:id="837580330">
      <w:bodyDiv w:val="1"/>
      <w:marLeft w:val="0"/>
      <w:marRight w:val="0"/>
      <w:marTop w:val="0"/>
      <w:marBottom w:val="0"/>
      <w:divBdr>
        <w:top w:val="none" w:sz="0" w:space="0" w:color="auto"/>
        <w:left w:val="none" w:sz="0" w:space="0" w:color="auto"/>
        <w:bottom w:val="none" w:sz="0" w:space="0" w:color="auto"/>
        <w:right w:val="none" w:sz="0" w:space="0" w:color="auto"/>
      </w:divBdr>
    </w:div>
    <w:div w:id="885995414">
      <w:bodyDiv w:val="1"/>
      <w:marLeft w:val="0"/>
      <w:marRight w:val="0"/>
      <w:marTop w:val="0"/>
      <w:marBottom w:val="0"/>
      <w:divBdr>
        <w:top w:val="none" w:sz="0" w:space="0" w:color="auto"/>
        <w:left w:val="none" w:sz="0" w:space="0" w:color="auto"/>
        <w:bottom w:val="none" w:sz="0" w:space="0" w:color="auto"/>
        <w:right w:val="none" w:sz="0" w:space="0" w:color="auto"/>
      </w:divBdr>
    </w:div>
    <w:div w:id="901915118">
      <w:bodyDiv w:val="1"/>
      <w:marLeft w:val="0"/>
      <w:marRight w:val="0"/>
      <w:marTop w:val="0"/>
      <w:marBottom w:val="0"/>
      <w:divBdr>
        <w:top w:val="none" w:sz="0" w:space="0" w:color="auto"/>
        <w:left w:val="none" w:sz="0" w:space="0" w:color="auto"/>
        <w:bottom w:val="none" w:sz="0" w:space="0" w:color="auto"/>
        <w:right w:val="none" w:sz="0" w:space="0" w:color="auto"/>
      </w:divBdr>
    </w:div>
    <w:div w:id="952250353">
      <w:bodyDiv w:val="1"/>
      <w:marLeft w:val="0"/>
      <w:marRight w:val="0"/>
      <w:marTop w:val="0"/>
      <w:marBottom w:val="0"/>
      <w:divBdr>
        <w:top w:val="none" w:sz="0" w:space="0" w:color="auto"/>
        <w:left w:val="none" w:sz="0" w:space="0" w:color="auto"/>
        <w:bottom w:val="none" w:sz="0" w:space="0" w:color="auto"/>
        <w:right w:val="none" w:sz="0" w:space="0" w:color="auto"/>
      </w:divBdr>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47145562">
      <w:bodyDiv w:val="1"/>
      <w:marLeft w:val="0"/>
      <w:marRight w:val="0"/>
      <w:marTop w:val="0"/>
      <w:marBottom w:val="0"/>
      <w:divBdr>
        <w:top w:val="none" w:sz="0" w:space="0" w:color="auto"/>
        <w:left w:val="none" w:sz="0" w:space="0" w:color="auto"/>
        <w:bottom w:val="none" w:sz="0" w:space="0" w:color="auto"/>
        <w:right w:val="none" w:sz="0" w:space="0" w:color="auto"/>
      </w:divBdr>
    </w:div>
    <w:div w:id="1076632063">
      <w:bodyDiv w:val="1"/>
      <w:marLeft w:val="0"/>
      <w:marRight w:val="0"/>
      <w:marTop w:val="0"/>
      <w:marBottom w:val="0"/>
      <w:divBdr>
        <w:top w:val="none" w:sz="0" w:space="0" w:color="auto"/>
        <w:left w:val="none" w:sz="0" w:space="0" w:color="auto"/>
        <w:bottom w:val="none" w:sz="0" w:space="0" w:color="auto"/>
        <w:right w:val="none" w:sz="0" w:space="0" w:color="auto"/>
      </w:divBdr>
    </w:div>
    <w:div w:id="1102726259">
      <w:bodyDiv w:val="1"/>
      <w:marLeft w:val="0"/>
      <w:marRight w:val="0"/>
      <w:marTop w:val="0"/>
      <w:marBottom w:val="0"/>
      <w:divBdr>
        <w:top w:val="none" w:sz="0" w:space="0" w:color="auto"/>
        <w:left w:val="none" w:sz="0" w:space="0" w:color="auto"/>
        <w:bottom w:val="none" w:sz="0" w:space="0" w:color="auto"/>
        <w:right w:val="none" w:sz="0" w:space="0" w:color="auto"/>
      </w:divBdr>
    </w:div>
    <w:div w:id="1102998234">
      <w:bodyDiv w:val="1"/>
      <w:marLeft w:val="0"/>
      <w:marRight w:val="0"/>
      <w:marTop w:val="0"/>
      <w:marBottom w:val="0"/>
      <w:divBdr>
        <w:top w:val="none" w:sz="0" w:space="0" w:color="auto"/>
        <w:left w:val="none" w:sz="0" w:space="0" w:color="auto"/>
        <w:bottom w:val="none" w:sz="0" w:space="0" w:color="auto"/>
        <w:right w:val="none" w:sz="0" w:space="0" w:color="auto"/>
      </w:divBdr>
    </w:div>
    <w:div w:id="1169180038">
      <w:bodyDiv w:val="1"/>
      <w:marLeft w:val="0"/>
      <w:marRight w:val="0"/>
      <w:marTop w:val="0"/>
      <w:marBottom w:val="0"/>
      <w:divBdr>
        <w:top w:val="none" w:sz="0" w:space="0" w:color="auto"/>
        <w:left w:val="none" w:sz="0" w:space="0" w:color="auto"/>
        <w:bottom w:val="none" w:sz="0" w:space="0" w:color="auto"/>
        <w:right w:val="none" w:sz="0" w:space="0" w:color="auto"/>
      </w:divBdr>
    </w:div>
    <w:div w:id="1217544808">
      <w:bodyDiv w:val="1"/>
      <w:marLeft w:val="0"/>
      <w:marRight w:val="0"/>
      <w:marTop w:val="0"/>
      <w:marBottom w:val="0"/>
      <w:divBdr>
        <w:top w:val="none" w:sz="0" w:space="0" w:color="auto"/>
        <w:left w:val="none" w:sz="0" w:space="0" w:color="auto"/>
        <w:bottom w:val="none" w:sz="0" w:space="0" w:color="auto"/>
        <w:right w:val="none" w:sz="0" w:space="0" w:color="auto"/>
      </w:divBdr>
    </w:div>
    <w:div w:id="1299602501">
      <w:bodyDiv w:val="1"/>
      <w:marLeft w:val="0"/>
      <w:marRight w:val="0"/>
      <w:marTop w:val="0"/>
      <w:marBottom w:val="0"/>
      <w:divBdr>
        <w:top w:val="none" w:sz="0" w:space="0" w:color="auto"/>
        <w:left w:val="none" w:sz="0" w:space="0" w:color="auto"/>
        <w:bottom w:val="none" w:sz="0" w:space="0" w:color="auto"/>
        <w:right w:val="none" w:sz="0" w:space="0" w:color="auto"/>
      </w:divBdr>
    </w:div>
    <w:div w:id="1309480687">
      <w:bodyDiv w:val="1"/>
      <w:marLeft w:val="0"/>
      <w:marRight w:val="0"/>
      <w:marTop w:val="0"/>
      <w:marBottom w:val="0"/>
      <w:divBdr>
        <w:top w:val="none" w:sz="0" w:space="0" w:color="auto"/>
        <w:left w:val="none" w:sz="0" w:space="0" w:color="auto"/>
        <w:bottom w:val="none" w:sz="0" w:space="0" w:color="auto"/>
        <w:right w:val="none" w:sz="0" w:space="0" w:color="auto"/>
      </w:divBdr>
    </w:div>
    <w:div w:id="1324818955">
      <w:bodyDiv w:val="1"/>
      <w:marLeft w:val="0"/>
      <w:marRight w:val="0"/>
      <w:marTop w:val="0"/>
      <w:marBottom w:val="0"/>
      <w:divBdr>
        <w:top w:val="none" w:sz="0" w:space="0" w:color="auto"/>
        <w:left w:val="none" w:sz="0" w:space="0" w:color="auto"/>
        <w:bottom w:val="none" w:sz="0" w:space="0" w:color="auto"/>
        <w:right w:val="none" w:sz="0" w:space="0" w:color="auto"/>
      </w:divBdr>
    </w:div>
    <w:div w:id="1329478753">
      <w:bodyDiv w:val="1"/>
      <w:marLeft w:val="0"/>
      <w:marRight w:val="0"/>
      <w:marTop w:val="0"/>
      <w:marBottom w:val="0"/>
      <w:divBdr>
        <w:top w:val="none" w:sz="0" w:space="0" w:color="auto"/>
        <w:left w:val="none" w:sz="0" w:space="0" w:color="auto"/>
        <w:bottom w:val="none" w:sz="0" w:space="0" w:color="auto"/>
        <w:right w:val="none" w:sz="0" w:space="0" w:color="auto"/>
      </w:divBdr>
    </w:div>
    <w:div w:id="1375076368">
      <w:bodyDiv w:val="1"/>
      <w:marLeft w:val="0"/>
      <w:marRight w:val="0"/>
      <w:marTop w:val="0"/>
      <w:marBottom w:val="0"/>
      <w:divBdr>
        <w:top w:val="none" w:sz="0" w:space="0" w:color="auto"/>
        <w:left w:val="none" w:sz="0" w:space="0" w:color="auto"/>
        <w:bottom w:val="none" w:sz="0" w:space="0" w:color="auto"/>
        <w:right w:val="none" w:sz="0" w:space="0" w:color="auto"/>
      </w:divBdr>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466848150">
      <w:bodyDiv w:val="1"/>
      <w:marLeft w:val="0"/>
      <w:marRight w:val="0"/>
      <w:marTop w:val="0"/>
      <w:marBottom w:val="0"/>
      <w:divBdr>
        <w:top w:val="none" w:sz="0" w:space="0" w:color="auto"/>
        <w:left w:val="none" w:sz="0" w:space="0" w:color="auto"/>
        <w:bottom w:val="none" w:sz="0" w:space="0" w:color="auto"/>
        <w:right w:val="none" w:sz="0" w:space="0" w:color="auto"/>
      </w:divBdr>
    </w:div>
    <w:div w:id="1471553076">
      <w:bodyDiv w:val="1"/>
      <w:marLeft w:val="0"/>
      <w:marRight w:val="0"/>
      <w:marTop w:val="0"/>
      <w:marBottom w:val="0"/>
      <w:divBdr>
        <w:top w:val="none" w:sz="0" w:space="0" w:color="auto"/>
        <w:left w:val="none" w:sz="0" w:space="0" w:color="auto"/>
        <w:bottom w:val="none" w:sz="0" w:space="0" w:color="auto"/>
        <w:right w:val="none" w:sz="0" w:space="0" w:color="auto"/>
      </w:divBdr>
    </w:div>
    <w:div w:id="1474516748">
      <w:bodyDiv w:val="1"/>
      <w:marLeft w:val="0"/>
      <w:marRight w:val="0"/>
      <w:marTop w:val="0"/>
      <w:marBottom w:val="0"/>
      <w:divBdr>
        <w:top w:val="none" w:sz="0" w:space="0" w:color="auto"/>
        <w:left w:val="none" w:sz="0" w:space="0" w:color="auto"/>
        <w:bottom w:val="none" w:sz="0" w:space="0" w:color="auto"/>
        <w:right w:val="none" w:sz="0" w:space="0" w:color="auto"/>
      </w:divBdr>
    </w:div>
    <w:div w:id="1491825448">
      <w:bodyDiv w:val="1"/>
      <w:marLeft w:val="0"/>
      <w:marRight w:val="0"/>
      <w:marTop w:val="0"/>
      <w:marBottom w:val="0"/>
      <w:divBdr>
        <w:top w:val="none" w:sz="0" w:space="0" w:color="auto"/>
        <w:left w:val="none" w:sz="0" w:space="0" w:color="auto"/>
        <w:bottom w:val="none" w:sz="0" w:space="0" w:color="auto"/>
        <w:right w:val="none" w:sz="0" w:space="0" w:color="auto"/>
      </w:divBdr>
    </w:div>
    <w:div w:id="1568952025">
      <w:bodyDiv w:val="1"/>
      <w:marLeft w:val="0"/>
      <w:marRight w:val="0"/>
      <w:marTop w:val="0"/>
      <w:marBottom w:val="0"/>
      <w:divBdr>
        <w:top w:val="none" w:sz="0" w:space="0" w:color="auto"/>
        <w:left w:val="none" w:sz="0" w:space="0" w:color="auto"/>
        <w:bottom w:val="none" w:sz="0" w:space="0" w:color="auto"/>
        <w:right w:val="none" w:sz="0" w:space="0" w:color="auto"/>
      </w:divBdr>
    </w:div>
    <w:div w:id="1692802668">
      <w:bodyDiv w:val="1"/>
      <w:marLeft w:val="0"/>
      <w:marRight w:val="0"/>
      <w:marTop w:val="0"/>
      <w:marBottom w:val="0"/>
      <w:divBdr>
        <w:top w:val="none" w:sz="0" w:space="0" w:color="auto"/>
        <w:left w:val="none" w:sz="0" w:space="0" w:color="auto"/>
        <w:bottom w:val="none" w:sz="0" w:space="0" w:color="auto"/>
        <w:right w:val="none" w:sz="0" w:space="0" w:color="auto"/>
      </w:divBdr>
    </w:div>
    <w:div w:id="1750888161">
      <w:bodyDiv w:val="1"/>
      <w:marLeft w:val="0"/>
      <w:marRight w:val="0"/>
      <w:marTop w:val="0"/>
      <w:marBottom w:val="0"/>
      <w:divBdr>
        <w:top w:val="none" w:sz="0" w:space="0" w:color="auto"/>
        <w:left w:val="none" w:sz="0" w:space="0" w:color="auto"/>
        <w:bottom w:val="none" w:sz="0" w:space="0" w:color="auto"/>
        <w:right w:val="none" w:sz="0" w:space="0" w:color="auto"/>
      </w:divBdr>
    </w:div>
    <w:div w:id="1823352081">
      <w:bodyDiv w:val="1"/>
      <w:marLeft w:val="0"/>
      <w:marRight w:val="0"/>
      <w:marTop w:val="0"/>
      <w:marBottom w:val="0"/>
      <w:divBdr>
        <w:top w:val="none" w:sz="0" w:space="0" w:color="auto"/>
        <w:left w:val="none" w:sz="0" w:space="0" w:color="auto"/>
        <w:bottom w:val="none" w:sz="0" w:space="0" w:color="auto"/>
        <w:right w:val="none" w:sz="0" w:space="0" w:color="auto"/>
      </w:divBdr>
    </w:div>
    <w:div w:id="1870609207">
      <w:bodyDiv w:val="1"/>
      <w:marLeft w:val="0"/>
      <w:marRight w:val="0"/>
      <w:marTop w:val="0"/>
      <w:marBottom w:val="0"/>
      <w:divBdr>
        <w:top w:val="none" w:sz="0" w:space="0" w:color="auto"/>
        <w:left w:val="none" w:sz="0" w:space="0" w:color="auto"/>
        <w:bottom w:val="none" w:sz="0" w:space="0" w:color="auto"/>
        <w:right w:val="none" w:sz="0" w:space="0" w:color="auto"/>
      </w:divBdr>
    </w:div>
    <w:div w:id="1885408897">
      <w:bodyDiv w:val="1"/>
      <w:marLeft w:val="0"/>
      <w:marRight w:val="0"/>
      <w:marTop w:val="0"/>
      <w:marBottom w:val="0"/>
      <w:divBdr>
        <w:top w:val="none" w:sz="0" w:space="0" w:color="auto"/>
        <w:left w:val="none" w:sz="0" w:space="0" w:color="auto"/>
        <w:bottom w:val="none" w:sz="0" w:space="0" w:color="auto"/>
        <w:right w:val="none" w:sz="0" w:space="0" w:color="auto"/>
      </w:divBdr>
    </w:div>
    <w:div w:id="1913393782">
      <w:bodyDiv w:val="1"/>
      <w:marLeft w:val="0"/>
      <w:marRight w:val="0"/>
      <w:marTop w:val="0"/>
      <w:marBottom w:val="0"/>
      <w:divBdr>
        <w:top w:val="none" w:sz="0" w:space="0" w:color="auto"/>
        <w:left w:val="none" w:sz="0" w:space="0" w:color="auto"/>
        <w:bottom w:val="none" w:sz="0" w:space="0" w:color="auto"/>
        <w:right w:val="none" w:sz="0" w:space="0" w:color="auto"/>
      </w:divBdr>
    </w:div>
    <w:div w:id="1980067673">
      <w:bodyDiv w:val="1"/>
      <w:marLeft w:val="0"/>
      <w:marRight w:val="0"/>
      <w:marTop w:val="0"/>
      <w:marBottom w:val="0"/>
      <w:divBdr>
        <w:top w:val="none" w:sz="0" w:space="0" w:color="auto"/>
        <w:left w:val="none" w:sz="0" w:space="0" w:color="auto"/>
        <w:bottom w:val="none" w:sz="0" w:space="0" w:color="auto"/>
        <w:right w:val="none" w:sz="0" w:space="0" w:color="auto"/>
      </w:divBdr>
    </w:div>
    <w:div w:id="2006667966">
      <w:bodyDiv w:val="1"/>
      <w:marLeft w:val="0"/>
      <w:marRight w:val="0"/>
      <w:marTop w:val="0"/>
      <w:marBottom w:val="0"/>
      <w:divBdr>
        <w:top w:val="none" w:sz="0" w:space="0" w:color="auto"/>
        <w:left w:val="none" w:sz="0" w:space="0" w:color="auto"/>
        <w:bottom w:val="none" w:sz="0" w:space="0" w:color="auto"/>
        <w:right w:val="none" w:sz="0" w:space="0" w:color="auto"/>
      </w:divBdr>
    </w:div>
    <w:div w:id="2068796974">
      <w:bodyDiv w:val="1"/>
      <w:marLeft w:val="0"/>
      <w:marRight w:val="0"/>
      <w:marTop w:val="0"/>
      <w:marBottom w:val="0"/>
      <w:divBdr>
        <w:top w:val="none" w:sz="0" w:space="0" w:color="auto"/>
        <w:left w:val="none" w:sz="0" w:space="0" w:color="auto"/>
        <w:bottom w:val="none" w:sz="0" w:space="0" w:color="auto"/>
        <w:right w:val="none" w:sz="0" w:space="0" w:color="auto"/>
      </w:divBdr>
    </w:div>
    <w:div w:id="2074808618">
      <w:bodyDiv w:val="1"/>
      <w:marLeft w:val="0"/>
      <w:marRight w:val="0"/>
      <w:marTop w:val="0"/>
      <w:marBottom w:val="0"/>
      <w:divBdr>
        <w:top w:val="none" w:sz="0" w:space="0" w:color="auto"/>
        <w:left w:val="none" w:sz="0" w:space="0" w:color="auto"/>
        <w:bottom w:val="none" w:sz="0" w:space="0" w:color="auto"/>
        <w:right w:val="none" w:sz="0" w:space="0" w:color="auto"/>
      </w:divBdr>
    </w:div>
    <w:div w:id="21143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ballew@mt.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787C-3C25-4215-A2B4-CC79889D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State of Montana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DPHHS</dc:creator>
  <cp:lastModifiedBy>dphhs</cp:lastModifiedBy>
  <cp:revision>2</cp:revision>
  <cp:lastPrinted>2013-12-18T16:39:00Z</cp:lastPrinted>
  <dcterms:created xsi:type="dcterms:W3CDTF">2014-02-28T18:06:00Z</dcterms:created>
  <dcterms:modified xsi:type="dcterms:W3CDTF">2014-02-28T18:06:00Z</dcterms:modified>
</cp:coreProperties>
</file>