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February 27, 2023</w:t>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rPr/>
      </w:pPr>
      <w:bookmarkStart w:colFirst="0" w:colLast="0" w:name="_heading=h.gjdgxs" w:id="0"/>
      <w:bookmarkEnd w:id="0"/>
      <w:r w:rsidDel="00000000" w:rsidR="00000000" w:rsidRPr="00000000">
        <w:rPr>
          <w:rtl w:val="0"/>
        </w:rPr>
        <w:t xml:space="preserve">Micky Tripathi, PhD, MPP</w:t>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National Coordinator for Health Information Technology</w:t>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Office of the National Coordinator (ONC)</w:t>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U.S. Department of Health and Human Services</w:t>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330 C St. SW., Mary Switzer Building, Office 7009A</w:t>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Washington, DC  20201</w:t>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rPr>
          <w:b w:val="1"/>
        </w:rPr>
      </w:pPr>
      <w:r w:rsidDel="00000000" w:rsidR="00000000" w:rsidRPr="00000000">
        <w:rPr>
          <w:b w:val="1"/>
          <w:rtl w:val="0"/>
        </w:rPr>
        <w:t xml:space="preserve">RE: Support for Average Blood Pressure inclusion in draft USCDI v4</w:t>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Dear Dr. Tripathi,</w:t>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The Public Health Informatics Institute (PHII) </w:t>
      </w:r>
      <w:r w:rsidDel="00000000" w:rsidR="00000000" w:rsidRPr="00000000">
        <w:rPr/>
        <w:drawing>
          <wp:anchor allowOverlap="1" behindDoc="1" distB="0" distT="0" distL="0" distR="0" hidden="0" layoutInCell="1" locked="0" relativeHeight="0" simplePos="0">
            <wp:simplePos x="0" y="0"/>
            <wp:positionH relativeFrom="page">
              <wp:posOffset>85725</wp:posOffset>
            </wp:positionH>
            <wp:positionV relativeFrom="page">
              <wp:posOffset>9306843</wp:posOffset>
            </wp:positionV>
            <wp:extent cx="7598410" cy="200660"/>
            <wp:effectExtent b="0" l="0" r="0" t="0"/>
            <wp:wrapNone/>
            <wp:docPr id="1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598410" cy="200660"/>
                    </a:xfrm>
                    <a:prstGeom prst="rect"/>
                    <a:ln/>
                  </pic:spPr>
                </pic:pic>
              </a:graphicData>
            </a:graphic>
          </wp:anchor>
        </w:drawing>
      </w:r>
      <w:r w:rsidDel="00000000" w:rsidR="00000000" w:rsidRPr="00000000">
        <w:rPr>
          <w:rtl w:val="0"/>
        </w:rPr>
        <w:t xml:space="preserve">would like to thank you for recognizing the vital functionality of the average blood pressure data element and adding it to the draft USCDI v4. We strongly urge ONC to adopt this data element into the final USCDI v4 as it is critical to the storage and sharing of accurate blood pressure measurement and essential in driving clinical decisions.</w:t>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In addition, we propose removing the term </w:t>
      </w:r>
      <w:r w:rsidDel="00000000" w:rsidR="00000000" w:rsidRPr="00000000">
        <w:rPr>
          <w:i w:val="1"/>
          <w:rtl w:val="0"/>
        </w:rPr>
        <w:t xml:space="preserve">mean value </w:t>
      </w:r>
      <w:r w:rsidDel="00000000" w:rsidR="00000000" w:rsidRPr="00000000">
        <w:rPr>
          <w:rtl w:val="0"/>
        </w:rPr>
        <w:t xml:space="preserve">from the definition of average blood pressure because it is often confused with the term </w:t>
      </w:r>
      <w:r w:rsidDel="00000000" w:rsidR="00000000" w:rsidRPr="00000000">
        <w:rPr>
          <w:i w:val="1"/>
          <w:rtl w:val="0"/>
        </w:rPr>
        <w:t xml:space="preserve">mean arterial pressure</w:t>
      </w:r>
      <w:r w:rsidDel="00000000" w:rsidR="00000000" w:rsidRPr="00000000">
        <w:rPr>
          <w:rtl w:val="0"/>
        </w:rPr>
        <w:t xml:space="preserve">. Instead, we recommend changing the definition to “The </w:t>
      </w:r>
      <w:r w:rsidDel="00000000" w:rsidR="00000000" w:rsidRPr="00000000">
        <w:rPr>
          <w:b w:val="1"/>
          <w:rtl w:val="0"/>
        </w:rPr>
        <w:t xml:space="preserve">average/arithmetic mean</w:t>
      </w:r>
      <w:r w:rsidDel="00000000" w:rsidR="00000000" w:rsidRPr="00000000">
        <w:rPr>
          <w:rtl w:val="0"/>
        </w:rPr>
        <w:t xml:space="preserve"> of two or more blood pressure readings in a specified time period.” </w:t>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Thank you again for moving this forward and your consideration on updating the definition. </w:t>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Sincerely, </w:t>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-57147</wp:posOffset>
            </wp:positionH>
            <wp:positionV relativeFrom="paragraph">
              <wp:posOffset>152400</wp:posOffset>
            </wp:positionV>
            <wp:extent cx="1928813" cy="609625"/>
            <wp:effectExtent b="0" l="0" r="0" t="0"/>
            <wp:wrapSquare wrapText="bothSides" distB="57150" distT="57150" distL="57150" distR="57150"/>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28813" cy="609625"/>
                    </a:xfrm>
                    <a:prstGeom prst="rect"/>
                    <a:ln/>
                  </pic:spPr>
                </pic:pic>
              </a:graphicData>
            </a:graphic>
          </wp:anchor>
        </w:drawing>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Vivian Singletary, ISYE, JM, MBA</w: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Director</w:t>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rPr>
          <w:sz w:val="24"/>
          <w:szCs w:val="24"/>
        </w:rPr>
      </w:pPr>
      <w:r w:rsidDel="00000000" w:rsidR="00000000" w:rsidRPr="00000000">
        <w:rPr>
          <w:rtl w:val="0"/>
        </w:rPr>
        <w:t xml:space="preserve">Public Health Informatics Institute</w:t>
      </w:r>
      <w:r w:rsidDel="00000000" w:rsidR="00000000" w:rsidRPr="00000000">
        <w:rPr>
          <w:rtl w:val="0"/>
        </w:rPr>
      </w:r>
    </w:p>
    <w:p w:rsidR="00000000" w:rsidDel="00000000" w:rsidP="00000000" w:rsidRDefault="00000000" w:rsidRPr="00000000" w14:paraId="0000001D">
      <w:pPr>
        <w:rPr/>
      </w:pPr>
      <w:r w:rsidDel="00000000" w:rsidR="00000000" w:rsidRPr="00000000">
        <w:rPr/>
        <w:drawing>
          <wp:anchor allowOverlap="1" behindDoc="1" distB="0" distT="0" distL="0" distR="0" hidden="0" layoutInCell="1" locked="0" relativeHeight="0" simplePos="0">
            <wp:simplePos x="0" y="0"/>
            <wp:positionH relativeFrom="page">
              <wp:posOffset>85725</wp:posOffset>
            </wp:positionH>
            <wp:positionV relativeFrom="page">
              <wp:posOffset>9291192</wp:posOffset>
            </wp:positionV>
            <wp:extent cx="7598410" cy="200660"/>
            <wp:effectExtent b="0" l="0" r="0" t="0"/>
            <wp:wrapNone/>
            <wp:docPr id="1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598410" cy="200660"/>
                    </a:xfrm>
                    <a:prstGeom prst="rect"/>
                    <a:ln/>
                  </pic:spPr>
                </pic:pic>
              </a:graphicData>
            </a:graphic>
          </wp:anchor>
        </w:drawing>
      </w:r>
      <w:r w:rsidDel="00000000" w:rsidR="00000000" w:rsidRPr="00000000">
        <w:rPr>
          <w:rtl w:val="0"/>
        </w:rPr>
      </w:r>
    </w:p>
    <w:sectPr>
      <w:headerReference r:id="rId9" w:type="default"/>
      <w:footerReference r:id="rId10" w:type="default"/>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-457197</wp:posOffset>
          </wp:positionH>
          <wp:positionV relativeFrom="paragraph">
            <wp:posOffset>-228598</wp:posOffset>
          </wp:positionV>
          <wp:extent cx="6858000" cy="78241"/>
          <wp:effectExtent b="0" l="0" r="0" t="0"/>
          <wp:wrapNone/>
          <wp:docPr id="1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858000" cy="7824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drawing>
        <wp:anchor allowOverlap="1" behindDoc="0" distB="0" distT="0" distL="114300" distR="114300" hidden="0" layoutInCell="1" locked="0" relativeHeight="0" simplePos="0">
          <wp:simplePos x="0" y="0"/>
          <wp:positionH relativeFrom="page">
            <wp:posOffset>400050</wp:posOffset>
          </wp:positionH>
          <wp:positionV relativeFrom="page">
            <wp:posOffset>292336</wp:posOffset>
          </wp:positionV>
          <wp:extent cx="3030590" cy="1371801"/>
          <wp:effectExtent b="0" l="0" r="0" t="0"/>
          <wp:wrapTopAndBottom distB="0" distT="0"/>
          <wp:docPr id="1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030590" cy="1371801"/>
                  </a:xfrm>
                  <a:prstGeom prst="rect"/>
                  <a:ln/>
                </pic:spPr>
              </pic:pic>
            </a:graphicData>
          </a:graphic>
        </wp:anchor>
      </w:drawing>
    </w: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page">
                <wp:posOffset>890589</wp:posOffset>
              </wp:positionH>
              <wp:positionV relativeFrom="page">
                <wp:posOffset>432753</wp:posOffset>
              </wp:positionV>
              <wp:extent cx="1649095" cy="335915"/>
              <wp:effectExtent b="0" l="0" r="0" t="0"/>
              <wp:wrapNone/>
              <wp:docPr id="12" name=""/>
              <a:graphic>
                <a:graphicData uri="http://schemas.microsoft.com/office/word/2010/wordprocessingShape">
                  <wps:wsp>
                    <wps:cNvSpPr/>
                    <wps:cNvPr id="2" name="Shape 2"/>
                    <wps:spPr>
                      <a:xfrm>
                        <a:off x="4535740" y="3626330"/>
                        <a:ext cx="1620520" cy="307340"/>
                      </a:xfrm>
                      <a:prstGeom prst="rect">
                        <a:avLst/>
                      </a:prstGeom>
                      <a:noFill/>
                      <a:ln>
                        <a:noFill/>
                      </a:ln>
                    </wps:spPr>
                    <wps:txbx>
                      <w:txbxContent>
                        <w:p w:rsidR="00000000" w:rsidDel="00000000" w:rsidP="00000000" w:rsidRDefault="00000000" w:rsidRPr="00000000">
                          <w:pPr>
                            <w:spacing w:after="0" w:before="22.000000476837158" w:line="240"/>
                            <w:ind w:left="20" w:right="0" w:firstLine="6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890589</wp:posOffset>
              </wp:positionH>
              <wp:positionV relativeFrom="page">
                <wp:posOffset>432753</wp:posOffset>
              </wp:positionV>
              <wp:extent cx="1649095" cy="335915"/>
              <wp:effectExtent b="0" l="0" r="0" t="0"/>
              <wp:wrapNone/>
              <wp:docPr id="12"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649095" cy="335915"/>
                      </a:xfrm>
                      <a:prstGeom prst="rect"/>
                      <a:ln/>
                    </pic:spPr>
                  </pic:pic>
                </a:graphicData>
              </a:graphic>
            </wp:anchor>
          </w:drawing>
        </mc:Fallback>
      </mc:AlternateContent>
    </w: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page">
                <wp:posOffset>6456364</wp:posOffset>
              </wp:positionH>
              <wp:positionV relativeFrom="page">
                <wp:posOffset>573089</wp:posOffset>
              </wp:positionV>
              <wp:extent cx="432435" cy="195580"/>
              <wp:effectExtent b="0" l="0" r="0" t="0"/>
              <wp:wrapNone/>
              <wp:docPr id="13" name=""/>
              <a:graphic>
                <a:graphicData uri="http://schemas.microsoft.com/office/word/2010/wordprocessingShape">
                  <wps:wsp>
                    <wps:cNvSpPr/>
                    <wps:cNvPr id="3" name="Shape 3"/>
                    <wps:spPr>
                      <a:xfrm>
                        <a:off x="5144070" y="3696498"/>
                        <a:ext cx="403860" cy="167005"/>
                      </a:xfrm>
                      <a:prstGeom prst="rect">
                        <a:avLst/>
                      </a:prstGeom>
                      <a:noFill/>
                      <a:ln>
                        <a:noFill/>
                      </a:ln>
                    </wps:spPr>
                    <wps:txbx>
                      <w:txbxContent>
                        <w:p w:rsidR="00000000" w:rsidDel="00000000" w:rsidP="00000000" w:rsidRDefault="00000000" w:rsidRPr="00000000">
                          <w:pPr>
                            <w:spacing w:after="0" w:before="22.000000476837158" w:line="240"/>
                            <w:ind w:left="20" w:right="0" w:firstLine="6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6456364</wp:posOffset>
              </wp:positionH>
              <wp:positionV relativeFrom="page">
                <wp:posOffset>573089</wp:posOffset>
              </wp:positionV>
              <wp:extent cx="432435" cy="195580"/>
              <wp:effectExtent b="0" l="0" r="0" t="0"/>
              <wp:wrapNone/>
              <wp:docPr id="13"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32435" cy="19558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pPr>
      <w:ind w:left="465" w:hanging="360"/>
    </w:pPr>
  </w:style>
  <w:style w:type="paragraph" w:styleId="ListParagraph">
    <w:name w:val="List Paragraph"/>
    <w:basedOn w:val="Normal"/>
    <w:uiPriority w:val="1"/>
    <w:qFormat w:val="1"/>
    <w:pPr>
      <w:ind w:left="465" w:right="109" w:hanging="36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5753E6"/>
    <w:pPr>
      <w:tabs>
        <w:tab w:val="center" w:pos="4680"/>
        <w:tab w:val="right" w:pos="9360"/>
      </w:tabs>
    </w:pPr>
  </w:style>
  <w:style w:type="character" w:styleId="HeaderChar" w:customStyle="1">
    <w:name w:val="Header Char"/>
    <w:basedOn w:val="DefaultParagraphFont"/>
    <w:link w:val="Header"/>
    <w:uiPriority w:val="99"/>
    <w:rsid w:val="005753E6"/>
    <w:rPr>
      <w:rFonts w:ascii="Calibri" w:cs="Calibri" w:eastAsia="Calibri" w:hAnsi="Calibri"/>
    </w:rPr>
  </w:style>
  <w:style w:type="paragraph" w:styleId="Footer">
    <w:name w:val="footer"/>
    <w:basedOn w:val="Normal"/>
    <w:link w:val="FooterChar"/>
    <w:uiPriority w:val="99"/>
    <w:unhideWhenUsed w:val="1"/>
    <w:rsid w:val="005753E6"/>
    <w:pPr>
      <w:tabs>
        <w:tab w:val="center" w:pos="4680"/>
        <w:tab w:val="right" w:pos="9360"/>
      </w:tabs>
    </w:pPr>
  </w:style>
  <w:style w:type="character" w:styleId="FooterChar" w:customStyle="1">
    <w:name w:val="Footer Char"/>
    <w:basedOn w:val="DefaultParagraphFont"/>
    <w:link w:val="Footer"/>
    <w:uiPriority w:val="99"/>
    <w:rsid w:val="005753E6"/>
    <w:rPr>
      <w:rFonts w:ascii="Calibri" w:cs="Calibri" w:eastAsia="Calibri" w:hAnsi="Calibri"/>
    </w:rPr>
  </w:style>
  <w:style w:type="character" w:styleId="Hyperlink">
    <w:name w:val="Hyperlink"/>
    <w:basedOn w:val="DefaultParagraphFont"/>
    <w:uiPriority w:val="99"/>
    <w:unhideWhenUsed w:val="1"/>
    <w:rsid w:val="00A55E1F"/>
    <w:rPr>
      <w:color w:val="0000ff"/>
      <w:u w:val="single"/>
    </w:rPr>
  </w:style>
  <w:style w:type="character" w:styleId="UnresolvedMention1" w:customStyle="1">
    <w:name w:val="Unresolved Mention1"/>
    <w:basedOn w:val="DefaultParagraphFont"/>
    <w:uiPriority w:val="99"/>
    <w:semiHidden w:val="1"/>
    <w:unhideWhenUsed w:val="1"/>
    <w:rsid w:val="00CB59BF"/>
    <w:rPr>
      <w:color w:val="605e5c"/>
      <w:shd w:color="auto" w:fill="e1dfdd" w:val="clear"/>
    </w:rPr>
  </w:style>
  <w:style w:type="paragraph" w:styleId="Revision">
    <w:name w:val="Revision"/>
    <w:hidden w:val="1"/>
    <w:uiPriority w:val="99"/>
    <w:semiHidden w:val="1"/>
    <w:rsid w:val="009A4FF4"/>
    <w:pPr>
      <w:widowControl w:val="1"/>
    </w:pPr>
  </w:style>
  <w:style w:type="character" w:styleId="FollowedHyperlink">
    <w:name w:val="FollowedHyperlink"/>
    <w:basedOn w:val="DefaultParagraphFont"/>
    <w:uiPriority w:val="99"/>
    <w:semiHidden w:val="1"/>
    <w:unhideWhenUsed w:val="1"/>
    <w:rsid w:val="000139F3"/>
    <w:rPr>
      <w:color w:val="800080" w:themeColor="followedHyperlink"/>
      <w:u w:val="single"/>
    </w:rPr>
  </w:style>
  <w:style w:type="character" w:styleId="il" w:customStyle="1">
    <w:name w:val="il"/>
    <w:basedOn w:val="DefaultParagraphFont"/>
    <w:rsid w:val="00250371"/>
  </w:style>
  <w:style w:type="paragraph" w:styleId="NormalWeb">
    <w:name w:val="Normal (Web)"/>
    <w:basedOn w:val="Normal"/>
    <w:uiPriority w:val="99"/>
    <w:semiHidden w:val="1"/>
    <w:unhideWhenUsed w:val="1"/>
    <w:rsid w:val="00250371"/>
    <w:pPr>
      <w:widowControl w:val="1"/>
      <w:spacing w:after="100" w:afterAutospacing="1" w:before="100" w:beforeAutospacing="1"/>
    </w:pPr>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7E6F55"/>
    <w:rPr>
      <w:sz w:val="16"/>
      <w:szCs w:val="16"/>
    </w:rPr>
  </w:style>
  <w:style w:type="paragraph" w:styleId="CommentText">
    <w:name w:val="annotation text"/>
    <w:basedOn w:val="Normal"/>
    <w:link w:val="CommentTextChar"/>
    <w:uiPriority w:val="99"/>
    <w:semiHidden w:val="1"/>
    <w:unhideWhenUsed w:val="1"/>
    <w:rsid w:val="007E6F55"/>
    <w:rPr>
      <w:sz w:val="20"/>
      <w:szCs w:val="20"/>
    </w:rPr>
  </w:style>
  <w:style w:type="character" w:styleId="CommentTextChar" w:customStyle="1">
    <w:name w:val="Comment Text Char"/>
    <w:basedOn w:val="DefaultParagraphFont"/>
    <w:link w:val="CommentText"/>
    <w:uiPriority w:val="99"/>
    <w:semiHidden w:val="1"/>
    <w:rsid w:val="007E6F55"/>
    <w:rPr>
      <w:rFonts w:ascii="Calibri" w:cs="Calibri"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7E6F55"/>
    <w:rPr>
      <w:b w:val="1"/>
      <w:bCs w:val="1"/>
    </w:rPr>
  </w:style>
  <w:style w:type="character" w:styleId="CommentSubjectChar" w:customStyle="1">
    <w:name w:val="Comment Subject Char"/>
    <w:basedOn w:val="CommentTextChar"/>
    <w:link w:val="CommentSubject"/>
    <w:uiPriority w:val="99"/>
    <w:semiHidden w:val="1"/>
    <w:rsid w:val="007E6F55"/>
    <w:rPr>
      <w:rFonts w:ascii="Calibri" w:cs="Calibri" w:eastAsia="Calibri" w:hAnsi="Calibri"/>
      <w:b w:val="1"/>
      <w:bCs w:val="1"/>
      <w:sz w:val="20"/>
      <w:szCs w:val="20"/>
    </w:rPr>
  </w:style>
  <w:style w:type="paragraph" w:styleId="BalloonText">
    <w:name w:val="Balloon Text"/>
    <w:basedOn w:val="Normal"/>
    <w:link w:val="BalloonTextChar"/>
    <w:uiPriority w:val="99"/>
    <w:semiHidden w:val="1"/>
    <w:unhideWhenUsed w:val="1"/>
    <w:rsid w:val="007E6F5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E6F55"/>
    <w:rPr>
      <w:rFonts w:ascii="Segoe UI" w:cs="Segoe UI" w:eastAsia="Calibr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5.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q/hdxDikDUNiMxGcKM2A0pNKXQ==">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2023-02-15T14:42:00Z</dcterms:created>
  <dc:creator>Lina Saintus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Word</vt:lpwstr>
  </property>
  <property fmtid="{D5CDD505-2E9C-101B-9397-08002B2CF9AE}" pid="4" name="LastSaved">
    <vt:filetime>2022-08-11T00:00:00Z</vt:filetime>
  </property>
  <property fmtid="{D5CDD505-2E9C-101B-9397-08002B2CF9AE}" pid="5" name="Producer">
    <vt:lpwstr>macOS Version 12.3.1 (Build 21E258) Quartz PDFContext</vt:lpwstr>
  </property>
</Properties>
</file>