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8F5D5" w14:textId="77777777" w:rsidR="006132BE" w:rsidRPr="008F29A8" w:rsidRDefault="006132BE" w:rsidP="006132BE">
      <w:pPr>
        <w:pStyle w:val="Title"/>
        <w:rPr>
          <w:rFonts w:asciiTheme="minorHAnsi" w:hAnsiTheme="minorHAnsi" w:cstheme="minorHAnsi"/>
        </w:rPr>
      </w:pPr>
    </w:p>
    <w:p w14:paraId="4BB9508F" w14:textId="77777777" w:rsidR="006132BE" w:rsidRPr="008F29A8" w:rsidRDefault="006132BE" w:rsidP="006132BE">
      <w:pPr>
        <w:pStyle w:val="Title"/>
        <w:rPr>
          <w:rFonts w:asciiTheme="minorHAnsi" w:hAnsiTheme="minorHAnsi" w:cstheme="minorHAnsi"/>
        </w:rPr>
      </w:pPr>
    </w:p>
    <w:p w14:paraId="0DCC300F" w14:textId="0CA10798" w:rsidR="006132BE" w:rsidRPr="008F29A8" w:rsidRDefault="00905EF7" w:rsidP="006132BE">
      <w:pPr>
        <w:pStyle w:val="Title"/>
        <w:jc w:val="center"/>
        <w:rPr>
          <w:rFonts w:asciiTheme="minorHAnsi" w:hAnsiTheme="minorHAnsi" w:cstheme="minorHAnsi"/>
        </w:rPr>
      </w:pPr>
      <w:r w:rsidRPr="008F29A8">
        <w:rPr>
          <w:rFonts w:asciiTheme="minorHAnsi" w:hAnsiTheme="minorHAnsi" w:cstheme="minorHAnsi"/>
        </w:rPr>
        <w:t xml:space="preserve">ISA and </w:t>
      </w:r>
      <w:r w:rsidR="006132BE" w:rsidRPr="008F29A8">
        <w:rPr>
          <w:rFonts w:asciiTheme="minorHAnsi" w:hAnsiTheme="minorHAnsi" w:cstheme="minorHAnsi"/>
        </w:rPr>
        <w:t>USCDI Recommendations</w:t>
      </w:r>
    </w:p>
    <w:p w14:paraId="27E00DFE" w14:textId="77FDD1A8" w:rsidR="00905EF7" w:rsidRPr="005C1075" w:rsidRDefault="00905EF7" w:rsidP="006132BE">
      <w:pPr>
        <w:pStyle w:val="Subtitle"/>
        <w:jc w:val="center"/>
        <w:rPr>
          <w:rFonts w:cstheme="minorHAnsi"/>
        </w:rPr>
      </w:pPr>
      <w:r w:rsidRPr="006F388A">
        <w:rPr>
          <w:rFonts w:cstheme="minorHAnsi"/>
        </w:rPr>
        <w:t>Interoperability Standards Advisory and US Core Data for Interoperability</w:t>
      </w:r>
    </w:p>
    <w:p w14:paraId="04117708" w14:textId="78246914" w:rsidR="006132BE" w:rsidRPr="005C1075" w:rsidRDefault="006132BE" w:rsidP="006132BE">
      <w:pPr>
        <w:pStyle w:val="Subtitle"/>
        <w:jc w:val="center"/>
        <w:rPr>
          <w:rFonts w:cstheme="minorHAnsi"/>
        </w:rPr>
      </w:pPr>
      <w:r w:rsidRPr="005C1075">
        <w:rPr>
          <w:rFonts w:cstheme="minorHAnsi"/>
        </w:rPr>
        <w:t>Advance Directives Data Class</w:t>
      </w:r>
      <w:r w:rsidR="00905EF7" w:rsidRPr="005C1075">
        <w:rPr>
          <w:rFonts w:cstheme="minorHAnsi"/>
        </w:rPr>
        <w:t xml:space="preserve"> Recommendations</w:t>
      </w:r>
    </w:p>
    <w:p w14:paraId="42F3B5FD" w14:textId="77777777" w:rsidR="00905EF7" w:rsidRPr="008F29A8" w:rsidRDefault="00905EF7" w:rsidP="00905EF7">
      <w:pPr>
        <w:rPr>
          <w:rFonts w:asciiTheme="minorHAnsi" w:hAnsiTheme="minorHAnsi" w:cstheme="minorHAnsi"/>
        </w:rPr>
      </w:pPr>
    </w:p>
    <w:p w14:paraId="5C343CEC" w14:textId="77777777" w:rsidR="006132BE" w:rsidRPr="008F29A8" w:rsidRDefault="006132BE" w:rsidP="006132BE">
      <w:pPr>
        <w:rPr>
          <w:rFonts w:asciiTheme="minorHAnsi" w:hAnsiTheme="minorHAnsi" w:cstheme="minorHAnsi"/>
        </w:rPr>
      </w:pPr>
    </w:p>
    <w:p w14:paraId="5FB23275" w14:textId="451CA303" w:rsidR="006132BE" w:rsidRPr="008F29A8" w:rsidRDefault="006132BE" w:rsidP="006132BE">
      <w:pPr>
        <w:rPr>
          <w:rFonts w:asciiTheme="minorHAnsi" w:hAnsiTheme="minorHAnsi" w:cstheme="minorHAnsi"/>
        </w:rPr>
      </w:pPr>
    </w:p>
    <w:p w14:paraId="76A6849A" w14:textId="6D39F1F7" w:rsidR="006132BE" w:rsidRPr="008F29A8" w:rsidRDefault="006132BE" w:rsidP="006132BE">
      <w:pPr>
        <w:rPr>
          <w:rFonts w:asciiTheme="minorHAnsi" w:hAnsiTheme="minorHAnsi" w:cstheme="minorHAnsi"/>
        </w:rPr>
      </w:pPr>
    </w:p>
    <w:p w14:paraId="630491D5" w14:textId="415B7105" w:rsidR="006132BE" w:rsidRPr="008F29A8" w:rsidRDefault="006132BE" w:rsidP="006132BE">
      <w:pPr>
        <w:rPr>
          <w:rFonts w:asciiTheme="minorHAnsi" w:hAnsiTheme="minorHAnsi" w:cstheme="minorHAnsi"/>
        </w:rPr>
      </w:pPr>
    </w:p>
    <w:p w14:paraId="6C0BA215" w14:textId="1555F498" w:rsidR="006132BE" w:rsidRPr="008F29A8" w:rsidRDefault="006132BE" w:rsidP="006132BE">
      <w:pPr>
        <w:rPr>
          <w:rFonts w:asciiTheme="minorHAnsi" w:hAnsiTheme="minorHAnsi" w:cstheme="minorHAnsi"/>
        </w:rPr>
      </w:pPr>
    </w:p>
    <w:p w14:paraId="1D953387" w14:textId="7FE68061" w:rsidR="006132BE" w:rsidRPr="008F29A8" w:rsidRDefault="006132BE" w:rsidP="006132BE">
      <w:pPr>
        <w:rPr>
          <w:rFonts w:asciiTheme="minorHAnsi" w:hAnsiTheme="minorHAnsi" w:cstheme="minorHAnsi"/>
        </w:rPr>
      </w:pPr>
    </w:p>
    <w:p w14:paraId="48D80E3C" w14:textId="23A6FD86" w:rsidR="006132BE" w:rsidRPr="008F29A8" w:rsidRDefault="006132BE" w:rsidP="006132BE">
      <w:pPr>
        <w:rPr>
          <w:rFonts w:asciiTheme="minorHAnsi" w:hAnsiTheme="minorHAnsi" w:cstheme="minorHAnsi"/>
        </w:rPr>
      </w:pPr>
    </w:p>
    <w:p w14:paraId="5858BC78" w14:textId="5F4329AC" w:rsidR="006132BE" w:rsidRPr="008F29A8" w:rsidRDefault="006132BE" w:rsidP="006132BE">
      <w:pPr>
        <w:rPr>
          <w:rFonts w:asciiTheme="minorHAnsi" w:hAnsiTheme="minorHAnsi" w:cstheme="minorHAnsi"/>
        </w:rPr>
      </w:pPr>
    </w:p>
    <w:p w14:paraId="2EA2A2C6" w14:textId="77777777" w:rsidR="006132BE" w:rsidRPr="008F29A8" w:rsidRDefault="006132BE" w:rsidP="006132BE">
      <w:pPr>
        <w:rPr>
          <w:rFonts w:asciiTheme="minorHAnsi" w:hAnsiTheme="minorHAnsi" w:cstheme="minorHAnsi"/>
        </w:rPr>
      </w:pPr>
    </w:p>
    <w:p w14:paraId="79BEE3E7" w14:textId="44B29F36" w:rsidR="006132BE" w:rsidRPr="008F29A8" w:rsidRDefault="006132BE" w:rsidP="006132BE">
      <w:pPr>
        <w:jc w:val="right"/>
        <w:rPr>
          <w:rFonts w:asciiTheme="minorHAnsi" w:hAnsiTheme="minorHAnsi" w:cstheme="minorHAnsi"/>
        </w:rPr>
      </w:pPr>
      <w:r w:rsidRPr="008F29A8">
        <w:rPr>
          <w:rFonts w:asciiTheme="minorHAnsi" w:hAnsiTheme="minorHAnsi" w:cstheme="minorHAnsi"/>
        </w:rPr>
        <w:t xml:space="preserve">Unsolicited Proposal </w:t>
      </w:r>
    </w:p>
    <w:p w14:paraId="1392A912" w14:textId="01415BB0" w:rsidR="006132BE" w:rsidRPr="008F29A8" w:rsidRDefault="00203C20" w:rsidP="006132BE">
      <w:pPr>
        <w:jc w:val="right"/>
        <w:rPr>
          <w:rFonts w:asciiTheme="minorHAnsi" w:hAnsiTheme="minorHAnsi" w:cstheme="minorHAnsi"/>
        </w:rPr>
      </w:pPr>
      <w:r w:rsidRPr="008F29A8">
        <w:rPr>
          <w:rFonts w:asciiTheme="minorHAnsi" w:hAnsiTheme="minorHAnsi" w:cstheme="minorHAnsi"/>
        </w:rPr>
        <w:t xml:space="preserve">Submitted on </w:t>
      </w:r>
      <w:r w:rsidR="006132BE" w:rsidRPr="008F29A8">
        <w:rPr>
          <w:rFonts w:asciiTheme="minorHAnsi" w:hAnsiTheme="minorHAnsi" w:cstheme="minorHAnsi"/>
        </w:rPr>
        <w:t>June 4, 2020</w:t>
      </w:r>
    </w:p>
    <w:p w14:paraId="509EDA81" w14:textId="15114597" w:rsidR="006132BE" w:rsidRDefault="00116F8E" w:rsidP="006132BE">
      <w:pPr>
        <w:jc w:val="right"/>
        <w:rPr>
          <w:rFonts w:asciiTheme="minorHAnsi" w:hAnsiTheme="minorHAnsi" w:cstheme="minorHAnsi"/>
        </w:rPr>
      </w:pPr>
      <w:r>
        <w:rPr>
          <w:rFonts w:asciiTheme="minorHAnsi" w:hAnsiTheme="minorHAnsi" w:cstheme="minorHAnsi"/>
        </w:rPr>
        <w:t>Revised on October 20, 2020</w:t>
      </w:r>
    </w:p>
    <w:p w14:paraId="1516C5A2" w14:textId="77777777" w:rsidR="00116F8E" w:rsidRPr="008F29A8" w:rsidRDefault="00116F8E" w:rsidP="006132BE">
      <w:pPr>
        <w:jc w:val="right"/>
        <w:rPr>
          <w:rFonts w:asciiTheme="minorHAnsi" w:hAnsiTheme="minorHAnsi" w:cstheme="minorHAnsi"/>
        </w:rPr>
      </w:pPr>
    </w:p>
    <w:p w14:paraId="79BF6B69" w14:textId="6A765DE6" w:rsidR="00116F8E" w:rsidRDefault="00116F8E" w:rsidP="006132BE">
      <w:pPr>
        <w:jc w:val="right"/>
        <w:rPr>
          <w:rFonts w:asciiTheme="minorHAnsi" w:hAnsiTheme="minorHAnsi" w:cstheme="minorHAnsi"/>
          <w:lang w:val="fr-FR"/>
        </w:rPr>
      </w:pPr>
      <w:r>
        <w:rPr>
          <w:rFonts w:asciiTheme="minorHAnsi" w:hAnsiTheme="minorHAnsi" w:cstheme="minorHAnsi"/>
          <w:lang w:val="fr-FR"/>
        </w:rPr>
        <w:t>L. Scott Brown</w:t>
      </w:r>
    </w:p>
    <w:p w14:paraId="0765CDB7" w14:textId="0D5FD7F8" w:rsidR="00116F8E" w:rsidRDefault="00116F8E" w:rsidP="006132BE">
      <w:pPr>
        <w:jc w:val="right"/>
        <w:rPr>
          <w:rFonts w:asciiTheme="minorHAnsi" w:hAnsiTheme="minorHAnsi" w:cstheme="minorHAnsi"/>
          <w:lang w:val="fr-FR"/>
        </w:rPr>
      </w:pPr>
      <w:r>
        <w:rPr>
          <w:rFonts w:asciiTheme="minorHAnsi" w:hAnsiTheme="minorHAnsi" w:cstheme="minorHAnsi"/>
          <w:lang w:val="fr-FR"/>
        </w:rPr>
        <w:t>ADVault</w:t>
      </w:r>
      <w:r w:rsidR="00745101">
        <w:rPr>
          <w:rFonts w:asciiTheme="minorHAnsi" w:hAnsiTheme="minorHAnsi" w:cstheme="minorHAnsi"/>
          <w:lang w:val="fr-FR"/>
        </w:rPr>
        <w:t>, Inc.</w:t>
      </w:r>
    </w:p>
    <w:p w14:paraId="312CD3C3" w14:textId="5592BF3D" w:rsidR="006132BE" w:rsidRPr="008F29A8" w:rsidRDefault="006132BE" w:rsidP="006132BE">
      <w:pPr>
        <w:jc w:val="right"/>
        <w:rPr>
          <w:rFonts w:asciiTheme="minorHAnsi" w:hAnsiTheme="minorHAnsi" w:cstheme="minorHAnsi"/>
          <w:lang w:val="fr-FR"/>
        </w:rPr>
      </w:pPr>
      <w:r w:rsidRPr="008F29A8">
        <w:rPr>
          <w:rFonts w:asciiTheme="minorHAnsi" w:hAnsiTheme="minorHAnsi" w:cstheme="minorHAnsi"/>
          <w:lang w:val="fr-FR"/>
        </w:rPr>
        <w:t>Lisa R. Nelson, MS, MBA</w:t>
      </w:r>
    </w:p>
    <w:p w14:paraId="237D1D7D" w14:textId="3EA092CF" w:rsidR="006132BE" w:rsidRPr="008F29A8" w:rsidRDefault="006132BE" w:rsidP="006132BE">
      <w:pPr>
        <w:jc w:val="right"/>
        <w:rPr>
          <w:rFonts w:asciiTheme="minorHAnsi" w:hAnsiTheme="minorHAnsi" w:cstheme="minorHAnsi"/>
          <w:lang w:val="fr-FR"/>
        </w:rPr>
      </w:pPr>
      <w:r w:rsidRPr="008F29A8">
        <w:rPr>
          <w:rFonts w:asciiTheme="minorHAnsi" w:hAnsiTheme="minorHAnsi" w:cstheme="minorHAnsi"/>
          <w:lang w:val="fr-FR"/>
        </w:rPr>
        <w:t>MaxMD</w:t>
      </w:r>
    </w:p>
    <w:p w14:paraId="6C0D11AB" w14:textId="77777777" w:rsidR="006132BE" w:rsidRPr="008F29A8" w:rsidRDefault="006132BE" w:rsidP="006132BE">
      <w:pPr>
        <w:rPr>
          <w:rFonts w:asciiTheme="minorHAnsi" w:hAnsiTheme="minorHAnsi" w:cstheme="minorHAnsi"/>
          <w:lang w:val="fr-FR"/>
        </w:rPr>
      </w:pPr>
    </w:p>
    <w:p w14:paraId="1D2D9DC4" w14:textId="2B3A0636" w:rsidR="006132BE" w:rsidRPr="008F29A8" w:rsidRDefault="006132BE" w:rsidP="006132BE">
      <w:pPr>
        <w:rPr>
          <w:rFonts w:asciiTheme="minorHAnsi" w:hAnsiTheme="minorHAnsi" w:cstheme="minorHAnsi"/>
          <w:lang w:val="fr-FR"/>
        </w:rPr>
        <w:sectPr w:rsidR="006132BE" w:rsidRPr="008F29A8" w:rsidSect="009277B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4EF8A6EF" w14:textId="24C10D72" w:rsidR="006132BE" w:rsidRPr="005C1075" w:rsidRDefault="006132BE">
      <w:pPr>
        <w:rPr>
          <w:rFonts w:asciiTheme="minorHAnsi" w:hAnsiTheme="minorHAnsi" w:cstheme="minorHAnsi"/>
          <w:lang w:val="fr-FR"/>
        </w:rPr>
      </w:pPr>
    </w:p>
    <w:sdt>
      <w:sdtPr>
        <w:rPr>
          <w:rFonts w:asciiTheme="minorHAnsi" w:eastAsiaTheme="minorHAnsi" w:hAnsiTheme="minorHAnsi" w:cstheme="minorHAnsi"/>
          <w:color w:val="auto"/>
          <w:sz w:val="22"/>
          <w:szCs w:val="22"/>
        </w:rPr>
        <w:id w:val="1091592891"/>
        <w:docPartObj>
          <w:docPartGallery w:val="Table of Contents"/>
          <w:docPartUnique/>
        </w:docPartObj>
      </w:sdtPr>
      <w:sdtEndPr>
        <w:rPr>
          <w:rFonts w:eastAsia="Times New Roman"/>
          <w:b/>
          <w:bCs/>
          <w:noProof/>
          <w:sz w:val="24"/>
          <w:szCs w:val="24"/>
        </w:rPr>
      </w:sdtEndPr>
      <w:sdtContent>
        <w:p w14:paraId="62B73C17" w14:textId="3CA8CA03" w:rsidR="00333B8C" w:rsidRPr="00CE432B" w:rsidRDefault="00333B8C">
          <w:pPr>
            <w:pStyle w:val="TOCHeading"/>
            <w:rPr>
              <w:rFonts w:asciiTheme="minorHAnsi" w:hAnsiTheme="minorHAnsi" w:cstheme="minorHAnsi"/>
              <w:sz w:val="24"/>
              <w:szCs w:val="24"/>
            </w:rPr>
          </w:pPr>
          <w:r w:rsidRPr="005C1075">
            <w:rPr>
              <w:rFonts w:asciiTheme="minorHAnsi" w:hAnsiTheme="minorHAnsi" w:cstheme="minorHAnsi"/>
            </w:rPr>
            <w:t>Contents</w:t>
          </w:r>
        </w:p>
        <w:p w14:paraId="5A2B8F90" w14:textId="075632D7" w:rsidR="00755363" w:rsidRDefault="00333B8C">
          <w:pPr>
            <w:pStyle w:val="TOC1"/>
            <w:rPr>
              <w:rFonts w:eastAsiaTheme="minorEastAsia"/>
              <w:noProof/>
            </w:rPr>
          </w:pPr>
          <w:r w:rsidRPr="00CE432B">
            <w:rPr>
              <w:rFonts w:cstheme="minorHAnsi"/>
              <w:sz w:val="24"/>
              <w:szCs w:val="24"/>
            </w:rPr>
            <w:fldChar w:fldCharType="begin"/>
          </w:r>
          <w:r w:rsidRPr="00CE432B">
            <w:rPr>
              <w:rFonts w:cstheme="minorHAnsi"/>
              <w:sz w:val="24"/>
              <w:szCs w:val="24"/>
            </w:rPr>
            <w:instrText xml:space="preserve"> TOC \o "1-3" \h \z \u </w:instrText>
          </w:r>
          <w:r w:rsidRPr="00CE432B">
            <w:rPr>
              <w:rFonts w:cstheme="minorHAnsi"/>
              <w:sz w:val="24"/>
              <w:szCs w:val="24"/>
            </w:rPr>
            <w:fldChar w:fldCharType="separate"/>
          </w:r>
          <w:hyperlink w:anchor="_Toc54248442" w:history="1">
            <w:r w:rsidR="00755363" w:rsidRPr="00A43D59">
              <w:rPr>
                <w:rStyle w:val="Hyperlink"/>
                <w:rFonts w:cstheme="minorHAnsi"/>
                <w:noProof/>
              </w:rPr>
              <w:t>Introduction</w:t>
            </w:r>
            <w:r w:rsidR="00755363">
              <w:rPr>
                <w:noProof/>
                <w:webHidden/>
              </w:rPr>
              <w:tab/>
            </w:r>
            <w:r w:rsidR="00755363">
              <w:rPr>
                <w:noProof/>
                <w:webHidden/>
              </w:rPr>
              <w:fldChar w:fldCharType="begin"/>
            </w:r>
            <w:r w:rsidR="00755363">
              <w:rPr>
                <w:noProof/>
                <w:webHidden/>
              </w:rPr>
              <w:instrText xml:space="preserve"> PAGEREF _Toc54248442 \h </w:instrText>
            </w:r>
            <w:r w:rsidR="00755363">
              <w:rPr>
                <w:noProof/>
                <w:webHidden/>
              </w:rPr>
            </w:r>
            <w:r w:rsidR="00755363">
              <w:rPr>
                <w:noProof/>
                <w:webHidden/>
              </w:rPr>
              <w:fldChar w:fldCharType="separate"/>
            </w:r>
            <w:r w:rsidR="00755363">
              <w:rPr>
                <w:noProof/>
                <w:webHidden/>
              </w:rPr>
              <w:t>3</w:t>
            </w:r>
            <w:r w:rsidR="00755363">
              <w:rPr>
                <w:noProof/>
                <w:webHidden/>
              </w:rPr>
              <w:fldChar w:fldCharType="end"/>
            </w:r>
          </w:hyperlink>
        </w:p>
        <w:p w14:paraId="542F6AF7" w14:textId="0B074D49" w:rsidR="00755363" w:rsidRDefault="00755363">
          <w:pPr>
            <w:pStyle w:val="TOC1"/>
            <w:rPr>
              <w:rFonts w:eastAsiaTheme="minorEastAsia"/>
              <w:noProof/>
            </w:rPr>
          </w:pPr>
          <w:hyperlink w:anchor="_Toc54248443" w:history="1">
            <w:r w:rsidRPr="00A43D59">
              <w:rPr>
                <w:rStyle w:val="Hyperlink"/>
                <w:noProof/>
              </w:rPr>
              <w:t>Advance Directives Data Class</w:t>
            </w:r>
            <w:r>
              <w:rPr>
                <w:noProof/>
                <w:webHidden/>
              </w:rPr>
              <w:tab/>
            </w:r>
            <w:r>
              <w:rPr>
                <w:noProof/>
                <w:webHidden/>
              </w:rPr>
              <w:fldChar w:fldCharType="begin"/>
            </w:r>
            <w:r>
              <w:rPr>
                <w:noProof/>
                <w:webHidden/>
              </w:rPr>
              <w:instrText xml:space="preserve"> PAGEREF _Toc54248443 \h </w:instrText>
            </w:r>
            <w:r>
              <w:rPr>
                <w:noProof/>
                <w:webHidden/>
              </w:rPr>
            </w:r>
            <w:r>
              <w:rPr>
                <w:noProof/>
                <w:webHidden/>
              </w:rPr>
              <w:fldChar w:fldCharType="separate"/>
            </w:r>
            <w:r>
              <w:rPr>
                <w:noProof/>
                <w:webHidden/>
              </w:rPr>
              <w:t>4</w:t>
            </w:r>
            <w:r>
              <w:rPr>
                <w:noProof/>
                <w:webHidden/>
              </w:rPr>
              <w:fldChar w:fldCharType="end"/>
            </w:r>
          </w:hyperlink>
        </w:p>
        <w:p w14:paraId="3A2775E6" w14:textId="6988E789" w:rsidR="00755363" w:rsidRDefault="00755363">
          <w:pPr>
            <w:pStyle w:val="TOC2"/>
            <w:rPr>
              <w:rFonts w:eastAsiaTheme="minorEastAsia"/>
              <w:noProof/>
            </w:rPr>
          </w:pPr>
          <w:hyperlink w:anchor="_Toc54248444" w:history="1">
            <w:r w:rsidRPr="00A43D59">
              <w:rPr>
                <w:rStyle w:val="Hyperlink"/>
                <w:rFonts w:cstheme="minorHAnsi"/>
                <w:noProof/>
              </w:rPr>
              <w:t>Durable Medical Power of Attorney</w:t>
            </w:r>
            <w:r>
              <w:rPr>
                <w:noProof/>
                <w:webHidden/>
              </w:rPr>
              <w:tab/>
            </w:r>
            <w:r>
              <w:rPr>
                <w:noProof/>
                <w:webHidden/>
              </w:rPr>
              <w:fldChar w:fldCharType="begin"/>
            </w:r>
            <w:r>
              <w:rPr>
                <w:noProof/>
                <w:webHidden/>
              </w:rPr>
              <w:instrText xml:space="preserve"> PAGEREF _Toc54248444 \h </w:instrText>
            </w:r>
            <w:r>
              <w:rPr>
                <w:noProof/>
                <w:webHidden/>
              </w:rPr>
            </w:r>
            <w:r>
              <w:rPr>
                <w:noProof/>
                <w:webHidden/>
              </w:rPr>
              <w:fldChar w:fldCharType="separate"/>
            </w:r>
            <w:r>
              <w:rPr>
                <w:noProof/>
                <w:webHidden/>
              </w:rPr>
              <w:t>4</w:t>
            </w:r>
            <w:r>
              <w:rPr>
                <w:noProof/>
                <w:webHidden/>
              </w:rPr>
              <w:fldChar w:fldCharType="end"/>
            </w:r>
          </w:hyperlink>
        </w:p>
        <w:p w14:paraId="16E2CF2D" w14:textId="2183093B" w:rsidR="00755363" w:rsidRDefault="00755363">
          <w:pPr>
            <w:pStyle w:val="TOC2"/>
            <w:rPr>
              <w:rFonts w:eastAsiaTheme="minorEastAsia"/>
              <w:noProof/>
            </w:rPr>
          </w:pPr>
          <w:hyperlink w:anchor="_Toc54248445" w:history="1">
            <w:r w:rsidRPr="00A43D59">
              <w:rPr>
                <w:rStyle w:val="Hyperlink"/>
                <w:rFonts w:cstheme="minorHAnsi"/>
                <w:noProof/>
              </w:rPr>
              <w:t>Living Will</w:t>
            </w:r>
            <w:r>
              <w:rPr>
                <w:noProof/>
                <w:webHidden/>
              </w:rPr>
              <w:tab/>
            </w:r>
            <w:r>
              <w:rPr>
                <w:noProof/>
                <w:webHidden/>
              </w:rPr>
              <w:fldChar w:fldCharType="begin"/>
            </w:r>
            <w:r>
              <w:rPr>
                <w:noProof/>
                <w:webHidden/>
              </w:rPr>
              <w:instrText xml:space="preserve"> PAGEREF _Toc54248445 \h </w:instrText>
            </w:r>
            <w:r>
              <w:rPr>
                <w:noProof/>
                <w:webHidden/>
              </w:rPr>
            </w:r>
            <w:r>
              <w:rPr>
                <w:noProof/>
                <w:webHidden/>
              </w:rPr>
              <w:fldChar w:fldCharType="separate"/>
            </w:r>
            <w:r>
              <w:rPr>
                <w:noProof/>
                <w:webHidden/>
              </w:rPr>
              <w:t>4</w:t>
            </w:r>
            <w:r>
              <w:rPr>
                <w:noProof/>
                <w:webHidden/>
              </w:rPr>
              <w:fldChar w:fldCharType="end"/>
            </w:r>
          </w:hyperlink>
        </w:p>
        <w:p w14:paraId="1632A3ED" w14:textId="1FA1454F" w:rsidR="00755363" w:rsidRDefault="00755363">
          <w:pPr>
            <w:pStyle w:val="TOC2"/>
            <w:rPr>
              <w:rFonts w:eastAsiaTheme="minorEastAsia"/>
              <w:noProof/>
            </w:rPr>
          </w:pPr>
          <w:hyperlink w:anchor="_Toc54248446" w:history="1">
            <w:r w:rsidRPr="00A43D59">
              <w:rPr>
                <w:rStyle w:val="Hyperlink"/>
                <w:rFonts w:cstheme="minorHAnsi"/>
                <w:noProof/>
              </w:rPr>
              <w:t>Advance Care Plan or Personal Advance Care Plan</w:t>
            </w:r>
            <w:r>
              <w:rPr>
                <w:noProof/>
                <w:webHidden/>
              </w:rPr>
              <w:tab/>
            </w:r>
            <w:r>
              <w:rPr>
                <w:noProof/>
                <w:webHidden/>
              </w:rPr>
              <w:fldChar w:fldCharType="begin"/>
            </w:r>
            <w:r>
              <w:rPr>
                <w:noProof/>
                <w:webHidden/>
              </w:rPr>
              <w:instrText xml:space="preserve"> PAGEREF _Toc54248446 \h </w:instrText>
            </w:r>
            <w:r>
              <w:rPr>
                <w:noProof/>
                <w:webHidden/>
              </w:rPr>
            </w:r>
            <w:r>
              <w:rPr>
                <w:noProof/>
                <w:webHidden/>
              </w:rPr>
              <w:fldChar w:fldCharType="separate"/>
            </w:r>
            <w:r>
              <w:rPr>
                <w:noProof/>
                <w:webHidden/>
              </w:rPr>
              <w:t>4</w:t>
            </w:r>
            <w:r>
              <w:rPr>
                <w:noProof/>
                <w:webHidden/>
              </w:rPr>
              <w:fldChar w:fldCharType="end"/>
            </w:r>
          </w:hyperlink>
        </w:p>
        <w:p w14:paraId="2FC785E1" w14:textId="6CC84FCA" w:rsidR="00755363" w:rsidRDefault="00755363">
          <w:pPr>
            <w:pStyle w:val="TOC3"/>
            <w:tabs>
              <w:tab w:val="right" w:leader="dot" w:pos="9350"/>
            </w:tabs>
            <w:rPr>
              <w:rFonts w:eastAsiaTheme="minorEastAsia"/>
              <w:noProof/>
            </w:rPr>
          </w:pPr>
          <w:hyperlink w:anchor="_Toc54248447" w:history="1">
            <w:r w:rsidRPr="00A43D59">
              <w:rPr>
                <w:rStyle w:val="Hyperlink"/>
                <w:noProof/>
              </w:rPr>
              <w:t>Personal Health Goals for End of Life, Personal Care Experience Preferences</w:t>
            </w:r>
            <w:r>
              <w:rPr>
                <w:noProof/>
                <w:webHidden/>
              </w:rPr>
              <w:tab/>
            </w:r>
            <w:r>
              <w:rPr>
                <w:noProof/>
                <w:webHidden/>
              </w:rPr>
              <w:fldChar w:fldCharType="begin"/>
            </w:r>
            <w:r>
              <w:rPr>
                <w:noProof/>
                <w:webHidden/>
              </w:rPr>
              <w:instrText xml:space="preserve"> PAGEREF _Toc54248447 \h </w:instrText>
            </w:r>
            <w:r>
              <w:rPr>
                <w:noProof/>
                <w:webHidden/>
              </w:rPr>
            </w:r>
            <w:r>
              <w:rPr>
                <w:noProof/>
                <w:webHidden/>
              </w:rPr>
              <w:fldChar w:fldCharType="separate"/>
            </w:r>
            <w:r>
              <w:rPr>
                <w:noProof/>
                <w:webHidden/>
              </w:rPr>
              <w:t>6</w:t>
            </w:r>
            <w:r>
              <w:rPr>
                <w:noProof/>
                <w:webHidden/>
              </w:rPr>
              <w:fldChar w:fldCharType="end"/>
            </w:r>
          </w:hyperlink>
        </w:p>
        <w:p w14:paraId="1467C6DB" w14:textId="4445B5C7" w:rsidR="00755363" w:rsidRDefault="00755363">
          <w:pPr>
            <w:pStyle w:val="TOC2"/>
            <w:rPr>
              <w:rFonts w:eastAsiaTheme="minorEastAsia"/>
              <w:noProof/>
            </w:rPr>
          </w:pPr>
          <w:hyperlink w:anchor="_Toc54248448" w:history="1">
            <w:r w:rsidRPr="00A43D59">
              <w:rPr>
                <w:rStyle w:val="Hyperlink"/>
                <w:rFonts w:cstheme="minorHAnsi"/>
                <w:noProof/>
              </w:rPr>
              <w:t>Advance Directive Observation</w:t>
            </w:r>
            <w:r>
              <w:rPr>
                <w:noProof/>
                <w:webHidden/>
              </w:rPr>
              <w:tab/>
            </w:r>
            <w:r>
              <w:rPr>
                <w:noProof/>
                <w:webHidden/>
              </w:rPr>
              <w:fldChar w:fldCharType="begin"/>
            </w:r>
            <w:r>
              <w:rPr>
                <w:noProof/>
                <w:webHidden/>
              </w:rPr>
              <w:instrText xml:space="preserve"> PAGEREF _Toc54248448 \h </w:instrText>
            </w:r>
            <w:r>
              <w:rPr>
                <w:noProof/>
                <w:webHidden/>
              </w:rPr>
            </w:r>
            <w:r>
              <w:rPr>
                <w:noProof/>
                <w:webHidden/>
              </w:rPr>
              <w:fldChar w:fldCharType="separate"/>
            </w:r>
            <w:r>
              <w:rPr>
                <w:noProof/>
                <w:webHidden/>
              </w:rPr>
              <w:t>9</w:t>
            </w:r>
            <w:r>
              <w:rPr>
                <w:noProof/>
                <w:webHidden/>
              </w:rPr>
              <w:fldChar w:fldCharType="end"/>
            </w:r>
          </w:hyperlink>
        </w:p>
        <w:p w14:paraId="6C448949" w14:textId="4C73B77C" w:rsidR="00755363" w:rsidRDefault="00755363">
          <w:pPr>
            <w:pStyle w:val="TOC1"/>
            <w:rPr>
              <w:rFonts w:eastAsiaTheme="minorEastAsia"/>
              <w:noProof/>
            </w:rPr>
          </w:pPr>
          <w:hyperlink w:anchor="_Toc54248449" w:history="1">
            <w:r w:rsidRPr="00A43D59">
              <w:rPr>
                <w:rStyle w:val="Hyperlink"/>
                <w:rFonts w:eastAsiaTheme="majorEastAsia" w:cstheme="minorHAnsi"/>
                <w:noProof/>
              </w:rPr>
              <w:t>Patient Instructions Data Class</w:t>
            </w:r>
            <w:r>
              <w:rPr>
                <w:noProof/>
                <w:webHidden/>
              </w:rPr>
              <w:tab/>
            </w:r>
            <w:r>
              <w:rPr>
                <w:noProof/>
                <w:webHidden/>
              </w:rPr>
              <w:fldChar w:fldCharType="begin"/>
            </w:r>
            <w:r>
              <w:rPr>
                <w:noProof/>
                <w:webHidden/>
              </w:rPr>
              <w:instrText xml:space="preserve"> PAGEREF _Toc54248449 \h </w:instrText>
            </w:r>
            <w:r>
              <w:rPr>
                <w:noProof/>
                <w:webHidden/>
              </w:rPr>
            </w:r>
            <w:r>
              <w:rPr>
                <w:noProof/>
                <w:webHidden/>
              </w:rPr>
              <w:fldChar w:fldCharType="separate"/>
            </w:r>
            <w:r>
              <w:rPr>
                <w:noProof/>
                <w:webHidden/>
              </w:rPr>
              <w:t>12</w:t>
            </w:r>
            <w:r>
              <w:rPr>
                <w:noProof/>
                <w:webHidden/>
              </w:rPr>
              <w:fldChar w:fldCharType="end"/>
            </w:r>
          </w:hyperlink>
        </w:p>
        <w:p w14:paraId="1C53AB89" w14:textId="46E6F879" w:rsidR="00755363" w:rsidRDefault="00755363">
          <w:pPr>
            <w:pStyle w:val="TOC2"/>
            <w:rPr>
              <w:rFonts w:eastAsiaTheme="minorEastAsia"/>
              <w:noProof/>
            </w:rPr>
          </w:pPr>
          <w:hyperlink w:anchor="_Toc54248450" w:history="1">
            <w:r w:rsidRPr="00A43D59">
              <w:rPr>
                <w:rStyle w:val="Hyperlink"/>
                <w:rFonts w:eastAsiaTheme="majorEastAsia" w:cstheme="minorHAnsi"/>
                <w:noProof/>
              </w:rPr>
              <w:t>Obligation Instructions or Prohibition Instructions for Life-Sustaining Treatments</w:t>
            </w:r>
            <w:r>
              <w:rPr>
                <w:noProof/>
                <w:webHidden/>
              </w:rPr>
              <w:tab/>
            </w:r>
            <w:r>
              <w:rPr>
                <w:noProof/>
                <w:webHidden/>
              </w:rPr>
              <w:fldChar w:fldCharType="begin"/>
            </w:r>
            <w:r>
              <w:rPr>
                <w:noProof/>
                <w:webHidden/>
              </w:rPr>
              <w:instrText xml:space="preserve"> PAGEREF _Toc54248450 \h </w:instrText>
            </w:r>
            <w:r>
              <w:rPr>
                <w:noProof/>
                <w:webHidden/>
              </w:rPr>
            </w:r>
            <w:r>
              <w:rPr>
                <w:noProof/>
                <w:webHidden/>
              </w:rPr>
              <w:fldChar w:fldCharType="separate"/>
            </w:r>
            <w:r>
              <w:rPr>
                <w:noProof/>
                <w:webHidden/>
              </w:rPr>
              <w:t>12</w:t>
            </w:r>
            <w:r>
              <w:rPr>
                <w:noProof/>
                <w:webHidden/>
              </w:rPr>
              <w:fldChar w:fldCharType="end"/>
            </w:r>
          </w:hyperlink>
        </w:p>
        <w:p w14:paraId="50E85D8B" w14:textId="1BF69D31" w:rsidR="00755363" w:rsidRDefault="00755363">
          <w:pPr>
            <w:pStyle w:val="TOC1"/>
            <w:rPr>
              <w:rFonts w:eastAsiaTheme="minorEastAsia"/>
              <w:noProof/>
            </w:rPr>
          </w:pPr>
          <w:hyperlink w:anchor="_Toc54248451" w:history="1">
            <w:r w:rsidRPr="00A43D59">
              <w:rPr>
                <w:rStyle w:val="Hyperlink"/>
                <w:rFonts w:cstheme="minorHAnsi"/>
                <w:noProof/>
              </w:rPr>
              <w:t>Medical Orders Data Class</w:t>
            </w:r>
            <w:r>
              <w:rPr>
                <w:noProof/>
                <w:webHidden/>
              </w:rPr>
              <w:tab/>
            </w:r>
            <w:r>
              <w:rPr>
                <w:noProof/>
                <w:webHidden/>
              </w:rPr>
              <w:fldChar w:fldCharType="begin"/>
            </w:r>
            <w:r>
              <w:rPr>
                <w:noProof/>
                <w:webHidden/>
              </w:rPr>
              <w:instrText xml:space="preserve"> PAGEREF _Toc54248451 \h </w:instrText>
            </w:r>
            <w:r>
              <w:rPr>
                <w:noProof/>
                <w:webHidden/>
              </w:rPr>
            </w:r>
            <w:r>
              <w:rPr>
                <w:noProof/>
                <w:webHidden/>
              </w:rPr>
              <w:fldChar w:fldCharType="separate"/>
            </w:r>
            <w:r>
              <w:rPr>
                <w:noProof/>
                <w:webHidden/>
              </w:rPr>
              <w:t>14</w:t>
            </w:r>
            <w:r>
              <w:rPr>
                <w:noProof/>
                <w:webHidden/>
              </w:rPr>
              <w:fldChar w:fldCharType="end"/>
            </w:r>
          </w:hyperlink>
        </w:p>
        <w:p w14:paraId="7D596EDD" w14:textId="21C4B2F6" w:rsidR="00755363" w:rsidRDefault="00755363">
          <w:pPr>
            <w:pStyle w:val="TOC2"/>
            <w:rPr>
              <w:rFonts w:eastAsiaTheme="minorEastAsia"/>
              <w:noProof/>
            </w:rPr>
          </w:pPr>
          <w:hyperlink w:anchor="_Toc54248452" w:history="1">
            <w:r w:rsidRPr="00A43D59">
              <w:rPr>
                <w:rStyle w:val="Hyperlink"/>
                <w:rFonts w:cstheme="minorHAnsi"/>
                <w:noProof/>
              </w:rPr>
              <w:t>Portable Medical Orders</w:t>
            </w:r>
            <w:r>
              <w:rPr>
                <w:noProof/>
                <w:webHidden/>
              </w:rPr>
              <w:tab/>
            </w:r>
            <w:r>
              <w:rPr>
                <w:noProof/>
                <w:webHidden/>
              </w:rPr>
              <w:fldChar w:fldCharType="begin"/>
            </w:r>
            <w:r>
              <w:rPr>
                <w:noProof/>
                <w:webHidden/>
              </w:rPr>
              <w:instrText xml:space="preserve"> PAGEREF _Toc54248452 \h </w:instrText>
            </w:r>
            <w:r>
              <w:rPr>
                <w:noProof/>
                <w:webHidden/>
              </w:rPr>
            </w:r>
            <w:r>
              <w:rPr>
                <w:noProof/>
                <w:webHidden/>
              </w:rPr>
              <w:fldChar w:fldCharType="separate"/>
            </w:r>
            <w:r>
              <w:rPr>
                <w:noProof/>
                <w:webHidden/>
              </w:rPr>
              <w:t>14</w:t>
            </w:r>
            <w:r>
              <w:rPr>
                <w:noProof/>
                <w:webHidden/>
              </w:rPr>
              <w:fldChar w:fldCharType="end"/>
            </w:r>
          </w:hyperlink>
        </w:p>
        <w:p w14:paraId="6AFF1E87" w14:textId="02BFE492" w:rsidR="00755363" w:rsidRDefault="00755363">
          <w:pPr>
            <w:pStyle w:val="TOC2"/>
            <w:rPr>
              <w:rFonts w:eastAsiaTheme="minorEastAsia"/>
              <w:noProof/>
            </w:rPr>
          </w:pPr>
          <w:hyperlink w:anchor="_Toc54248453" w:history="1">
            <w:r w:rsidRPr="00A43D59">
              <w:rPr>
                <w:rStyle w:val="Hyperlink"/>
                <w:rFonts w:cstheme="minorHAnsi"/>
                <w:noProof/>
              </w:rPr>
              <w:t>Medical Orders for Life-Sustaining Treatments</w:t>
            </w:r>
            <w:r>
              <w:rPr>
                <w:noProof/>
                <w:webHidden/>
              </w:rPr>
              <w:tab/>
            </w:r>
            <w:r>
              <w:rPr>
                <w:noProof/>
                <w:webHidden/>
              </w:rPr>
              <w:fldChar w:fldCharType="begin"/>
            </w:r>
            <w:r>
              <w:rPr>
                <w:noProof/>
                <w:webHidden/>
              </w:rPr>
              <w:instrText xml:space="preserve"> PAGEREF _Toc54248453 \h </w:instrText>
            </w:r>
            <w:r>
              <w:rPr>
                <w:noProof/>
                <w:webHidden/>
              </w:rPr>
            </w:r>
            <w:r>
              <w:rPr>
                <w:noProof/>
                <w:webHidden/>
              </w:rPr>
              <w:fldChar w:fldCharType="separate"/>
            </w:r>
            <w:r>
              <w:rPr>
                <w:noProof/>
                <w:webHidden/>
              </w:rPr>
              <w:t>14</w:t>
            </w:r>
            <w:r>
              <w:rPr>
                <w:noProof/>
                <w:webHidden/>
              </w:rPr>
              <w:fldChar w:fldCharType="end"/>
            </w:r>
          </w:hyperlink>
        </w:p>
        <w:p w14:paraId="5842FFD3" w14:textId="59128EC5" w:rsidR="00755363" w:rsidRDefault="00755363">
          <w:pPr>
            <w:pStyle w:val="TOC2"/>
            <w:rPr>
              <w:rFonts w:eastAsiaTheme="minorEastAsia"/>
              <w:noProof/>
            </w:rPr>
          </w:pPr>
          <w:hyperlink w:anchor="_Toc54248454" w:history="1">
            <w:r w:rsidRPr="00A43D59">
              <w:rPr>
                <w:rStyle w:val="Hyperlink"/>
                <w:rFonts w:cstheme="minorHAnsi"/>
                <w:noProof/>
              </w:rPr>
              <w:t>Portable Medical Orders for Life-Sustaining Treatments</w:t>
            </w:r>
            <w:r>
              <w:rPr>
                <w:noProof/>
                <w:webHidden/>
              </w:rPr>
              <w:tab/>
            </w:r>
            <w:r>
              <w:rPr>
                <w:noProof/>
                <w:webHidden/>
              </w:rPr>
              <w:fldChar w:fldCharType="begin"/>
            </w:r>
            <w:r>
              <w:rPr>
                <w:noProof/>
                <w:webHidden/>
              </w:rPr>
              <w:instrText xml:space="preserve"> PAGEREF _Toc54248454 \h </w:instrText>
            </w:r>
            <w:r>
              <w:rPr>
                <w:noProof/>
                <w:webHidden/>
              </w:rPr>
            </w:r>
            <w:r>
              <w:rPr>
                <w:noProof/>
                <w:webHidden/>
              </w:rPr>
              <w:fldChar w:fldCharType="separate"/>
            </w:r>
            <w:r>
              <w:rPr>
                <w:noProof/>
                <w:webHidden/>
              </w:rPr>
              <w:t>14</w:t>
            </w:r>
            <w:r>
              <w:rPr>
                <w:noProof/>
                <w:webHidden/>
              </w:rPr>
              <w:fldChar w:fldCharType="end"/>
            </w:r>
          </w:hyperlink>
        </w:p>
        <w:p w14:paraId="1D5D3951" w14:textId="3C22B9EF" w:rsidR="00755363" w:rsidRDefault="00755363">
          <w:pPr>
            <w:pStyle w:val="TOC1"/>
            <w:rPr>
              <w:rFonts w:eastAsiaTheme="minorEastAsia"/>
              <w:noProof/>
            </w:rPr>
          </w:pPr>
          <w:hyperlink w:anchor="_Toc54248455" w:history="1">
            <w:r w:rsidRPr="00A43D59">
              <w:rPr>
                <w:rStyle w:val="Hyperlink"/>
                <w:rFonts w:cstheme="minorHAnsi"/>
                <w:noProof/>
              </w:rPr>
              <w:t>Current Implementation of Advance Directive standards</w:t>
            </w:r>
            <w:r>
              <w:rPr>
                <w:noProof/>
                <w:webHidden/>
              </w:rPr>
              <w:tab/>
            </w:r>
            <w:r>
              <w:rPr>
                <w:noProof/>
                <w:webHidden/>
              </w:rPr>
              <w:fldChar w:fldCharType="begin"/>
            </w:r>
            <w:r>
              <w:rPr>
                <w:noProof/>
                <w:webHidden/>
              </w:rPr>
              <w:instrText xml:space="preserve"> PAGEREF _Toc54248455 \h </w:instrText>
            </w:r>
            <w:r>
              <w:rPr>
                <w:noProof/>
                <w:webHidden/>
              </w:rPr>
            </w:r>
            <w:r>
              <w:rPr>
                <w:noProof/>
                <w:webHidden/>
              </w:rPr>
              <w:fldChar w:fldCharType="separate"/>
            </w:r>
            <w:r>
              <w:rPr>
                <w:noProof/>
                <w:webHidden/>
              </w:rPr>
              <w:t>15</w:t>
            </w:r>
            <w:r>
              <w:rPr>
                <w:noProof/>
                <w:webHidden/>
              </w:rPr>
              <w:fldChar w:fldCharType="end"/>
            </w:r>
          </w:hyperlink>
        </w:p>
        <w:p w14:paraId="1C6C8EFA" w14:textId="0F7C5DB5" w:rsidR="00755363" w:rsidRDefault="00755363">
          <w:pPr>
            <w:pStyle w:val="TOC1"/>
            <w:rPr>
              <w:rFonts w:eastAsiaTheme="minorEastAsia"/>
              <w:noProof/>
            </w:rPr>
          </w:pPr>
          <w:hyperlink w:anchor="_Toc54248456" w:history="1">
            <w:r w:rsidRPr="00A43D59">
              <w:rPr>
                <w:rStyle w:val="Hyperlink"/>
                <w:noProof/>
              </w:rPr>
              <w:t>Data Provenance Considerations</w:t>
            </w:r>
            <w:r>
              <w:rPr>
                <w:noProof/>
                <w:webHidden/>
              </w:rPr>
              <w:tab/>
            </w:r>
            <w:r>
              <w:rPr>
                <w:noProof/>
                <w:webHidden/>
              </w:rPr>
              <w:fldChar w:fldCharType="begin"/>
            </w:r>
            <w:r>
              <w:rPr>
                <w:noProof/>
                <w:webHidden/>
              </w:rPr>
              <w:instrText xml:space="preserve"> PAGEREF _Toc54248456 \h </w:instrText>
            </w:r>
            <w:r>
              <w:rPr>
                <w:noProof/>
                <w:webHidden/>
              </w:rPr>
            </w:r>
            <w:r>
              <w:rPr>
                <w:noProof/>
                <w:webHidden/>
              </w:rPr>
              <w:fldChar w:fldCharType="separate"/>
            </w:r>
            <w:r>
              <w:rPr>
                <w:noProof/>
                <w:webHidden/>
              </w:rPr>
              <w:t>16</w:t>
            </w:r>
            <w:r>
              <w:rPr>
                <w:noProof/>
                <w:webHidden/>
              </w:rPr>
              <w:fldChar w:fldCharType="end"/>
            </w:r>
          </w:hyperlink>
        </w:p>
        <w:p w14:paraId="0BB5C94A" w14:textId="6256D0B3" w:rsidR="00755363" w:rsidRDefault="00755363">
          <w:pPr>
            <w:pStyle w:val="TOC2"/>
            <w:rPr>
              <w:rFonts w:eastAsiaTheme="minorEastAsia"/>
              <w:noProof/>
            </w:rPr>
          </w:pPr>
          <w:hyperlink w:anchor="_Toc54248457" w:history="1">
            <w:r w:rsidRPr="00A43D59">
              <w:rPr>
                <w:rStyle w:val="Hyperlink"/>
                <w:noProof/>
              </w:rPr>
              <w:t>Use of New Assembler Role</w:t>
            </w:r>
            <w:r>
              <w:rPr>
                <w:noProof/>
                <w:webHidden/>
              </w:rPr>
              <w:tab/>
            </w:r>
            <w:r>
              <w:rPr>
                <w:noProof/>
                <w:webHidden/>
              </w:rPr>
              <w:fldChar w:fldCharType="begin"/>
            </w:r>
            <w:r>
              <w:rPr>
                <w:noProof/>
                <w:webHidden/>
              </w:rPr>
              <w:instrText xml:space="preserve"> PAGEREF _Toc54248457 \h </w:instrText>
            </w:r>
            <w:r>
              <w:rPr>
                <w:noProof/>
                <w:webHidden/>
              </w:rPr>
            </w:r>
            <w:r>
              <w:rPr>
                <w:noProof/>
                <w:webHidden/>
              </w:rPr>
              <w:fldChar w:fldCharType="separate"/>
            </w:r>
            <w:r>
              <w:rPr>
                <w:noProof/>
                <w:webHidden/>
              </w:rPr>
              <w:t>16</w:t>
            </w:r>
            <w:r>
              <w:rPr>
                <w:noProof/>
                <w:webHidden/>
              </w:rPr>
              <w:fldChar w:fldCharType="end"/>
            </w:r>
          </w:hyperlink>
        </w:p>
        <w:p w14:paraId="57F7E5C3" w14:textId="67A94E32" w:rsidR="00755363" w:rsidRDefault="00755363">
          <w:pPr>
            <w:pStyle w:val="TOC1"/>
            <w:rPr>
              <w:rFonts w:eastAsiaTheme="minorEastAsia"/>
              <w:noProof/>
            </w:rPr>
          </w:pPr>
          <w:hyperlink w:anchor="_Toc54248458" w:history="1">
            <w:r w:rsidRPr="00A43D59">
              <w:rPr>
                <w:rStyle w:val="Hyperlink"/>
                <w:rFonts w:cstheme="minorHAnsi"/>
                <w:noProof/>
              </w:rPr>
              <w:t>Digitally Signed C-CDA Documents</w:t>
            </w:r>
            <w:r>
              <w:rPr>
                <w:noProof/>
                <w:webHidden/>
              </w:rPr>
              <w:tab/>
            </w:r>
            <w:r>
              <w:rPr>
                <w:noProof/>
                <w:webHidden/>
              </w:rPr>
              <w:fldChar w:fldCharType="begin"/>
            </w:r>
            <w:r>
              <w:rPr>
                <w:noProof/>
                <w:webHidden/>
              </w:rPr>
              <w:instrText xml:space="preserve"> PAGEREF _Toc54248458 \h </w:instrText>
            </w:r>
            <w:r>
              <w:rPr>
                <w:noProof/>
                <w:webHidden/>
              </w:rPr>
            </w:r>
            <w:r>
              <w:rPr>
                <w:noProof/>
                <w:webHidden/>
              </w:rPr>
              <w:fldChar w:fldCharType="separate"/>
            </w:r>
            <w:r>
              <w:rPr>
                <w:noProof/>
                <w:webHidden/>
              </w:rPr>
              <w:t>17</w:t>
            </w:r>
            <w:r>
              <w:rPr>
                <w:noProof/>
                <w:webHidden/>
              </w:rPr>
              <w:fldChar w:fldCharType="end"/>
            </w:r>
          </w:hyperlink>
        </w:p>
        <w:p w14:paraId="5C36476D" w14:textId="3A9E5C0F" w:rsidR="00755363" w:rsidRDefault="00755363">
          <w:pPr>
            <w:pStyle w:val="TOC1"/>
            <w:rPr>
              <w:rFonts w:eastAsiaTheme="minorEastAsia"/>
              <w:noProof/>
            </w:rPr>
          </w:pPr>
          <w:hyperlink w:anchor="_Toc54248459" w:history="1">
            <w:r w:rsidRPr="00A43D59">
              <w:rPr>
                <w:rStyle w:val="Hyperlink"/>
                <w:rFonts w:cstheme="minorHAnsi"/>
                <w:noProof/>
              </w:rPr>
              <w:t>Expressing Advance Directives Data Using FHIR Resources</w:t>
            </w:r>
            <w:r>
              <w:rPr>
                <w:noProof/>
                <w:webHidden/>
              </w:rPr>
              <w:tab/>
            </w:r>
            <w:r>
              <w:rPr>
                <w:noProof/>
                <w:webHidden/>
              </w:rPr>
              <w:fldChar w:fldCharType="begin"/>
            </w:r>
            <w:r>
              <w:rPr>
                <w:noProof/>
                <w:webHidden/>
              </w:rPr>
              <w:instrText xml:space="preserve"> PAGEREF _Toc54248459 \h </w:instrText>
            </w:r>
            <w:r>
              <w:rPr>
                <w:noProof/>
                <w:webHidden/>
              </w:rPr>
            </w:r>
            <w:r>
              <w:rPr>
                <w:noProof/>
                <w:webHidden/>
              </w:rPr>
              <w:fldChar w:fldCharType="separate"/>
            </w:r>
            <w:r>
              <w:rPr>
                <w:noProof/>
                <w:webHidden/>
              </w:rPr>
              <w:t>17</w:t>
            </w:r>
            <w:r>
              <w:rPr>
                <w:noProof/>
                <w:webHidden/>
              </w:rPr>
              <w:fldChar w:fldCharType="end"/>
            </w:r>
          </w:hyperlink>
        </w:p>
        <w:p w14:paraId="295EF56B" w14:textId="3F72802A" w:rsidR="00755363" w:rsidRDefault="00755363">
          <w:pPr>
            <w:pStyle w:val="TOC1"/>
            <w:rPr>
              <w:rFonts w:eastAsiaTheme="minorEastAsia"/>
              <w:noProof/>
            </w:rPr>
          </w:pPr>
          <w:hyperlink w:anchor="_Toc54248460" w:history="1">
            <w:r w:rsidRPr="00A43D59">
              <w:rPr>
                <w:rStyle w:val="Hyperlink"/>
                <w:rFonts w:cstheme="minorHAnsi"/>
                <w:noProof/>
              </w:rPr>
              <w:t>Conclusion</w:t>
            </w:r>
            <w:r>
              <w:rPr>
                <w:noProof/>
                <w:webHidden/>
              </w:rPr>
              <w:tab/>
            </w:r>
            <w:r>
              <w:rPr>
                <w:noProof/>
                <w:webHidden/>
              </w:rPr>
              <w:fldChar w:fldCharType="begin"/>
            </w:r>
            <w:r>
              <w:rPr>
                <w:noProof/>
                <w:webHidden/>
              </w:rPr>
              <w:instrText xml:space="preserve"> PAGEREF _Toc54248460 \h </w:instrText>
            </w:r>
            <w:r>
              <w:rPr>
                <w:noProof/>
                <w:webHidden/>
              </w:rPr>
            </w:r>
            <w:r>
              <w:rPr>
                <w:noProof/>
                <w:webHidden/>
              </w:rPr>
              <w:fldChar w:fldCharType="separate"/>
            </w:r>
            <w:r>
              <w:rPr>
                <w:noProof/>
                <w:webHidden/>
              </w:rPr>
              <w:t>17</w:t>
            </w:r>
            <w:r>
              <w:rPr>
                <w:noProof/>
                <w:webHidden/>
              </w:rPr>
              <w:fldChar w:fldCharType="end"/>
            </w:r>
          </w:hyperlink>
        </w:p>
        <w:p w14:paraId="2A892815" w14:textId="3AF9D506" w:rsidR="00333B8C" w:rsidRPr="005C1075" w:rsidRDefault="00333B8C">
          <w:pPr>
            <w:rPr>
              <w:rFonts w:asciiTheme="minorHAnsi" w:hAnsiTheme="minorHAnsi" w:cstheme="minorHAnsi"/>
            </w:rPr>
          </w:pPr>
          <w:r w:rsidRPr="00CE432B">
            <w:rPr>
              <w:rFonts w:asciiTheme="minorHAnsi" w:hAnsiTheme="minorHAnsi" w:cstheme="minorHAnsi"/>
              <w:b/>
              <w:bCs/>
              <w:noProof/>
            </w:rPr>
            <w:fldChar w:fldCharType="end"/>
          </w:r>
        </w:p>
      </w:sdtContent>
    </w:sdt>
    <w:p w14:paraId="3977518B" w14:textId="77777777" w:rsidR="00333B8C" w:rsidRPr="005C1075" w:rsidRDefault="00333B8C">
      <w:pPr>
        <w:rPr>
          <w:rFonts w:asciiTheme="minorHAnsi" w:eastAsiaTheme="majorEastAsia" w:hAnsiTheme="minorHAnsi" w:cstheme="minorHAnsi"/>
          <w:color w:val="2F5496" w:themeColor="accent1" w:themeShade="BF"/>
          <w:sz w:val="32"/>
          <w:szCs w:val="32"/>
        </w:rPr>
      </w:pPr>
      <w:r w:rsidRPr="005C1075">
        <w:rPr>
          <w:rFonts w:asciiTheme="minorHAnsi" w:hAnsiTheme="minorHAnsi" w:cstheme="minorHAnsi"/>
        </w:rPr>
        <w:br w:type="page"/>
      </w:r>
    </w:p>
    <w:p w14:paraId="51E31112" w14:textId="1F05B82D" w:rsidR="006132BE" w:rsidRPr="005C1075" w:rsidRDefault="006132BE" w:rsidP="006132BE">
      <w:pPr>
        <w:pStyle w:val="Heading1"/>
        <w:rPr>
          <w:rFonts w:asciiTheme="minorHAnsi" w:hAnsiTheme="minorHAnsi" w:cstheme="minorHAnsi"/>
        </w:rPr>
      </w:pPr>
      <w:bookmarkStart w:id="0" w:name="_Toc54248442"/>
      <w:r w:rsidRPr="005C1075">
        <w:rPr>
          <w:rFonts w:asciiTheme="minorHAnsi" w:hAnsiTheme="minorHAnsi" w:cstheme="minorHAnsi"/>
        </w:rPr>
        <w:lastRenderedPageBreak/>
        <w:t>Introduction</w:t>
      </w:r>
      <w:bookmarkEnd w:id="0"/>
    </w:p>
    <w:p w14:paraId="7E246528" w14:textId="0F23B328" w:rsidR="006D4E97" w:rsidRDefault="006132BE" w:rsidP="006132BE">
      <w:pPr>
        <w:rPr>
          <w:rFonts w:asciiTheme="minorHAnsi" w:hAnsiTheme="minorHAnsi" w:cstheme="minorHAnsi"/>
        </w:rPr>
      </w:pPr>
      <w:r w:rsidRPr="005C1075">
        <w:rPr>
          <w:rFonts w:asciiTheme="minorHAnsi" w:hAnsiTheme="minorHAnsi" w:cstheme="minorHAnsi"/>
        </w:rPr>
        <w:t xml:space="preserve">The following information is an unsolicited proposal for including a new Advance Directives data class in the US Core Data for Interoperability (USCDI). The Advance Directives data class has been an </w:t>
      </w:r>
      <w:r w:rsidR="00CB3E4D" w:rsidRPr="005C1075">
        <w:rPr>
          <w:rFonts w:asciiTheme="minorHAnsi" w:hAnsiTheme="minorHAnsi" w:cstheme="minorHAnsi"/>
        </w:rPr>
        <w:t xml:space="preserve">optional </w:t>
      </w:r>
      <w:r w:rsidRPr="005C1075">
        <w:rPr>
          <w:rFonts w:asciiTheme="minorHAnsi" w:hAnsiTheme="minorHAnsi" w:cstheme="minorHAnsi"/>
        </w:rPr>
        <w:t xml:space="preserve">part of Consolidated CDA (C-CDA) since release 1.1 and it has undergone additional review and balloting to produce a supplement to C-CDA R2.1 to update and improve the templates based on implementer feedback and domain analysis work done in the HL7 Patient Care Work Group. The C-CDA R2.1 Supplemental Templates for Advance Directives specification includes </w:t>
      </w:r>
      <w:r w:rsidR="006D4E97" w:rsidRPr="005C1075">
        <w:rPr>
          <w:rFonts w:asciiTheme="minorHAnsi" w:hAnsiTheme="minorHAnsi" w:cstheme="minorHAnsi"/>
        </w:rPr>
        <w:t xml:space="preserve">updated value set definitions and additional templates aligned with more precise data element definitions that distinguish </w:t>
      </w:r>
      <w:r w:rsidR="00F961BC" w:rsidRPr="005C1075">
        <w:rPr>
          <w:rFonts w:asciiTheme="minorHAnsi" w:hAnsiTheme="minorHAnsi" w:cstheme="minorHAnsi"/>
        </w:rPr>
        <w:t xml:space="preserve">a </w:t>
      </w:r>
      <w:r w:rsidR="006D4E97" w:rsidRPr="005C1075">
        <w:rPr>
          <w:rFonts w:asciiTheme="minorHAnsi" w:hAnsiTheme="minorHAnsi" w:cstheme="minorHAnsi"/>
        </w:rPr>
        <w:t>patient’s future wishes for consideration by decision-makers from instructions that document treatment choices that have been made which obligate or prohibit care providers from performing specific types of healthcare services</w:t>
      </w:r>
      <w:r w:rsidR="00F961BC" w:rsidRPr="005C1075">
        <w:rPr>
          <w:rFonts w:asciiTheme="minorHAnsi" w:hAnsiTheme="minorHAnsi" w:cstheme="minorHAnsi"/>
        </w:rPr>
        <w:t xml:space="preserve"> and medical interventions</w:t>
      </w:r>
      <w:r w:rsidR="006D4E97" w:rsidRPr="005C1075">
        <w:rPr>
          <w:rFonts w:asciiTheme="minorHAnsi" w:hAnsiTheme="minorHAnsi" w:cstheme="minorHAnsi"/>
        </w:rPr>
        <w:t xml:space="preserve">. </w:t>
      </w:r>
    </w:p>
    <w:p w14:paraId="679CBE66" w14:textId="77777777" w:rsidR="005C1075" w:rsidRPr="005C1075" w:rsidRDefault="005C1075" w:rsidP="006132BE">
      <w:pPr>
        <w:rPr>
          <w:rFonts w:asciiTheme="minorHAnsi" w:hAnsiTheme="minorHAnsi" w:cstheme="minorHAnsi"/>
        </w:rPr>
      </w:pPr>
    </w:p>
    <w:p w14:paraId="672FF134" w14:textId="0EFB2F8A" w:rsidR="006132BE" w:rsidRDefault="006132BE" w:rsidP="006132BE">
      <w:pPr>
        <w:rPr>
          <w:rFonts w:asciiTheme="minorHAnsi" w:hAnsiTheme="minorHAnsi" w:cstheme="minorHAnsi"/>
        </w:rPr>
      </w:pPr>
      <w:r w:rsidRPr="005C1075">
        <w:rPr>
          <w:rFonts w:asciiTheme="minorHAnsi" w:hAnsiTheme="minorHAnsi" w:cstheme="minorHAnsi"/>
        </w:rPr>
        <w:t xml:space="preserve">The </w:t>
      </w:r>
      <w:r w:rsidR="006D4E97" w:rsidRPr="005C1075">
        <w:rPr>
          <w:rFonts w:asciiTheme="minorHAnsi" w:hAnsiTheme="minorHAnsi" w:cstheme="minorHAnsi"/>
        </w:rPr>
        <w:t xml:space="preserve">HL7 CDA R2 Implementation Guide: </w:t>
      </w:r>
      <w:r w:rsidRPr="005C1075">
        <w:rPr>
          <w:rFonts w:asciiTheme="minorHAnsi" w:hAnsiTheme="minorHAnsi" w:cstheme="minorHAnsi"/>
        </w:rPr>
        <w:t>Personal Advance Care Plan</w:t>
      </w:r>
      <w:r w:rsidR="006D4E97" w:rsidRPr="005C1075">
        <w:rPr>
          <w:rFonts w:asciiTheme="minorHAnsi" w:hAnsiTheme="minorHAnsi" w:cstheme="minorHAnsi"/>
        </w:rPr>
        <w:t xml:space="preserve"> (PACP) Document</w:t>
      </w:r>
      <w:r w:rsidR="00E54269" w:rsidRPr="005C1075">
        <w:rPr>
          <w:rFonts w:asciiTheme="minorHAnsi" w:hAnsiTheme="minorHAnsi" w:cstheme="minorHAnsi"/>
        </w:rPr>
        <w:t>, Release</w:t>
      </w:r>
      <w:r w:rsidR="005B644E">
        <w:rPr>
          <w:rFonts w:asciiTheme="minorHAnsi" w:hAnsiTheme="minorHAnsi" w:cstheme="minorHAnsi"/>
        </w:rPr>
        <w:t> </w:t>
      </w:r>
      <w:r w:rsidR="00E54269" w:rsidRPr="005C1075">
        <w:rPr>
          <w:rFonts w:asciiTheme="minorHAnsi" w:hAnsiTheme="minorHAnsi" w:cstheme="minorHAnsi"/>
        </w:rPr>
        <w:t xml:space="preserve">1 US Realm </w:t>
      </w:r>
      <w:r w:rsidR="006D4E97" w:rsidRPr="005C1075">
        <w:rPr>
          <w:rFonts w:asciiTheme="minorHAnsi" w:hAnsiTheme="minorHAnsi" w:cstheme="minorHAnsi"/>
        </w:rPr>
        <w:t xml:space="preserve">specification was first published in 2016 and establishes templates describing how to create and exchange patient-authored documents that describe the person’s goals and preferences for care under potential future situations. This specification also addresses how to represent </w:t>
      </w:r>
      <w:r w:rsidR="005B644E">
        <w:rPr>
          <w:rFonts w:asciiTheme="minorHAnsi" w:hAnsiTheme="minorHAnsi" w:cstheme="minorHAnsi"/>
        </w:rPr>
        <w:t>l</w:t>
      </w:r>
      <w:r w:rsidR="006D4E97" w:rsidRPr="005C1075">
        <w:rPr>
          <w:rFonts w:asciiTheme="minorHAnsi" w:hAnsiTheme="minorHAnsi" w:cstheme="minorHAnsi"/>
        </w:rPr>
        <w:t xml:space="preserve">iving </w:t>
      </w:r>
      <w:r w:rsidR="005B644E">
        <w:rPr>
          <w:rFonts w:asciiTheme="minorHAnsi" w:hAnsiTheme="minorHAnsi" w:cstheme="minorHAnsi"/>
        </w:rPr>
        <w:t>w</w:t>
      </w:r>
      <w:r w:rsidR="006D4E97" w:rsidRPr="005C1075">
        <w:rPr>
          <w:rFonts w:asciiTheme="minorHAnsi" w:hAnsiTheme="minorHAnsi" w:cstheme="minorHAnsi"/>
        </w:rPr>
        <w:t xml:space="preserve">ill and </w:t>
      </w:r>
      <w:r w:rsidR="005B644E">
        <w:rPr>
          <w:rFonts w:asciiTheme="minorHAnsi" w:hAnsiTheme="minorHAnsi" w:cstheme="minorHAnsi"/>
        </w:rPr>
        <w:t>d</w:t>
      </w:r>
      <w:r w:rsidR="006D4E97" w:rsidRPr="005C1075">
        <w:rPr>
          <w:rFonts w:asciiTheme="minorHAnsi" w:hAnsiTheme="minorHAnsi" w:cstheme="minorHAnsi"/>
        </w:rPr>
        <w:t xml:space="preserve">urable </w:t>
      </w:r>
      <w:r w:rsidR="005B644E">
        <w:rPr>
          <w:rFonts w:asciiTheme="minorHAnsi" w:hAnsiTheme="minorHAnsi" w:cstheme="minorHAnsi"/>
        </w:rPr>
        <w:t>medical</w:t>
      </w:r>
      <w:r w:rsidR="005B644E" w:rsidRPr="005C1075">
        <w:rPr>
          <w:rFonts w:asciiTheme="minorHAnsi" w:hAnsiTheme="minorHAnsi" w:cstheme="minorHAnsi"/>
        </w:rPr>
        <w:t xml:space="preserve"> </w:t>
      </w:r>
      <w:r w:rsidR="005B644E">
        <w:rPr>
          <w:rFonts w:asciiTheme="minorHAnsi" w:hAnsiTheme="minorHAnsi" w:cstheme="minorHAnsi"/>
        </w:rPr>
        <w:t>p</w:t>
      </w:r>
      <w:r w:rsidR="006D4E97" w:rsidRPr="005C1075">
        <w:rPr>
          <w:rFonts w:asciiTheme="minorHAnsi" w:hAnsiTheme="minorHAnsi" w:cstheme="minorHAnsi"/>
        </w:rPr>
        <w:t xml:space="preserve">ower of </w:t>
      </w:r>
      <w:r w:rsidR="005B644E">
        <w:rPr>
          <w:rFonts w:asciiTheme="minorHAnsi" w:hAnsiTheme="minorHAnsi" w:cstheme="minorHAnsi"/>
        </w:rPr>
        <w:t>a</w:t>
      </w:r>
      <w:r w:rsidR="006D4E97" w:rsidRPr="005C1075">
        <w:rPr>
          <w:rFonts w:asciiTheme="minorHAnsi" w:hAnsiTheme="minorHAnsi" w:cstheme="minorHAnsi"/>
        </w:rPr>
        <w:t xml:space="preserve">ttorney information. The PACP </w:t>
      </w:r>
      <w:r w:rsidR="00E54269" w:rsidRPr="005C1075">
        <w:rPr>
          <w:rFonts w:asciiTheme="minorHAnsi" w:hAnsiTheme="minorHAnsi" w:cstheme="minorHAnsi"/>
        </w:rPr>
        <w:t xml:space="preserve">specification was re-balloted in September 2019 and </w:t>
      </w:r>
      <w:r w:rsidR="00CE432B">
        <w:rPr>
          <w:rFonts w:asciiTheme="minorHAnsi" w:hAnsiTheme="minorHAnsi" w:cstheme="minorHAnsi"/>
        </w:rPr>
        <w:t>Release 2 was published in August 2020</w:t>
      </w:r>
      <w:r w:rsidR="00E54269" w:rsidRPr="005C1075">
        <w:rPr>
          <w:rFonts w:asciiTheme="minorHAnsi" w:hAnsiTheme="minorHAnsi" w:cstheme="minorHAnsi"/>
        </w:rPr>
        <w:t xml:space="preserve">.  </w:t>
      </w:r>
    </w:p>
    <w:p w14:paraId="34F8F4C5" w14:textId="77777777" w:rsidR="005C1075" w:rsidRPr="005C1075" w:rsidRDefault="005C1075" w:rsidP="006132BE">
      <w:pPr>
        <w:rPr>
          <w:rFonts w:asciiTheme="minorHAnsi" w:hAnsiTheme="minorHAnsi" w:cstheme="minorHAnsi"/>
        </w:rPr>
      </w:pPr>
    </w:p>
    <w:p w14:paraId="5B500232" w14:textId="7031CFA8" w:rsidR="00594F41" w:rsidRDefault="00594F41" w:rsidP="00594F41">
      <w:pPr>
        <w:rPr>
          <w:rFonts w:asciiTheme="minorHAnsi" w:hAnsiTheme="minorHAnsi" w:cstheme="minorHAnsi"/>
        </w:rPr>
      </w:pPr>
      <w:r w:rsidRPr="005C1075">
        <w:rPr>
          <w:rFonts w:asciiTheme="minorHAnsi" w:hAnsiTheme="minorHAnsi" w:cstheme="minorHAnsi"/>
        </w:rPr>
        <w:t xml:space="preserve">Current work undertaken by the PACIO FHIR Accelerator Community under the sponsorship of the HL7 Patient Empowerment Work Group will produce additional implementer guidance for the exchange of the </w:t>
      </w:r>
      <w:r w:rsidR="005B644E">
        <w:rPr>
          <w:rFonts w:asciiTheme="minorHAnsi" w:hAnsiTheme="minorHAnsi" w:cstheme="minorHAnsi"/>
        </w:rPr>
        <w:t>A</w:t>
      </w:r>
      <w:r w:rsidRPr="005C1075">
        <w:rPr>
          <w:rFonts w:asciiTheme="minorHAnsi" w:hAnsiTheme="minorHAnsi" w:cstheme="minorHAnsi"/>
        </w:rPr>
        <w:t xml:space="preserve">dvance </w:t>
      </w:r>
      <w:r w:rsidR="005B644E">
        <w:rPr>
          <w:rFonts w:asciiTheme="minorHAnsi" w:hAnsiTheme="minorHAnsi" w:cstheme="minorHAnsi"/>
        </w:rPr>
        <w:t>D</w:t>
      </w:r>
      <w:r w:rsidRPr="005C1075">
        <w:rPr>
          <w:rFonts w:asciiTheme="minorHAnsi" w:hAnsiTheme="minorHAnsi" w:cstheme="minorHAnsi"/>
        </w:rPr>
        <w:t xml:space="preserve">irectives </w:t>
      </w:r>
      <w:r w:rsidR="005B644E">
        <w:rPr>
          <w:rFonts w:asciiTheme="minorHAnsi" w:hAnsiTheme="minorHAnsi" w:cstheme="minorHAnsi"/>
        </w:rPr>
        <w:t xml:space="preserve">data </w:t>
      </w:r>
      <w:r w:rsidRPr="005C1075">
        <w:rPr>
          <w:rFonts w:asciiTheme="minorHAnsi" w:hAnsiTheme="minorHAnsi" w:cstheme="minorHAnsi"/>
        </w:rPr>
        <w:t>class. Implementer testing of FHIR</w:t>
      </w:r>
      <w:r w:rsidR="005B644E">
        <w:rPr>
          <w:rFonts w:asciiTheme="minorHAnsi" w:hAnsiTheme="minorHAnsi" w:cstheme="minorHAnsi"/>
        </w:rPr>
        <w:t>-</w:t>
      </w:r>
      <w:r w:rsidRPr="005C1075">
        <w:rPr>
          <w:rFonts w:asciiTheme="minorHAnsi" w:hAnsiTheme="minorHAnsi" w:cstheme="minorHAnsi"/>
        </w:rPr>
        <w:t>based exchange will begin in 2020 and ballot in May 2021. Implementer adoption of the CDA</w:t>
      </w:r>
      <w:r w:rsidR="005B644E">
        <w:rPr>
          <w:rFonts w:asciiTheme="minorHAnsi" w:hAnsiTheme="minorHAnsi" w:cstheme="minorHAnsi"/>
        </w:rPr>
        <w:t>-</w:t>
      </w:r>
      <w:r w:rsidRPr="005C1075">
        <w:rPr>
          <w:rFonts w:asciiTheme="minorHAnsi" w:hAnsiTheme="minorHAnsi" w:cstheme="minorHAnsi"/>
        </w:rPr>
        <w:t>based exchange began in 2016</w:t>
      </w:r>
      <w:r w:rsidR="005B644E">
        <w:rPr>
          <w:rFonts w:asciiTheme="minorHAnsi" w:hAnsiTheme="minorHAnsi" w:cstheme="minorHAnsi"/>
        </w:rPr>
        <w:t>,</w:t>
      </w:r>
      <w:r w:rsidRPr="005C1075">
        <w:rPr>
          <w:rFonts w:asciiTheme="minorHAnsi" w:hAnsiTheme="minorHAnsi" w:cstheme="minorHAnsi"/>
        </w:rPr>
        <w:t xml:space="preserve"> and adoption continues to expand within the US.</w:t>
      </w:r>
    </w:p>
    <w:p w14:paraId="312E35DD" w14:textId="77777777" w:rsidR="005C1075" w:rsidRPr="005C1075" w:rsidRDefault="005C1075" w:rsidP="00594F41">
      <w:pPr>
        <w:rPr>
          <w:rFonts w:asciiTheme="minorHAnsi" w:hAnsiTheme="minorHAnsi" w:cstheme="minorHAnsi"/>
        </w:rPr>
      </w:pPr>
    </w:p>
    <w:p w14:paraId="5004B379" w14:textId="0DD538EA" w:rsidR="00E54269" w:rsidRPr="005C1075" w:rsidRDefault="00E54269" w:rsidP="006132BE">
      <w:r w:rsidRPr="005C1075">
        <w:rPr>
          <w:rFonts w:asciiTheme="minorHAnsi" w:hAnsiTheme="minorHAnsi" w:cstheme="minorHAnsi"/>
        </w:rPr>
        <w:t xml:space="preserve">In light of the recent response to COVID-19 where healthcare professionals clearly need and would benefit from knowing patients’ wishes regarding specific treatments under certain conditions, enabling standardized exchange of </w:t>
      </w:r>
      <w:r w:rsidR="0025020A" w:rsidRPr="005C1075">
        <w:rPr>
          <w:rFonts w:asciiTheme="minorHAnsi" w:hAnsiTheme="minorHAnsi" w:cstheme="minorHAnsi"/>
        </w:rPr>
        <w:t>advance directive</w:t>
      </w:r>
      <w:r w:rsidR="005B644E">
        <w:rPr>
          <w:rFonts w:asciiTheme="minorHAnsi" w:hAnsiTheme="minorHAnsi" w:cstheme="minorHAnsi"/>
        </w:rPr>
        <w:t>s</w:t>
      </w:r>
      <w:r w:rsidR="0025020A" w:rsidRPr="005C1075">
        <w:rPr>
          <w:rFonts w:asciiTheme="minorHAnsi" w:hAnsiTheme="minorHAnsi" w:cstheme="minorHAnsi"/>
        </w:rPr>
        <w:t xml:space="preserve"> information seems more important now than ever before</w:t>
      </w:r>
      <w:r w:rsidR="002C6982" w:rsidRPr="005C1075">
        <w:rPr>
          <w:rFonts w:asciiTheme="minorHAnsi" w:hAnsiTheme="minorHAnsi" w:cstheme="minorHAnsi"/>
        </w:rPr>
        <w:t xml:space="preserve">. A recent article in the Journal of AHIMA </w:t>
      </w:r>
      <w:r w:rsidR="00FE636C" w:rsidRPr="005C1075">
        <w:rPr>
          <w:rFonts w:asciiTheme="minorHAnsi" w:hAnsiTheme="minorHAnsi" w:cstheme="minorHAnsi"/>
        </w:rPr>
        <w:t xml:space="preserve">titled COVID-19 Highlights HIM’s Advance Care Planning Expertise </w:t>
      </w:r>
      <w:r w:rsidR="002C6982" w:rsidRPr="005C1075">
        <w:rPr>
          <w:rFonts w:asciiTheme="minorHAnsi" w:hAnsiTheme="minorHAnsi" w:cstheme="minorHAnsi"/>
        </w:rPr>
        <w:t>states, “</w:t>
      </w:r>
      <w:r w:rsidR="002C6982" w:rsidRPr="005C1075">
        <w:rPr>
          <w:rFonts w:asciiTheme="minorHAnsi" w:hAnsiTheme="minorHAnsi" w:cstheme="minorHAnsi"/>
          <w:color w:val="29293A"/>
          <w:shd w:val="clear" w:color="auto" w:fill="FFFFFF"/>
        </w:rPr>
        <w:t xml:space="preserve">The documentation detailing a person’s wishes for the </w:t>
      </w:r>
      <w:r w:rsidR="00272D73" w:rsidRPr="00272D73">
        <w:rPr>
          <w:rFonts w:asciiTheme="minorHAnsi" w:hAnsiTheme="minorHAnsi" w:cstheme="minorHAnsi"/>
          <w:color w:val="29293A"/>
          <w:shd w:val="clear" w:color="auto" w:fill="FFFFFF"/>
        </w:rPr>
        <w:t xml:space="preserve">medical interventions </w:t>
      </w:r>
      <w:r w:rsidR="002C6982" w:rsidRPr="005C1075">
        <w:rPr>
          <w:rFonts w:asciiTheme="minorHAnsi" w:hAnsiTheme="minorHAnsi" w:cstheme="minorHAnsi"/>
          <w:color w:val="29293A"/>
          <w:shd w:val="clear" w:color="auto" w:fill="FFFFFF"/>
        </w:rPr>
        <w:t>they receive at the end of their life is amongst the most sensitive data that health information management (HIM) professionals will ever handle. But for the providers that use that data to make life or death decisions, those records are frequently incomplete, contradictory, or missing entirely. In a pandemic where patients are making decisions isolated from their families and advocates, healthcare professionals are looking at advance care planning (ACP) documentation with new urgency</w:t>
      </w:r>
      <w:r w:rsidR="005B644E">
        <w:rPr>
          <w:rFonts w:asciiTheme="minorHAnsi" w:hAnsiTheme="minorHAnsi" w:cstheme="minorHAnsi"/>
          <w:color w:val="29293A"/>
          <w:shd w:val="clear" w:color="auto" w:fill="FFFFFF"/>
        </w:rPr>
        <w:t>.</w:t>
      </w:r>
      <w:r w:rsidR="002C6982" w:rsidRPr="005C1075">
        <w:rPr>
          <w:rFonts w:asciiTheme="minorHAnsi" w:hAnsiTheme="minorHAnsi" w:cstheme="minorHAnsi"/>
          <w:color w:val="29293A"/>
          <w:shd w:val="clear" w:color="auto" w:fill="FFFFFF"/>
        </w:rPr>
        <w:t>”</w:t>
      </w:r>
      <w:r w:rsidR="00D626FC" w:rsidRPr="005C1075">
        <w:rPr>
          <w:rStyle w:val="EndnoteReference"/>
          <w:rFonts w:asciiTheme="minorHAnsi" w:hAnsiTheme="minorHAnsi" w:cstheme="minorHAnsi"/>
        </w:rPr>
        <w:endnoteReference w:id="1"/>
      </w:r>
      <w:r w:rsidR="0025020A" w:rsidRPr="005C1075">
        <w:rPr>
          <w:rFonts w:asciiTheme="minorHAnsi" w:hAnsiTheme="minorHAnsi" w:cstheme="minorHAnsi"/>
        </w:rPr>
        <w:t xml:space="preserve"> In preparation for a predicted second wave of COVID-19, and in recognition of the maturity of this data class in terms of the template specifications and value set work completed through HL7, the following information is being provided to be included in the Interoperability Standards Advisory and considered as a potential data class for the USCDI.</w:t>
      </w:r>
    </w:p>
    <w:p w14:paraId="04AFDF4C" w14:textId="3CCA4248" w:rsidR="0025020A" w:rsidRPr="005C1075" w:rsidRDefault="0025020A" w:rsidP="0025020A">
      <w:pPr>
        <w:pStyle w:val="Heading1"/>
      </w:pPr>
      <w:bookmarkStart w:id="1" w:name="_Toc54248443"/>
      <w:r w:rsidRPr="005C1075">
        <w:lastRenderedPageBreak/>
        <w:t>Advance Directives Data Class</w:t>
      </w:r>
      <w:bookmarkEnd w:id="1"/>
    </w:p>
    <w:p w14:paraId="1AE4B271" w14:textId="5360A78C" w:rsidR="00955C9B" w:rsidRDefault="00203C20" w:rsidP="0025020A">
      <w:pPr>
        <w:rPr>
          <w:rFonts w:asciiTheme="minorHAnsi" w:hAnsiTheme="minorHAnsi" w:cstheme="minorHAnsi"/>
        </w:rPr>
      </w:pPr>
      <w:r w:rsidRPr="005C1075">
        <w:rPr>
          <w:rFonts w:asciiTheme="minorHAnsi" w:hAnsiTheme="minorHAnsi" w:cstheme="minorHAnsi"/>
        </w:rPr>
        <w:t>The term “a</w:t>
      </w:r>
      <w:r w:rsidR="004E1A10" w:rsidRPr="005C1075">
        <w:rPr>
          <w:rFonts w:asciiTheme="minorHAnsi" w:hAnsiTheme="minorHAnsi" w:cstheme="minorHAnsi"/>
        </w:rPr>
        <w:t>dvance directive</w:t>
      </w:r>
      <w:r w:rsidRPr="005C1075">
        <w:rPr>
          <w:rFonts w:asciiTheme="minorHAnsi" w:hAnsiTheme="minorHAnsi" w:cstheme="minorHAnsi"/>
        </w:rPr>
        <w:t>” describes</w:t>
      </w:r>
      <w:r w:rsidR="004E1A10" w:rsidRPr="005C1075">
        <w:rPr>
          <w:rFonts w:asciiTheme="minorHAnsi" w:hAnsiTheme="minorHAnsi" w:cstheme="minorHAnsi"/>
        </w:rPr>
        <w:t xml:space="preserve"> </w:t>
      </w:r>
      <w:r w:rsidR="00955C9B" w:rsidRPr="005C1075">
        <w:rPr>
          <w:rFonts w:asciiTheme="minorHAnsi" w:hAnsiTheme="minorHAnsi" w:cstheme="minorHAnsi"/>
        </w:rPr>
        <w:t xml:space="preserve">information a person documents </w:t>
      </w:r>
      <w:r w:rsidR="0013607C" w:rsidRPr="005C1075">
        <w:rPr>
          <w:rFonts w:asciiTheme="minorHAnsi" w:hAnsiTheme="minorHAnsi" w:cstheme="minorHAnsi"/>
        </w:rPr>
        <w:t xml:space="preserve">regarding </w:t>
      </w:r>
      <w:r w:rsidR="005B644E">
        <w:rPr>
          <w:rFonts w:asciiTheme="minorHAnsi" w:hAnsiTheme="minorHAnsi" w:cstheme="minorHAnsi"/>
        </w:rPr>
        <w:t>his or her</w:t>
      </w:r>
      <w:r w:rsidR="005B644E" w:rsidRPr="005C1075">
        <w:rPr>
          <w:rFonts w:asciiTheme="minorHAnsi" w:hAnsiTheme="minorHAnsi" w:cstheme="minorHAnsi"/>
        </w:rPr>
        <w:t xml:space="preserve"> </w:t>
      </w:r>
      <w:r w:rsidR="00955C9B" w:rsidRPr="005C1075">
        <w:rPr>
          <w:rFonts w:asciiTheme="minorHAnsi" w:hAnsiTheme="minorHAnsi" w:cstheme="minorHAnsi"/>
        </w:rPr>
        <w:t xml:space="preserve">healthcare preferences in advance of when it may be needed to support </w:t>
      </w:r>
      <w:r w:rsidR="00272D73" w:rsidRPr="00272D73">
        <w:rPr>
          <w:rFonts w:asciiTheme="minorHAnsi" w:hAnsiTheme="minorHAnsi" w:cstheme="minorHAnsi"/>
        </w:rPr>
        <w:t xml:space="preserve">medical </w:t>
      </w:r>
      <w:r w:rsidR="00450918" w:rsidRPr="00272D73">
        <w:rPr>
          <w:rFonts w:asciiTheme="minorHAnsi" w:hAnsiTheme="minorHAnsi" w:cstheme="minorHAnsi"/>
        </w:rPr>
        <w:t xml:space="preserve">interventions </w:t>
      </w:r>
      <w:r w:rsidR="00450918" w:rsidRPr="005C1075">
        <w:rPr>
          <w:rFonts w:asciiTheme="minorHAnsi" w:hAnsiTheme="minorHAnsi" w:cstheme="minorHAnsi"/>
        </w:rPr>
        <w:t>decision</w:t>
      </w:r>
      <w:r w:rsidR="005B644E">
        <w:rPr>
          <w:rFonts w:asciiTheme="minorHAnsi" w:hAnsiTheme="minorHAnsi" w:cstheme="minorHAnsi"/>
        </w:rPr>
        <w:t>-</w:t>
      </w:r>
      <w:r w:rsidR="00955C9B" w:rsidRPr="005C1075">
        <w:rPr>
          <w:rFonts w:asciiTheme="minorHAnsi" w:hAnsiTheme="minorHAnsi" w:cstheme="minorHAnsi"/>
        </w:rPr>
        <w:t xml:space="preserve">making. It is a way of planning for the future and getting affairs in order, for a time in the future when the person’s wishes </w:t>
      </w:r>
      <w:r w:rsidR="00450918" w:rsidRPr="005C1075">
        <w:rPr>
          <w:rFonts w:asciiTheme="minorHAnsi" w:hAnsiTheme="minorHAnsi" w:cstheme="minorHAnsi"/>
        </w:rPr>
        <w:t>would need</w:t>
      </w:r>
      <w:r w:rsidR="00955C9B" w:rsidRPr="005C1075">
        <w:rPr>
          <w:rFonts w:asciiTheme="minorHAnsi" w:hAnsiTheme="minorHAnsi" w:cstheme="minorHAnsi"/>
        </w:rPr>
        <w:t xml:space="preserve"> to be taken into consideration</w:t>
      </w:r>
      <w:r w:rsidR="005B644E">
        <w:rPr>
          <w:rFonts w:asciiTheme="minorHAnsi" w:hAnsiTheme="minorHAnsi" w:cstheme="minorHAnsi"/>
        </w:rPr>
        <w:t xml:space="preserve"> by caregivers and medical personnel</w:t>
      </w:r>
      <w:r w:rsidR="00955C9B" w:rsidRPr="005C1075">
        <w:rPr>
          <w:rFonts w:asciiTheme="minorHAnsi" w:hAnsiTheme="minorHAnsi" w:cstheme="minorHAnsi"/>
        </w:rPr>
        <w:t xml:space="preserve">. The information is often collected on </w:t>
      </w:r>
      <w:r w:rsidRPr="005C1075">
        <w:rPr>
          <w:rFonts w:asciiTheme="minorHAnsi" w:hAnsiTheme="minorHAnsi" w:cstheme="minorHAnsi"/>
        </w:rPr>
        <w:t xml:space="preserve">a </w:t>
      </w:r>
      <w:r w:rsidR="00804D34" w:rsidRPr="005C1075">
        <w:rPr>
          <w:rFonts w:asciiTheme="minorHAnsi" w:hAnsiTheme="minorHAnsi" w:cstheme="minorHAnsi"/>
        </w:rPr>
        <w:t>form</w:t>
      </w:r>
      <w:r w:rsidRPr="005C1075">
        <w:rPr>
          <w:rFonts w:asciiTheme="minorHAnsi" w:hAnsiTheme="minorHAnsi" w:cstheme="minorHAnsi"/>
        </w:rPr>
        <w:t xml:space="preserve"> which differs by state, </w:t>
      </w:r>
      <w:r w:rsidR="004E1A10" w:rsidRPr="005C1075">
        <w:rPr>
          <w:rFonts w:asciiTheme="minorHAnsi" w:hAnsiTheme="minorHAnsi" w:cstheme="minorHAnsi"/>
        </w:rPr>
        <w:t>traditionally</w:t>
      </w:r>
      <w:r w:rsidRPr="005C1075">
        <w:rPr>
          <w:rFonts w:asciiTheme="minorHAnsi" w:hAnsiTheme="minorHAnsi" w:cstheme="minorHAnsi"/>
        </w:rPr>
        <w:t xml:space="preserve"> </w:t>
      </w:r>
      <w:r w:rsidR="004E1A10" w:rsidRPr="005C1075">
        <w:rPr>
          <w:rFonts w:asciiTheme="minorHAnsi" w:hAnsiTheme="minorHAnsi" w:cstheme="minorHAnsi"/>
        </w:rPr>
        <w:t xml:space="preserve">used </w:t>
      </w:r>
      <w:r w:rsidRPr="005C1075">
        <w:rPr>
          <w:rFonts w:asciiTheme="minorHAnsi" w:hAnsiTheme="minorHAnsi" w:cstheme="minorHAnsi"/>
        </w:rPr>
        <w:t xml:space="preserve">by a person </w:t>
      </w:r>
      <w:r w:rsidR="004E1A10" w:rsidRPr="005C1075">
        <w:rPr>
          <w:rFonts w:asciiTheme="minorHAnsi" w:hAnsiTheme="minorHAnsi" w:cstheme="minorHAnsi"/>
        </w:rPr>
        <w:t xml:space="preserve">to express </w:t>
      </w:r>
      <w:r w:rsidRPr="005C1075">
        <w:rPr>
          <w:rFonts w:asciiTheme="minorHAnsi" w:hAnsiTheme="minorHAnsi" w:cstheme="minorHAnsi"/>
        </w:rPr>
        <w:t>his or her</w:t>
      </w:r>
      <w:r w:rsidR="004E1A10" w:rsidRPr="005C1075">
        <w:rPr>
          <w:rFonts w:asciiTheme="minorHAnsi" w:hAnsiTheme="minorHAnsi" w:cstheme="minorHAnsi"/>
        </w:rPr>
        <w:t xml:space="preserve"> medical treatment wishes. Advance directives </w:t>
      </w:r>
      <w:r w:rsidR="005B644E">
        <w:rPr>
          <w:rFonts w:asciiTheme="minorHAnsi" w:hAnsiTheme="minorHAnsi" w:cstheme="minorHAnsi"/>
        </w:rPr>
        <w:t xml:space="preserve">are </w:t>
      </w:r>
      <w:r w:rsidR="004E1A10" w:rsidRPr="005C1075">
        <w:rPr>
          <w:rFonts w:asciiTheme="minorHAnsi" w:hAnsiTheme="minorHAnsi" w:cstheme="minorHAnsi"/>
        </w:rPr>
        <w:t xml:space="preserve">typically </w:t>
      </w:r>
      <w:r w:rsidR="005B644E">
        <w:rPr>
          <w:rFonts w:asciiTheme="minorHAnsi" w:hAnsiTheme="minorHAnsi" w:cstheme="minorHAnsi"/>
        </w:rPr>
        <w:t>classified as either a</w:t>
      </w:r>
      <w:r w:rsidR="004E1A10" w:rsidRPr="005C1075">
        <w:rPr>
          <w:rFonts w:asciiTheme="minorHAnsi" w:hAnsiTheme="minorHAnsi" w:cstheme="minorHAnsi"/>
        </w:rPr>
        <w:t xml:space="preserve"> “durable medical power of attorney”</w:t>
      </w:r>
      <w:r w:rsidR="001125CC" w:rsidRPr="005C1075">
        <w:rPr>
          <w:rFonts w:asciiTheme="minorHAnsi" w:hAnsiTheme="minorHAnsi" w:cstheme="minorHAnsi"/>
        </w:rPr>
        <w:t xml:space="preserve"> </w:t>
      </w:r>
      <w:r w:rsidR="005B644E">
        <w:rPr>
          <w:rFonts w:asciiTheme="minorHAnsi" w:hAnsiTheme="minorHAnsi" w:cstheme="minorHAnsi"/>
        </w:rPr>
        <w:t>or</w:t>
      </w:r>
      <w:r w:rsidR="005B644E" w:rsidRPr="005C1075">
        <w:rPr>
          <w:rFonts w:asciiTheme="minorHAnsi" w:hAnsiTheme="minorHAnsi" w:cstheme="minorHAnsi"/>
        </w:rPr>
        <w:t xml:space="preserve"> </w:t>
      </w:r>
      <w:r w:rsidR="005B644E">
        <w:rPr>
          <w:rFonts w:asciiTheme="minorHAnsi" w:hAnsiTheme="minorHAnsi" w:cstheme="minorHAnsi"/>
        </w:rPr>
        <w:t>a</w:t>
      </w:r>
      <w:r w:rsidR="005B644E" w:rsidRPr="005C1075">
        <w:rPr>
          <w:rFonts w:asciiTheme="minorHAnsi" w:hAnsiTheme="minorHAnsi" w:cstheme="minorHAnsi"/>
        </w:rPr>
        <w:t xml:space="preserve"> </w:t>
      </w:r>
      <w:r w:rsidR="001125CC" w:rsidRPr="005C1075">
        <w:rPr>
          <w:rFonts w:asciiTheme="minorHAnsi" w:hAnsiTheme="minorHAnsi" w:cstheme="minorHAnsi"/>
        </w:rPr>
        <w:t>“living will</w:t>
      </w:r>
      <w:r w:rsidR="005B644E">
        <w:rPr>
          <w:rFonts w:asciiTheme="minorHAnsi" w:hAnsiTheme="minorHAnsi" w:cstheme="minorHAnsi"/>
        </w:rPr>
        <w:t>,</w:t>
      </w:r>
      <w:r w:rsidR="001125CC" w:rsidRPr="005C1075">
        <w:rPr>
          <w:rFonts w:asciiTheme="minorHAnsi" w:hAnsiTheme="minorHAnsi" w:cstheme="minorHAnsi"/>
        </w:rPr>
        <w:t>”</w:t>
      </w:r>
      <w:r w:rsidR="005B644E">
        <w:rPr>
          <w:rFonts w:asciiTheme="minorHAnsi" w:hAnsiTheme="minorHAnsi" w:cstheme="minorHAnsi"/>
        </w:rPr>
        <w:t xml:space="preserve"> depending on the </w:t>
      </w:r>
      <w:r w:rsidR="005B644E" w:rsidRPr="005C1075">
        <w:rPr>
          <w:rFonts w:asciiTheme="minorHAnsi" w:hAnsiTheme="minorHAnsi" w:cstheme="minorHAnsi"/>
        </w:rPr>
        <w:t>type of information</w:t>
      </w:r>
      <w:r w:rsidR="005B644E">
        <w:rPr>
          <w:rFonts w:asciiTheme="minorHAnsi" w:hAnsiTheme="minorHAnsi" w:cstheme="minorHAnsi"/>
        </w:rPr>
        <w:t xml:space="preserve"> they contain</w:t>
      </w:r>
      <w:r w:rsidR="001125CC" w:rsidRPr="005C1075">
        <w:rPr>
          <w:rFonts w:asciiTheme="minorHAnsi" w:hAnsiTheme="minorHAnsi" w:cstheme="minorHAnsi"/>
        </w:rPr>
        <w:t>.</w:t>
      </w:r>
    </w:p>
    <w:p w14:paraId="0FB8D7EF" w14:textId="77777777" w:rsidR="005C1075" w:rsidRPr="005C1075" w:rsidRDefault="005C1075" w:rsidP="0025020A">
      <w:pPr>
        <w:rPr>
          <w:rFonts w:asciiTheme="minorHAnsi" w:hAnsiTheme="minorHAnsi" w:cstheme="minorHAnsi"/>
        </w:rPr>
      </w:pPr>
    </w:p>
    <w:p w14:paraId="142E0C43" w14:textId="592C2EBA" w:rsidR="00955C9B" w:rsidRPr="005C1075" w:rsidRDefault="00955C9B" w:rsidP="0096382D">
      <w:pPr>
        <w:pStyle w:val="Heading2"/>
        <w:rPr>
          <w:rFonts w:asciiTheme="minorHAnsi" w:hAnsiTheme="minorHAnsi" w:cstheme="minorHAnsi"/>
        </w:rPr>
      </w:pPr>
      <w:bookmarkStart w:id="2" w:name="_Toc54248444"/>
      <w:r w:rsidRPr="005C1075">
        <w:rPr>
          <w:rFonts w:asciiTheme="minorHAnsi" w:hAnsiTheme="minorHAnsi" w:cstheme="minorHAnsi"/>
        </w:rPr>
        <w:t>Durable Medical Power of Attorney</w:t>
      </w:r>
      <w:bookmarkEnd w:id="2"/>
    </w:p>
    <w:p w14:paraId="5B0B14E4" w14:textId="2FABD0B0" w:rsidR="004E1A10" w:rsidRDefault="004E1A10" w:rsidP="0025020A">
      <w:pPr>
        <w:rPr>
          <w:rFonts w:asciiTheme="minorHAnsi" w:hAnsiTheme="minorHAnsi" w:cstheme="minorHAnsi"/>
        </w:rPr>
      </w:pPr>
      <w:r w:rsidRPr="005C1075">
        <w:rPr>
          <w:rFonts w:asciiTheme="minorHAnsi" w:hAnsiTheme="minorHAnsi" w:cstheme="minorHAnsi"/>
        </w:rPr>
        <w:t xml:space="preserve">A person uses a </w:t>
      </w:r>
      <w:r w:rsidR="00203C20" w:rsidRPr="005C1075">
        <w:rPr>
          <w:rFonts w:asciiTheme="minorHAnsi" w:hAnsiTheme="minorHAnsi" w:cstheme="minorHAnsi"/>
        </w:rPr>
        <w:t xml:space="preserve">durable </w:t>
      </w:r>
      <w:r w:rsidRPr="005C1075">
        <w:rPr>
          <w:rFonts w:asciiTheme="minorHAnsi" w:hAnsiTheme="minorHAnsi" w:cstheme="minorHAnsi"/>
        </w:rPr>
        <w:t xml:space="preserve">medical power of attorney to appoint one or more people to serve as advocates or “healthcare agents” empowered to make medical treatment decisions on behalf of the person if </w:t>
      </w:r>
      <w:r w:rsidR="00BC2BEC">
        <w:rPr>
          <w:rFonts w:asciiTheme="minorHAnsi" w:hAnsiTheme="minorHAnsi" w:cstheme="minorHAnsi"/>
        </w:rPr>
        <w:t>he or she</w:t>
      </w:r>
      <w:r w:rsidRPr="005C1075">
        <w:rPr>
          <w:rFonts w:asciiTheme="minorHAnsi" w:hAnsiTheme="minorHAnsi" w:cstheme="minorHAnsi"/>
        </w:rPr>
        <w:t xml:space="preserve"> is incapacitated and cannot communicate with medical </w:t>
      </w:r>
      <w:r w:rsidR="00BC2BEC">
        <w:rPr>
          <w:rFonts w:asciiTheme="minorHAnsi" w:hAnsiTheme="minorHAnsi" w:cstheme="minorHAnsi"/>
        </w:rPr>
        <w:t>personnel</w:t>
      </w:r>
      <w:r w:rsidRPr="005C1075">
        <w:rPr>
          <w:rFonts w:asciiTheme="minorHAnsi" w:hAnsiTheme="minorHAnsi" w:cstheme="minorHAnsi"/>
        </w:rPr>
        <w:t xml:space="preserve">. </w:t>
      </w:r>
    </w:p>
    <w:p w14:paraId="68992E38" w14:textId="77777777" w:rsidR="005C1075" w:rsidRPr="005C1075" w:rsidRDefault="005C1075" w:rsidP="0025020A">
      <w:pPr>
        <w:rPr>
          <w:rFonts w:asciiTheme="minorHAnsi" w:hAnsiTheme="minorHAnsi" w:cstheme="minorHAnsi"/>
        </w:rPr>
      </w:pPr>
    </w:p>
    <w:p w14:paraId="5CFFD5BB" w14:textId="77777777" w:rsidR="001125CC" w:rsidRPr="005C1075" w:rsidRDefault="001125CC" w:rsidP="001125CC">
      <w:pPr>
        <w:pStyle w:val="Heading2"/>
        <w:rPr>
          <w:rFonts w:asciiTheme="minorHAnsi" w:hAnsiTheme="minorHAnsi" w:cstheme="minorHAnsi"/>
        </w:rPr>
      </w:pPr>
      <w:bookmarkStart w:id="3" w:name="_Toc54248445"/>
      <w:r w:rsidRPr="005C1075">
        <w:rPr>
          <w:rFonts w:asciiTheme="minorHAnsi" w:hAnsiTheme="minorHAnsi" w:cstheme="minorHAnsi"/>
        </w:rPr>
        <w:t>Living Will</w:t>
      </w:r>
      <w:bookmarkEnd w:id="3"/>
    </w:p>
    <w:p w14:paraId="56611F78" w14:textId="6F63E140" w:rsidR="001125CC" w:rsidRDefault="00A30F45" w:rsidP="001125CC">
      <w:pPr>
        <w:rPr>
          <w:rFonts w:asciiTheme="minorHAnsi" w:hAnsiTheme="minorHAnsi" w:cstheme="minorHAnsi"/>
        </w:rPr>
      </w:pPr>
      <w:r w:rsidRPr="005C1075">
        <w:rPr>
          <w:rFonts w:asciiTheme="minorHAnsi" w:hAnsiTheme="minorHAnsi" w:cstheme="minorHAnsi"/>
        </w:rPr>
        <w:t xml:space="preserve">In </w:t>
      </w:r>
      <w:r w:rsidR="00BC2BEC">
        <w:rPr>
          <w:rFonts w:asciiTheme="minorHAnsi" w:hAnsiTheme="minorHAnsi" w:cstheme="minorHAnsi"/>
        </w:rPr>
        <w:t>a l</w:t>
      </w:r>
      <w:r w:rsidR="001125CC" w:rsidRPr="005C1075">
        <w:rPr>
          <w:rFonts w:asciiTheme="minorHAnsi" w:hAnsiTheme="minorHAnsi" w:cstheme="minorHAnsi"/>
        </w:rPr>
        <w:t xml:space="preserve">iving </w:t>
      </w:r>
      <w:r w:rsidR="00BC2BEC">
        <w:rPr>
          <w:rFonts w:asciiTheme="minorHAnsi" w:hAnsiTheme="minorHAnsi" w:cstheme="minorHAnsi"/>
        </w:rPr>
        <w:t>w</w:t>
      </w:r>
      <w:r w:rsidR="001125CC" w:rsidRPr="005C1075">
        <w:rPr>
          <w:rFonts w:asciiTheme="minorHAnsi" w:hAnsiTheme="minorHAnsi" w:cstheme="minorHAnsi"/>
        </w:rPr>
        <w:t>ill</w:t>
      </w:r>
      <w:r w:rsidRPr="005C1075">
        <w:rPr>
          <w:rFonts w:asciiTheme="minorHAnsi" w:hAnsiTheme="minorHAnsi" w:cstheme="minorHAnsi"/>
        </w:rPr>
        <w:t>,</w:t>
      </w:r>
      <w:r w:rsidR="001125CC" w:rsidRPr="005C1075">
        <w:rPr>
          <w:rFonts w:asciiTheme="minorHAnsi" w:hAnsiTheme="minorHAnsi" w:cstheme="minorHAnsi"/>
        </w:rPr>
        <w:t xml:space="preserve"> a person </w:t>
      </w:r>
      <w:r w:rsidR="00BC2BEC">
        <w:rPr>
          <w:rFonts w:asciiTheme="minorHAnsi" w:hAnsiTheme="minorHAnsi" w:cstheme="minorHAnsi"/>
        </w:rPr>
        <w:t xml:space="preserve">specifies whether he or she </w:t>
      </w:r>
      <w:r w:rsidR="001125CC" w:rsidRPr="005C1075">
        <w:rPr>
          <w:rFonts w:asciiTheme="minorHAnsi" w:hAnsiTheme="minorHAnsi" w:cstheme="minorHAnsi"/>
        </w:rPr>
        <w:t>wants (or does not want) “life-sustaining treatments” (</w:t>
      </w:r>
      <w:r w:rsidR="001125CC" w:rsidRPr="005C1075">
        <w:rPr>
          <w:rFonts w:asciiTheme="minorHAnsi" w:hAnsiTheme="minorHAnsi" w:cstheme="minorHAnsi"/>
          <w:i/>
          <w:iCs/>
        </w:rPr>
        <w:t>e.g</w:t>
      </w:r>
      <w:r w:rsidR="001125CC" w:rsidRPr="005C1075">
        <w:rPr>
          <w:rFonts w:asciiTheme="minorHAnsi" w:hAnsiTheme="minorHAnsi" w:cstheme="minorHAnsi"/>
        </w:rPr>
        <w:t xml:space="preserve">., artificial nutrition or hydration, dialysis or </w:t>
      </w:r>
      <w:r w:rsidR="000104D8" w:rsidRPr="005C1075">
        <w:rPr>
          <w:rFonts w:asciiTheme="minorHAnsi" w:hAnsiTheme="minorHAnsi" w:cstheme="minorHAnsi"/>
        </w:rPr>
        <w:t>the use of a ventilator to help with breathing</w:t>
      </w:r>
      <w:r w:rsidR="00BC2BEC">
        <w:rPr>
          <w:rFonts w:asciiTheme="minorHAnsi" w:hAnsiTheme="minorHAnsi" w:cstheme="minorHAnsi"/>
        </w:rPr>
        <w:t>)</w:t>
      </w:r>
      <w:r w:rsidR="000104D8" w:rsidRPr="005C1075">
        <w:rPr>
          <w:rFonts w:asciiTheme="minorHAnsi" w:hAnsiTheme="minorHAnsi" w:cstheme="minorHAnsi"/>
        </w:rPr>
        <w:t>, external cardiac compression (CPR), the application of an electric current to the heart (defibrillation), or the use of a tube</w:t>
      </w:r>
      <w:r w:rsidR="003D3E3C" w:rsidRPr="005C1075">
        <w:rPr>
          <w:rFonts w:asciiTheme="minorHAnsi" w:hAnsiTheme="minorHAnsi" w:cstheme="minorHAnsi"/>
        </w:rPr>
        <w:t xml:space="preserve"> placed into the windpipe through the mouth or nose to help the person breathe</w:t>
      </w:r>
      <w:r w:rsidR="00BC2BEC">
        <w:rPr>
          <w:rFonts w:asciiTheme="minorHAnsi" w:hAnsiTheme="minorHAnsi" w:cstheme="minorHAnsi"/>
        </w:rPr>
        <w:t>,</w:t>
      </w:r>
      <w:r w:rsidR="001125CC" w:rsidRPr="005C1075">
        <w:rPr>
          <w:rFonts w:asciiTheme="minorHAnsi" w:hAnsiTheme="minorHAnsi" w:cstheme="minorHAnsi"/>
        </w:rPr>
        <w:t xml:space="preserve"> should that person suffer a medical emergency and be unable to communicate with the care team. A </w:t>
      </w:r>
      <w:r w:rsidR="00BC2BEC">
        <w:rPr>
          <w:rFonts w:asciiTheme="minorHAnsi" w:hAnsiTheme="minorHAnsi" w:cstheme="minorHAnsi"/>
        </w:rPr>
        <w:t>l</w:t>
      </w:r>
      <w:r w:rsidR="001125CC" w:rsidRPr="005C1075">
        <w:rPr>
          <w:rFonts w:asciiTheme="minorHAnsi" w:hAnsiTheme="minorHAnsi" w:cstheme="minorHAnsi"/>
        </w:rPr>
        <w:t xml:space="preserve">iving </w:t>
      </w:r>
      <w:r w:rsidR="00BC2BEC">
        <w:rPr>
          <w:rFonts w:asciiTheme="minorHAnsi" w:hAnsiTheme="minorHAnsi" w:cstheme="minorHAnsi"/>
        </w:rPr>
        <w:t>w</w:t>
      </w:r>
      <w:r w:rsidR="003D3E3C" w:rsidRPr="005C1075">
        <w:rPr>
          <w:rFonts w:asciiTheme="minorHAnsi" w:hAnsiTheme="minorHAnsi" w:cstheme="minorHAnsi"/>
        </w:rPr>
        <w:t xml:space="preserve">ill </w:t>
      </w:r>
      <w:proofErr w:type="gramStart"/>
      <w:r w:rsidR="001125CC" w:rsidRPr="005C1075">
        <w:rPr>
          <w:rFonts w:asciiTheme="minorHAnsi" w:hAnsiTheme="minorHAnsi" w:cstheme="minorHAnsi"/>
        </w:rPr>
        <w:t>includes</w:t>
      </w:r>
      <w:proofErr w:type="gramEnd"/>
      <w:r w:rsidR="001125CC" w:rsidRPr="005C1075">
        <w:rPr>
          <w:rFonts w:asciiTheme="minorHAnsi" w:hAnsiTheme="minorHAnsi" w:cstheme="minorHAnsi"/>
        </w:rPr>
        <w:t xml:space="preserve"> information that helps the healthcare agent make treatment decisions on the person’s behalf, and is used by medical professionals to inform their treatment plans.</w:t>
      </w:r>
    </w:p>
    <w:p w14:paraId="793D2C68" w14:textId="77777777" w:rsidR="005C1075" w:rsidRPr="005C1075" w:rsidRDefault="005C1075" w:rsidP="001125CC">
      <w:pPr>
        <w:rPr>
          <w:rFonts w:asciiTheme="minorHAnsi" w:hAnsiTheme="minorHAnsi" w:cstheme="minorHAnsi"/>
        </w:rPr>
      </w:pPr>
    </w:p>
    <w:p w14:paraId="39165EA2" w14:textId="249FE4CE" w:rsidR="0025020A" w:rsidRPr="005C1075" w:rsidRDefault="00025F9C" w:rsidP="0096382D">
      <w:pPr>
        <w:pStyle w:val="Heading2"/>
        <w:rPr>
          <w:rFonts w:asciiTheme="minorHAnsi" w:hAnsiTheme="minorHAnsi" w:cstheme="minorHAnsi"/>
        </w:rPr>
      </w:pPr>
      <w:bookmarkStart w:id="4" w:name="_Toc54248446"/>
      <w:r>
        <w:rPr>
          <w:rFonts w:asciiTheme="minorHAnsi" w:hAnsiTheme="minorHAnsi" w:cstheme="minorHAnsi"/>
        </w:rPr>
        <w:t xml:space="preserve">Advance Care Plan or </w:t>
      </w:r>
      <w:r w:rsidR="0025020A" w:rsidRPr="005C1075">
        <w:rPr>
          <w:rFonts w:asciiTheme="minorHAnsi" w:hAnsiTheme="minorHAnsi" w:cstheme="minorHAnsi"/>
        </w:rPr>
        <w:t>Personal Advance Care Plan</w:t>
      </w:r>
      <w:bookmarkEnd w:id="4"/>
    </w:p>
    <w:p w14:paraId="28310CF6" w14:textId="30D313D5" w:rsidR="001864A8" w:rsidRDefault="00E77D5E" w:rsidP="00C70DFD">
      <w:pPr>
        <w:rPr>
          <w:rFonts w:asciiTheme="minorHAnsi" w:hAnsiTheme="minorHAnsi" w:cstheme="minorHAnsi"/>
        </w:rPr>
      </w:pPr>
      <w:r>
        <w:rPr>
          <w:rFonts w:asciiTheme="minorHAnsi" w:hAnsiTheme="minorHAnsi" w:cstheme="minorHAnsi"/>
        </w:rPr>
        <w:t xml:space="preserve">Advance care plan is a general term for any documentation or other recordation of a person’s </w:t>
      </w:r>
      <w:r w:rsidR="00252B15" w:rsidRPr="005C1075">
        <w:rPr>
          <w:rFonts w:asciiTheme="minorHAnsi" w:hAnsiTheme="minorHAnsi" w:cstheme="minorHAnsi"/>
        </w:rPr>
        <w:t>medical treatment goals, preferences, and priorities for some future point in time, under certain circumstances when the individual cannot make medical treatment decisions or communicate his or her goals, preferences, and priorities with the care team.</w:t>
      </w:r>
      <w:r w:rsidR="00C70DFD" w:rsidRPr="005C1075">
        <w:rPr>
          <w:rFonts w:asciiTheme="minorHAnsi" w:hAnsiTheme="minorHAnsi" w:cstheme="minorHAnsi"/>
        </w:rPr>
        <w:t xml:space="preserve"> </w:t>
      </w:r>
      <w:r>
        <w:rPr>
          <w:rFonts w:asciiTheme="minorHAnsi" w:hAnsiTheme="minorHAnsi" w:cstheme="minorHAnsi"/>
        </w:rPr>
        <w:t xml:space="preserve"> </w:t>
      </w:r>
      <w:r w:rsidR="00B067FE" w:rsidRPr="005C1075">
        <w:rPr>
          <w:rFonts w:asciiTheme="minorHAnsi" w:hAnsiTheme="minorHAnsi" w:cstheme="minorHAnsi"/>
        </w:rPr>
        <w:t>A</w:t>
      </w:r>
      <w:r w:rsidR="00B067FE">
        <w:rPr>
          <w:rFonts w:asciiTheme="minorHAnsi" w:hAnsiTheme="minorHAnsi" w:cstheme="minorHAnsi"/>
        </w:rPr>
        <w:t xml:space="preserve">n advance care plan places an emphasis on communication, as opposed to legal formalities. </w:t>
      </w:r>
      <w:r w:rsidR="00B067FE" w:rsidRPr="005C1075">
        <w:rPr>
          <w:rFonts w:asciiTheme="minorHAnsi" w:hAnsiTheme="minorHAnsi" w:cstheme="minorHAnsi"/>
        </w:rPr>
        <w:t xml:space="preserve"> A PACP is </w:t>
      </w:r>
      <w:r w:rsidR="00B067FE">
        <w:rPr>
          <w:rFonts w:asciiTheme="minorHAnsi" w:hAnsiTheme="minorHAnsi" w:cstheme="minorHAnsi"/>
        </w:rPr>
        <w:t>a term specifically defined by HL7 as a template to facilitate</w:t>
      </w:r>
      <w:r w:rsidR="00B067FE" w:rsidRPr="005C1075">
        <w:rPr>
          <w:rFonts w:asciiTheme="minorHAnsi" w:hAnsiTheme="minorHAnsi" w:cstheme="minorHAnsi"/>
        </w:rPr>
        <w:t xml:space="preserve"> </w:t>
      </w:r>
      <w:r w:rsidR="00B067FE">
        <w:rPr>
          <w:rFonts w:asciiTheme="minorHAnsi" w:hAnsiTheme="minorHAnsi" w:cstheme="minorHAnsi"/>
        </w:rPr>
        <w:t>the</w:t>
      </w:r>
      <w:r w:rsidR="00B067FE" w:rsidRPr="005C1075">
        <w:rPr>
          <w:rFonts w:asciiTheme="minorHAnsi" w:hAnsiTheme="minorHAnsi" w:cstheme="minorHAnsi"/>
        </w:rPr>
        <w:t xml:space="preserve"> shar</w:t>
      </w:r>
      <w:r w:rsidR="00B067FE">
        <w:rPr>
          <w:rFonts w:asciiTheme="minorHAnsi" w:hAnsiTheme="minorHAnsi" w:cstheme="minorHAnsi"/>
        </w:rPr>
        <w:t>ing of</w:t>
      </w:r>
      <w:r w:rsidR="00B067FE" w:rsidRPr="005C1075">
        <w:rPr>
          <w:rFonts w:asciiTheme="minorHAnsi" w:hAnsiTheme="minorHAnsi" w:cstheme="minorHAnsi"/>
        </w:rPr>
        <w:t xml:space="preserve"> information express</w:t>
      </w:r>
      <w:r w:rsidR="00B067FE">
        <w:rPr>
          <w:rFonts w:asciiTheme="minorHAnsi" w:hAnsiTheme="minorHAnsi" w:cstheme="minorHAnsi"/>
        </w:rPr>
        <w:t>ed</w:t>
      </w:r>
      <w:r w:rsidR="00B067FE" w:rsidRPr="005C1075">
        <w:rPr>
          <w:rFonts w:asciiTheme="minorHAnsi" w:hAnsiTheme="minorHAnsi" w:cstheme="minorHAnsi"/>
        </w:rPr>
        <w:t xml:space="preserve"> </w:t>
      </w:r>
      <w:r w:rsidR="00B067FE">
        <w:rPr>
          <w:rFonts w:asciiTheme="minorHAnsi" w:hAnsiTheme="minorHAnsi" w:cstheme="minorHAnsi"/>
        </w:rPr>
        <w:t>in advance care plans.</w:t>
      </w:r>
    </w:p>
    <w:p w14:paraId="1BEDFFBF" w14:textId="77777777" w:rsidR="005C1075" w:rsidRPr="005C1075" w:rsidRDefault="005C1075" w:rsidP="00C70DFD">
      <w:pPr>
        <w:rPr>
          <w:rFonts w:asciiTheme="minorHAnsi" w:hAnsiTheme="minorHAnsi" w:cstheme="minorHAnsi"/>
        </w:rPr>
      </w:pPr>
    </w:p>
    <w:p w14:paraId="22BE2847" w14:textId="7C1CC260" w:rsidR="00252B15" w:rsidRDefault="00C70DFD" w:rsidP="00252B15">
      <w:pPr>
        <w:rPr>
          <w:rFonts w:asciiTheme="minorHAnsi" w:hAnsiTheme="minorHAnsi" w:cstheme="minorHAnsi"/>
        </w:rPr>
      </w:pPr>
      <w:r w:rsidRPr="005C1075">
        <w:rPr>
          <w:rFonts w:asciiTheme="minorHAnsi" w:hAnsiTheme="minorHAnsi" w:cstheme="minorHAnsi"/>
        </w:rPr>
        <w:t xml:space="preserve">A PACP may include the type of information contained in a </w:t>
      </w:r>
      <w:r w:rsidR="00B067FE">
        <w:rPr>
          <w:rFonts w:asciiTheme="minorHAnsi" w:hAnsiTheme="minorHAnsi" w:cstheme="minorHAnsi"/>
        </w:rPr>
        <w:t>l</w:t>
      </w:r>
      <w:r w:rsidRPr="005C1075">
        <w:rPr>
          <w:rFonts w:asciiTheme="minorHAnsi" w:hAnsiTheme="minorHAnsi" w:cstheme="minorHAnsi"/>
        </w:rPr>
        <w:t xml:space="preserve">iving </w:t>
      </w:r>
      <w:r w:rsidR="00B067FE">
        <w:rPr>
          <w:rFonts w:asciiTheme="minorHAnsi" w:hAnsiTheme="minorHAnsi" w:cstheme="minorHAnsi"/>
        </w:rPr>
        <w:t>w</w:t>
      </w:r>
      <w:r w:rsidRPr="005C1075">
        <w:rPr>
          <w:rFonts w:asciiTheme="minorHAnsi" w:hAnsiTheme="minorHAnsi" w:cstheme="minorHAnsi"/>
        </w:rPr>
        <w:t>ill and</w:t>
      </w:r>
      <w:r w:rsidR="00B067FE">
        <w:rPr>
          <w:rFonts w:asciiTheme="minorHAnsi" w:hAnsiTheme="minorHAnsi" w:cstheme="minorHAnsi"/>
        </w:rPr>
        <w:t>/or a</w:t>
      </w:r>
      <w:r w:rsidRPr="005C1075">
        <w:rPr>
          <w:rFonts w:asciiTheme="minorHAnsi" w:hAnsiTheme="minorHAnsi" w:cstheme="minorHAnsi"/>
        </w:rPr>
        <w:t xml:space="preserve"> </w:t>
      </w:r>
      <w:r w:rsidR="00B067FE">
        <w:rPr>
          <w:rFonts w:asciiTheme="minorHAnsi" w:hAnsiTheme="minorHAnsi" w:cstheme="minorHAnsi"/>
        </w:rPr>
        <w:t>d</w:t>
      </w:r>
      <w:r w:rsidRPr="005C1075">
        <w:rPr>
          <w:rFonts w:asciiTheme="minorHAnsi" w:hAnsiTheme="minorHAnsi" w:cstheme="minorHAnsi"/>
        </w:rPr>
        <w:t xml:space="preserve">urable </w:t>
      </w:r>
      <w:r w:rsidR="00B067FE">
        <w:rPr>
          <w:rFonts w:asciiTheme="minorHAnsi" w:hAnsiTheme="minorHAnsi" w:cstheme="minorHAnsi"/>
        </w:rPr>
        <w:t>m</w:t>
      </w:r>
      <w:r w:rsidRPr="005C1075">
        <w:rPr>
          <w:rFonts w:asciiTheme="minorHAnsi" w:hAnsiTheme="minorHAnsi" w:cstheme="minorHAnsi"/>
        </w:rPr>
        <w:t xml:space="preserve">edical </w:t>
      </w:r>
      <w:r w:rsidR="00B067FE">
        <w:rPr>
          <w:rFonts w:asciiTheme="minorHAnsi" w:hAnsiTheme="minorHAnsi" w:cstheme="minorHAnsi"/>
        </w:rPr>
        <w:t>p</w:t>
      </w:r>
      <w:r w:rsidRPr="005C1075">
        <w:rPr>
          <w:rFonts w:asciiTheme="minorHAnsi" w:hAnsiTheme="minorHAnsi" w:cstheme="minorHAnsi"/>
        </w:rPr>
        <w:t xml:space="preserve">ower of </w:t>
      </w:r>
      <w:r w:rsidR="00B067FE">
        <w:rPr>
          <w:rFonts w:asciiTheme="minorHAnsi" w:hAnsiTheme="minorHAnsi" w:cstheme="minorHAnsi"/>
        </w:rPr>
        <w:t>a</w:t>
      </w:r>
      <w:r w:rsidRPr="005C1075">
        <w:rPr>
          <w:rFonts w:asciiTheme="minorHAnsi" w:hAnsiTheme="minorHAnsi" w:cstheme="minorHAnsi"/>
        </w:rPr>
        <w:t xml:space="preserve">ttorney, and it also may include other </w:t>
      </w:r>
      <w:r w:rsidR="00272D73" w:rsidRPr="00272D73">
        <w:rPr>
          <w:rFonts w:asciiTheme="minorHAnsi" w:hAnsiTheme="minorHAnsi" w:cstheme="minorHAnsi"/>
        </w:rPr>
        <w:t>medical interventions</w:t>
      </w:r>
      <w:r w:rsidRPr="005C1075">
        <w:rPr>
          <w:rFonts w:asciiTheme="minorHAnsi" w:hAnsiTheme="minorHAnsi" w:cstheme="minorHAnsi"/>
        </w:rPr>
        <w:t xml:space="preserve"> experience preference and instructions that help a healthcare agent make</w:t>
      </w:r>
      <w:r w:rsidR="003D3E3C" w:rsidRPr="005C1075">
        <w:rPr>
          <w:rFonts w:asciiTheme="minorHAnsi" w:hAnsiTheme="minorHAnsi" w:cstheme="minorHAnsi"/>
        </w:rPr>
        <w:t xml:space="preserve"> </w:t>
      </w:r>
      <w:r w:rsidRPr="005C1075">
        <w:rPr>
          <w:rFonts w:asciiTheme="minorHAnsi" w:hAnsiTheme="minorHAnsi" w:cstheme="minorHAnsi"/>
        </w:rPr>
        <w:t xml:space="preserve">treatment decisions on the person’s behalf, and can be used by medical professionals to inform their </w:t>
      </w:r>
      <w:r w:rsidR="00272D73" w:rsidRPr="00272D73">
        <w:rPr>
          <w:rFonts w:asciiTheme="minorHAnsi" w:hAnsiTheme="minorHAnsi" w:cstheme="minorHAnsi"/>
        </w:rPr>
        <w:t xml:space="preserve">medical interventions </w:t>
      </w:r>
      <w:r w:rsidRPr="005C1075">
        <w:rPr>
          <w:rFonts w:asciiTheme="minorHAnsi" w:hAnsiTheme="minorHAnsi" w:cstheme="minorHAnsi"/>
        </w:rPr>
        <w:t>and treatment planning for the patient.</w:t>
      </w:r>
    </w:p>
    <w:p w14:paraId="52049161" w14:textId="77777777" w:rsidR="005C1075" w:rsidRPr="005C1075" w:rsidRDefault="005C1075" w:rsidP="00252B15">
      <w:pPr>
        <w:rPr>
          <w:rFonts w:asciiTheme="minorHAnsi" w:hAnsiTheme="minorHAnsi" w:cstheme="minorHAnsi"/>
        </w:rPr>
      </w:pPr>
    </w:p>
    <w:p w14:paraId="613DC571" w14:textId="0368AA7F" w:rsidR="008F3261" w:rsidRDefault="004E1A10" w:rsidP="00252B15">
      <w:pPr>
        <w:rPr>
          <w:rFonts w:asciiTheme="minorHAnsi" w:hAnsiTheme="minorHAnsi" w:cstheme="minorHAnsi"/>
        </w:rPr>
      </w:pPr>
      <w:r w:rsidRPr="005C1075">
        <w:rPr>
          <w:rFonts w:asciiTheme="minorHAnsi" w:hAnsiTheme="minorHAnsi" w:cstheme="minorHAnsi"/>
        </w:rPr>
        <w:t xml:space="preserve">Within the family of documents that have been defined under Consolidated CDA, the PACP document can be classified as a type of </w:t>
      </w:r>
      <w:r w:rsidR="002B642C" w:rsidRPr="005C1075">
        <w:rPr>
          <w:rFonts w:asciiTheme="minorHAnsi" w:hAnsiTheme="minorHAnsi" w:cstheme="minorHAnsi"/>
        </w:rPr>
        <w:t>p</w:t>
      </w:r>
      <w:r w:rsidRPr="005C1075">
        <w:rPr>
          <w:rFonts w:asciiTheme="minorHAnsi" w:hAnsiTheme="minorHAnsi" w:cstheme="minorHAnsi"/>
        </w:rPr>
        <w:t xml:space="preserve">atient </w:t>
      </w:r>
      <w:r w:rsidR="002B642C" w:rsidRPr="005C1075">
        <w:rPr>
          <w:rFonts w:asciiTheme="minorHAnsi" w:hAnsiTheme="minorHAnsi" w:cstheme="minorHAnsi"/>
        </w:rPr>
        <w:t>g</w:t>
      </w:r>
      <w:r w:rsidRPr="005C1075">
        <w:rPr>
          <w:rFonts w:asciiTheme="minorHAnsi" w:hAnsiTheme="minorHAnsi" w:cstheme="minorHAnsi"/>
        </w:rPr>
        <w:t xml:space="preserve">enerated </w:t>
      </w:r>
      <w:r w:rsidR="002B642C" w:rsidRPr="005C1075">
        <w:rPr>
          <w:rFonts w:asciiTheme="minorHAnsi" w:hAnsiTheme="minorHAnsi" w:cstheme="minorHAnsi"/>
        </w:rPr>
        <w:t>d</w:t>
      </w:r>
      <w:r w:rsidRPr="005C1075">
        <w:rPr>
          <w:rFonts w:asciiTheme="minorHAnsi" w:hAnsiTheme="minorHAnsi" w:cstheme="minorHAnsi"/>
        </w:rPr>
        <w:t xml:space="preserve">ocument. The PACP document </w:t>
      </w:r>
      <w:r w:rsidRPr="005C1075">
        <w:rPr>
          <w:rFonts w:asciiTheme="minorHAnsi" w:hAnsiTheme="minorHAnsi" w:cstheme="minorHAnsi"/>
        </w:rPr>
        <w:lastRenderedPageBreak/>
        <w:t xml:space="preserve">facilitates digital exchange of information previously and currently captured </w:t>
      </w:r>
      <w:r w:rsidR="00C8335B">
        <w:rPr>
          <w:rFonts w:asciiTheme="minorHAnsi" w:hAnsiTheme="minorHAnsi" w:cstheme="minorHAnsi"/>
        </w:rPr>
        <w:t>and</w:t>
      </w:r>
      <w:r w:rsidR="003D3E3C" w:rsidRPr="005C1075">
        <w:rPr>
          <w:rFonts w:asciiTheme="minorHAnsi" w:hAnsiTheme="minorHAnsi" w:cstheme="minorHAnsi"/>
        </w:rPr>
        <w:t xml:space="preserve"> </w:t>
      </w:r>
      <w:r w:rsidRPr="005C1075">
        <w:rPr>
          <w:rFonts w:asciiTheme="minorHAnsi" w:hAnsiTheme="minorHAnsi" w:cstheme="minorHAnsi"/>
        </w:rPr>
        <w:t xml:space="preserve">shared using paper documents.  </w:t>
      </w:r>
      <w:bookmarkStart w:id="5" w:name="_Hlk52296145"/>
      <w:r w:rsidR="00212D5A" w:rsidRPr="005C1075">
        <w:rPr>
          <w:rFonts w:asciiTheme="minorHAnsi" w:hAnsiTheme="minorHAnsi" w:cstheme="minorHAnsi"/>
        </w:rPr>
        <w:t>Digital exchange of this type of data has become particularly critical within the context of COVID-19</w:t>
      </w:r>
      <w:r w:rsidR="00C70DFD" w:rsidRPr="005C1075">
        <w:rPr>
          <w:rFonts w:asciiTheme="minorHAnsi" w:hAnsiTheme="minorHAnsi" w:cstheme="minorHAnsi"/>
        </w:rPr>
        <w:t>.</w:t>
      </w:r>
      <w:r w:rsidR="000D590D" w:rsidRPr="005C1075">
        <w:rPr>
          <w:rFonts w:asciiTheme="minorHAnsi" w:hAnsiTheme="minorHAnsi" w:cstheme="minorHAnsi"/>
        </w:rPr>
        <w:t xml:space="preserve"> </w:t>
      </w:r>
      <w:r w:rsidR="00C70DFD" w:rsidRPr="005C1075">
        <w:rPr>
          <w:rFonts w:asciiTheme="minorHAnsi" w:hAnsiTheme="minorHAnsi" w:cstheme="minorHAnsi"/>
        </w:rPr>
        <w:t>To reduce the spread of disease,</w:t>
      </w:r>
      <w:r w:rsidR="00212D5A" w:rsidRPr="005C1075">
        <w:rPr>
          <w:rFonts w:asciiTheme="minorHAnsi" w:hAnsiTheme="minorHAnsi" w:cstheme="minorHAnsi"/>
        </w:rPr>
        <w:t xml:space="preserve"> hospitals </w:t>
      </w:r>
      <w:r w:rsidR="003D3E3C" w:rsidRPr="005C1075">
        <w:rPr>
          <w:rFonts w:asciiTheme="minorHAnsi" w:hAnsiTheme="minorHAnsi" w:cstheme="minorHAnsi"/>
        </w:rPr>
        <w:t xml:space="preserve">have </w:t>
      </w:r>
      <w:r w:rsidR="00C70DFD" w:rsidRPr="005C1075">
        <w:rPr>
          <w:rFonts w:asciiTheme="minorHAnsi" w:hAnsiTheme="minorHAnsi" w:cstheme="minorHAnsi"/>
        </w:rPr>
        <w:t>dis</w:t>
      </w:r>
      <w:r w:rsidR="000F2410" w:rsidRPr="005C1075">
        <w:rPr>
          <w:rFonts w:asciiTheme="minorHAnsi" w:hAnsiTheme="minorHAnsi" w:cstheme="minorHAnsi"/>
        </w:rPr>
        <w:t>allow</w:t>
      </w:r>
      <w:r w:rsidR="00C70DFD" w:rsidRPr="005C1075">
        <w:rPr>
          <w:rFonts w:asciiTheme="minorHAnsi" w:hAnsiTheme="minorHAnsi" w:cstheme="minorHAnsi"/>
        </w:rPr>
        <w:t>ed</w:t>
      </w:r>
      <w:r w:rsidR="000F2410" w:rsidRPr="005C1075">
        <w:rPr>
          <w:rFonts w:asciiTheme="minorHAnsi" w:hAnsiTheme="minorHAnsi" w:cstheme="minorHAnsi"/>
        </w:rPr>
        <w:t xml:space="preserve"> patient family members and/or representatives to be present </w:t>
      </w:r>
      <w:r w:rsidR="003D3E3C" w:rsidRPr="005C1075">
        <w:rPr>
          <w:rFonts w:asciiTheme="minorHAnsi" w:hAnsiTheme="minorHAnsi" w:cstheme="minorHAnsi"/>
        </w:rPr>
        <w:t>when</w:t>
      </w:r>
      <w:r w:rsidR="000F2410" w:rsidRPr="005C1075">
        <w:rPr>
          <w:rFonts w:asciiTheme="minorHAnsi" w:hAnsiTheme="minorHAnsi" w:cstheme="minorHAnsi"/>
        </w:rPr>
        <w:t xml:space="preserve"> the patient </w:t>
      </w:r>
      <w:r w:rsidR="00C70DFD" w:rsidRPr="005C1075">
        <w:rPr>
          <w:rFonts w:asciiTheme="minorHAnsi" w:hAnsiTheme="minorHAnsi" w:cstheme="minorHAnsi"/>
        </w:rPr>
        <w:t>i</w:t>
      </w:r>
      <w:r w:rsidR="000F2410" w:rsidRPr="005C1075">
        <w:rPr>
          <w:rFonts w:asciiTheme="minorHAnsi" w:hAnsiTheme="minorHAnsi" w:cstheme="minorHAnsi"/>
        </w:rPr>
        <w:t xml:space="preserve">s admitted and </w:t>
      </w:r>
      <w:r w:rsidR="003D3E3C" w:rsidRPr="005C1075">
        <w:rPr>
          <w:rFonts w:asciiTheme="minorHAnsi" w:hAnsiTheme="minorHAnsi" w:cstheme="minorHAnsi"/>
        </w:rPr>
        <w:t xml:space="preserve">as </w:t>
      </w:r>
      <w:r w:rsidR="00272D73" w:rsidRPr="00272D73">
        <w:rPr>
          <w:rFonts w:asciiTheme="minorHAnsi" w:hAnsiTheme="minorHAnsi" w:cstheme="minorHAnsi"/>
        </w:rPr>
        <w:t xml:space="preserve">medical interventions </w:t>
      </w:r>
      <w:r w:rsidR="00272D73">
        <w:rPr>
          <w:rFonts w:asciiTheme="minorHAnsi" w:hAnsiTheme="minorHAnsi" w:cstheme="minorHAnsi"/>
        </w:rPr>
        <w:t>are</w:t>
      </w:r>
      <w:r w:rsidR="000F2410" w:rsidRPr="005C1075">
        <w:rPr>
          <w:rFonts w:asciiTheme="minorHAnsi" w:hAnsiTheme="minorHAnsi" w:cstheme="minorHAnsi"/>
        </w:rPr>
        <w:t xml:space="preserve"> rendered</w:t>
      </w:r>
      <w:r w:rsidR="003D3E3C" w:rsidRPr="005C1075">
        <w:rPr>
          <w:rFonts w:asciiTheme="minorHAnsi" w:hAnsiTheme="minorHAnsi" w:cstheme="minorHAnsi"/>
        </w:rPr>
        <w:t>, while also</w:t>
      </w:r>
      <w:r w:rsidR="000F2410" w:rsidRPr="005C1075">
        <w:rPr>
          <w:rFonts w:asciiTheme="minorHAnsi" w:hAnsiTheme="minorHAnsi" w:cstheme="minorHAnsi"/>
        </w:rPr>
        <w:t xml:space="preserve"> </w:t>
      </w:r>
      <w:r w:rsidR="00C70DFD" w:rsidRPr="005C1075">
        <w:rPr>
          <w:rFonts w:asciiTheme="minorHAnsi" w:hAnsiTheme="minorHAnsi" w:cstheme="minorHAnsi"/>
        </w:rPr>
        <w:t>prohibit</w:t>
      </w:r>
      <w:r w:rsidR="003D3E3C" w:rsidRPr="005C1075">
        <w:rPr>
          <w:rFonts w:asciiTheme="minorHAnsi" w:hAnsiTheme="minorHAnsi" w:cstheme="minorHAnsi"/>
        </w:rPr>
        <w:t>ing</w:t>
      </w:r>
      <w:r w:rsidR="00C70DFD" w:rsidRPr="005C1075">
        <w:rPr>
          <w:rFonts w:asciiTheme="minorHAnsi" w:hAnsiTheme="minorHAnsi" w:cstheme="minorHAnsi"/>
        </w:rPr>
        <w:t xml:space="preserve"> acceptance of </w:t>
      </w:r>
      <w:r w:rsidR="00212D5A" w:rsidRPr="005C1075">
        <w:rPr>
          <w:rFonts w:asciiTheme="minorHAnsi" w:hAnsiTheme="minorHAnsi" w:cstheme="minorHAnsi"/>
        </w:rPr>
        <w:t>paper documents due to concerns of contagion.</w:t>
      </w:r>
      <w:r w:rsidR="00E03371" w:rsidRPr="005C1075">
        <w:rPr>
          <w:rStyle w:val="EndnoteReference"/>
          <w:rFonts w:asciiTheme="minorHAnsi" w:hAnsiTheme="minorHAnsi" w:cstheme="minorHAnsi"/>
        </w:rPr>
        <w:endnoteReference w:id="2"/>
      </w:r>
      <w:r w:rsidR="00212D5A" w:rsidRPr="005C1075">
        <w:rPr>
          <w:rFonts w:asciiTheme="minorHAnsi" w:hAnsiTheme="minorHAnsi" w:cstheme="minorHAnsi"/>
        </w:rPr>
        <w:t xml:space="preserve">  </w:t>
      </w:r>
      <w:bookmarkEnd w:id="5"/>
    </w:p>
    <w:p w14:paraId="7A06CD89" w14:textId="77777777" w:rsidR="005C1075" w:rsidRPr="005C1075" w:rsidRDefault="005C1075" w:rsidP="00252B15">
      <w:pPr>
        <w:rPr>
          <w:rFonts w:asciiTheme="minorHAnsi" w:hAnsiTheme="minorHAnsi" w:cstheme="minorHAnsi"/>
        </w:rPr>
      </w:pPr>
    </w:p>
    <w:p w14:paraId="734AD25E" w14:textId="6677CE76" w:rsidR="004E1A10" w:rsidRDefault="008F3261" w:rsidP="00252B15">
      <w:pPr>
        <w:rPr>
          <w:rFonts w:asciiTheme="minorHAnsi" w:hAnsiTheme="minorHAnsi" w:cstheme="minorHAnsi"/>
        </w:rPr>
      </w:pPr>
      <w:r w:rsidRPr="00F14086">
        <w:rPr>
          <w:rFonts w:asciiTheme="minorHAnsi" w:hAnsiTheme="minorHAnsi" w:cstheme="minorHAnsi"/>
        </w:rPr>
        <w:t xml:space="preserve">A PACP </w:t>
      </w:r>
      <w:r w:rsidR="004E1A10" w:rsidRPr="00F14086">
        <w:rPr>
          <w:rFonts w:asciiTheme="minorHAnsi" w:hAnsiTheme="minorHAnsi" w:cstheme="minorHAnsi"/>
        </w:rPr>
        <w:t xml:space="preserve">may include information </w:t>
      </w:r>
      <w:r w:rsidR="00510E5D">
        <w:rPr>
          <w:rFonts w:asciiTheme="minorHAnsi" w:hAnsiTheme="minorHAnsi" w:cstheme="minorHAnsi"/>
        </w:rPr>
        <w:t>relating to the</w:t>
      </w:r>
      <w:r w:rsidR="00510E5D" w:rsidRPr="00F14086">
        <w:rPr>
          <w:rFonts w:asciiTheme="minorHAnsi" w:hAnsiTheme="minorHAnsi" w:cstheme="minorHAnsi"/>
        </w:rPr>
        <w:t xml:space="preserve"> </w:t>
      </w:r>
      <w:r w:rsidR="0005068E" w:rsidRPr="00F14086">
        <w:rPr>
          <w:rFonts w:asciiTheme="minorHAnsi" w:hAnsiTheme="minorHAnsi" w:cstheme="minorHAnsi"/>
        </w:rPr>
        <w:t>appoint</w:t>
      </w:r>
      <w:r w:rsidR="00510E5D">
        <w:rPr>
          <w:rFonts w:asciiTheme="minorHAnsi" w:hAnsiTheme="minorHAnsi" w:cstheme="minorHAnsi"/>
        </w:rPr>
        <w:t>ment of</w:t>
      </w:r>
      <w:r w:rsidR="0005068E" w:rsidRPr="00F14086">
        <w:rPr>
          <w:rFonts w:asciiTheme="minorHAnsi" w:hAnsiTheme="minorHAnsi" w:cstheme="minorHAnsi"/>
        </w:rPr>
        <w:t xml:space="preserve"> a healthcare agent and alternate agents and establish</w:t>
      </w:r>
      <w:r w:rsidR="00510E5D">
        <w:rPr>
          <w:rFonts w:asciiTheme="minorHAnsi" w:hAnsiTheme="minorHAnsi" w:cstheme="minorHAnsi"/>
        </w:rPr>
        <w:t>ing their</w:t>
      </w:r>
      <w:r w:rsidR="0005068E" w:rsidRPr="00F14086">
        <w:rPr>
          <w:rFonts w:asciiTheme="minorHAnsi" w:hAnsiTheme="minorHAnsi" w:cstheme="minorHAnsi"/>
        </w:rPr>
        <w:t xml:space="preserve"> authorized powers and limitations.  It also may include information </w:t>
      </w:r>
      <w:r w:rsidR="004E1A10" w:rsidRPr="00F14086">
        <w:rPr>
          <w:rFonts w:asciiTheme="minorHAnsi" w:hAnsiTheme="minorHAnsi" w:cstheme="minorHAnsi"/>
        </w:rPr>
        <w:t>relating to any or all of the following:</w:t>
      </w:r>
      <w:r w:rsidR="002B642C" w:rsidRPr="00F14086">
        <w:rPr>
          <w:rFonts w:asciiTheme="minorHAnsi" w:hAnsiTheme="minorHAnsi" w:cstheme="minorHAnsi"/>
        </w:rPr>
        <w:t xml:space="preserve"> </w:t>
      </w:r>
      <w:r w:rsidR="004E1A10" w:rsidRPr="00F14086">
        <w:rPr>
          <w:rFonts w:asciiTheme="minorHAnsi" w:hAnsiTheme="minorHAnsi" w:cstheme="minorHAnsi"/>
        </w:rPr>
        <w:t xml:space="preserve">goals, preferences, and priorities for </w:t>
      </w:r>
      <w:r w:rsidR="00272D73" w:rsidRPr="00272D73">
        <w:rPr>
          <w:rFonts w:asciiTheme="minorHAnsi" w:hAnsiTheme="minorHAnsi" w:cstheme="minorHAnsi"/>
        </w:rPr>
        <w:t xml:space="preserve">medical interventions </w:t>
      </w:r>
      <w:r w:rsidR="004E1A10" w:rsidRPr="00F14086">
        <w:rPr>
          <w:rFonts w:asciiTheme="minorHAnsi" w:hAnsiTheme="minorHAnsi" w:cstheme="minorHAnsi"/>
        </w:rPr>
        <w:t>(</w:t>
      </w:r>
      <w:r w:rsidR="004E1A10" w:rsidRPr="00450918">
        <w:rPr>
          <w:rFonts w:asciiTheme="minorHAnsi" w:hAnsiTheme="minorHAnsi" w:cstheme="minorHAnsi"/>
          <w:i/>
          <w:iCs/>
        </w:rPr>
        <w:t>e.g.,</w:t>
      </w:r>
      <w:r w:rsidR="004E1A10" w:rsidRPr="00F14086">
        <w:rPr>
          <w:rFonts w:asciiTheme="minorHAnsi" w:hAnsiTheme="minorHAnsi" w:cstheme="minorHAnsi"/>
        </w:rPr>
        <w:t xml:space="preserve"> palliative and/or hospice care)</w:t>
      </w:r>
      <w:r w:rsidR="00510E5D">
        <w:rPr>
          <w:rFonts w:asciiTheme="minorHAnsi" w:hAnsiTheme="minorHAnsi" w:cstheme="minorHAnsi"/>
        </w:rPr>
        <w:t>,</w:t>
      </w:r>
      <w:r w:rsidR="004E1A10" w:rsidRPr="00F14086">
        <w:rPr>
          <w:rFonts w:asciiTheme="minorHAnsi" w:hAnsiTheme="minorHAnsi" w:cstheme="minorHAnsi"/>
        </w:rPr>
        <w:t xml:space="preserve"> </w:t>
      </w:r>
      <w:r w:rsidR="006E3A67" w:rsidRPr="00F14086">
        <w:rPr>
          <w:rFonts w:asciiTheme="minorHAnsi" w:hAnsiTheme="minorHAnsi" w:cstheme="minorHAnsi"/>
        </w:rPr>
        <w:t>including</w:t>
      </w:r>
      <w:r w:rsidR="004E1A10" w:rsidRPr="00F14086">
        <w:rPr>
          <w:rFonts w:asciiTheme="minorHAnsi" w:hAnsiTheme="minorHAnsi" w:cstheme="minorHAnsi"/>
        </w:rPr>
        <w:t xml:space="preserve"> </w:t>
      </w:r>
      <w:r w:rsidR="00510E5D">
        <w:rPr>
          <w:rFonts w:asciiTheme="minorHAnsi" w:hAnsiTheme="minorHAnsi" w:cstheme="minorHAnsi"/>
        </w:rPr>
        <w:t xml:space="preserve">medical </w:t>
      </w:r>
      <w:r w:rsidR="006E3A67" w:rsidRPr="00F14086">
        <w:rPr>
          <w:rFonts w:asciiTheme="minorHAnsi" w:hAnsiTheme="minorHAnsi" w:cstheme="minorHAnsi"/>
        </w:rPr>
        <w:t>treatment</w:t>
      </w:r>
      <w:r w:rsidR="002B642C" w:rsidRPr="00F14086">
        <w:rPr>
          <w:rFonts w:asciiTheme="minorHAnsi" w:hAnsiTheme="minorHAnsi" w:cstheme="minorHAnsi"/>
        </w:rPr>
        <w:t xml:space="preserve"> preferences</w:t>
      </w:r>
      <w:r w:rsidR="006E3A67" w:rsidRPr="00F14086">
        <w:rPr>
          <w:rFonts w:asciiTheme="minorHAnsi" w:hAnsiTheme="minorHAnsi" w:cstheme="minorHAnsi"/>
        </w:rPr>
        <w:t xml:space="preserve">, based on the patient’s individual values, spiritual and religious beliefs, and personal definitions of quality of life; instructions to be </w:t>
      </w:r>
      <w:r w:rsidR="004E1A10" w:rsidRPr="00F14086">
        <w:rPr>
          <w:rFonts w:asciiTheme="minorHAnsi" w:hAnsiTheme="minorHAnsi" w:cstheme="minorHAnsi"/>
        </w:rPr>
        <w:t>follow</w:t>
      </w:r>
      <w:r w:rsidR="006E3A67" w:rsidRPr="00F14086">
        <w:rPr>
          <w:rFonts w:asciiTheme="minorHAnsi" w:hAnsiTheme="minorHAnsi" w:cstheme="minorHAnsi"/>
        </w:rPr>
        <w:t>ed after</w:t>
      </w:r>
      <w:r w:rsidR="004E1A10" w:rsidRPr="00F14086">
        <w:rPr>
          <w:rFonts w:asciiTheme="minorHAnsi" w:hAnsiTheme="minorHAnsi" w:cstheme="minorHAnsi"/>
        </w:rPr>
        <w:t xml:space="preserve"> death </w:t>
      </w:r>
      <w:r w:rsidR="004E1A10" w:rsidRPr="00450918">
        <w:rPr>
          <w:rFonts w:asciiTheme="minorHAnsi" w:hAnsiTheme="minorHAnsi" w:cstheme="minorHAnsi"/>
          <w:i/>
          <w:iCs/>
        </w:rPr>
        <w:t>(e.g.,</w:t>
      </w:r>
      <w:r w:rsidR="004E1A10" w:rsidRPr="00F14086">
        <w:rPr>
          <w:rFonts w:asciiTheme="minorHAnsi" w:hAnsiTheme="minorHAnsi" w:cstheme="minorHAnsi"/>
        </w:rPr>
        <w:t xml:space="preserve"> organ donation and autopsy); and information about who has signed, witnessed, and notarized the information authored by the individual, if available and appropriate.</w:t>
      </w:r>
    </w:p>
    <w:p w14:paraId="37622A7B" w14:textId="77777777" w:rsidR="005C1075" w:rsidRPr="005C1075" w:rsidRDefault="005C1075" w:rsidP="00252B15">
      <w:pPr>
        <w:rPr>
          <w:rFonts w:asciiTheme="minorHAnsi" w:hAnsiTheme="minorHAnsi" w:cstheme="minorHAnsi"/>
        </w:rPr>
      </w:pPr>
    </w:p>
    <w:p w14:paraId="29B4154D" w14:textId="3A328D43" w:rsidR="001125CC" w:rsidRPr="005C1075" w:rsidRDefault="001125CC" w:rsidP="001125CC">
      <w:pPr>
        <w:rPr>
          <w:rFonts w:asciiTheme="minorHAnsi" w:hAnsiTheme="minorHAnsi" w:cstheme="minorHAnsi"/>
        </w:rPr>
      </w:pPr>
      <w:r w:rsidRPr="005C1075">
        <w:rPr>
          <w:rFonts w:asciiTheme="minorHAnsi" w:hAnsiTheme="minorHAnsi" w:cstheme="minorHAnsi"/>
        </w:rPr>
        <w:t xml:space="preserve">The set of recognized kinds of advance directive documents include concepts from the value set: Advance Directives Categories urn:oid:2.16.840.1.113883.11.20.9.69.4 which is openly available for reference in the National Library of Medicine’s Value Set Authority Center. It can be referenced using this url: </w:t>
      </w:r>
      <w:r w:rsidR="00450918">
        <w:rPr>
          <w:rFonts w:asciiTheme="minorHAnsi" w:hAnsiTheme="minorHAnsi" w:cstheme="minorHAnsi"/>
        </w:rPr>
        <w:t xml:space="preserve"> </w:t>
      </w:r>
      <w:hyperlink r:id="rId12" w:history="1">
        <w:r w:rsidRPr="00450918">
          <w:rPr>
            <w:rStyle w:val="Hyperlink"/>
            <w:rFonts w:asciiTheme="minorHAnsi" w:hAnsiTheme="minorHAnsi" w:cstheme="minorHAnsi"/>
          </w:rPr>
          <w:t>https://vsac.nlm.nih.gov/valueset/2.16.840.1.113883.11.20.9.69.4/definition</w:t>
        </w:r>
      </w:hyperlink>
    </w:p>
    <w:p w14:paraId="0FBEB326" w14:textId="77777777" w:rsidR="001125CC" w:rsidRPr="006F388A" w:rsidRDefault="001125CC" w:rsidP="001125CC">
      <w:pPr>
        <w:pStyle w:val="Caption"/>
        <w:rPr>
          <w:rFonts w:cstheme="minorHAnsi"/>
        </w:rPr>
      </w:pPr>
    </w:p>
    <w:p w14:paraId="1345988B" w14:textId="1BF35699" w:rsidR="001125CC" w:rsidRPr="005C1075" w:rsidRDefault="001125CC" w:rsidP="006F388A">
      <w:pPr>
        <w:pStyle w:val="Caption"/>
        <w:tabs>
          <w:tab w:val="left" w:pos="5647"/>
        </w:tabs>
        <w:rPr>
          <w:rFonts w:cstheme="minorHAnsi"/>
        </w:rPr>
      </w:pPr>
      <w:r w:rsidRPr="005C1075">
        <w:rPr>
          <w:rFonts w:cstheme="minorHAnsi"/>
        </w:rPr>
        <w:t xml:space="preserve">Figure </w:t>
      </w:r>
      <w:r w:rsidR="005C1075" w:rsidRPr="005C1075">
        <w:rPr>
          <w:rFonts w:cstheme="minorHAnsi"/>
        </w:rPr>
        <w:fldChar w:fldCharType="begin"/>
      </w:r>
      <w:r w:rsidR="005C1075" w:rsidRPr="005C1075">
        <w:rPr>
          <w:rFonts w:cstheme="minorHAnsi"/>
        </w:rPr>
        <w:instrText xml:space="preserve"> SEQ Figure \* ARABIC </w:instrText>
      </w:r>
      <w:r w:rsidR="005C1075" w:rsidRPr="005C1075">
        <w:rPr>
          <w:rFonts w:cstheme="minorHAnsi"/>
        </w:rPr>
        <w:fldChar w:fldCharType="separate"/>
      </w:r>
      <w:r w:rsidR="00EE6FBC" w:rsidRPr="005C1075">
        <w:rPr>
          <w:rFonts w:cstheme="minorHAnsi"/>
          <w:noProof/>
        </w:rPr>
        <w:t>1</w:t>
      </w:r>
      <w:r w:rsidR="005C1075" w:rsidRPr="005C1075">
        <w:rPr>
          <w:rFonts w:cstheme="minorHAnsi"/>
          <w:noProof/>
        </w:rPr>
        <w:fldChar w:fldCharType="end"/>
      </w:r>
      <w:r w:rsidRPr="006F388A">
        <w:rPr>
          <w:rFonts w:cstheme="minorHAnsi"/>
        </w:rPr>
        <w:t>. Common collections of Advance Directive information</w:t>
      </w:r>
      <w:r w:rsidR="006F388A" w:rsidRPr="005C1075">
        <w:rPr>
          <w:rFonts w:cstheme="minorHAnsi"/>
        </w:rPr>
        <w:tab/>
      </w:r>
    </w:p>
    <w:tbl>
      <w:tblPr>
        <w:tblStyle w:val="TableGrid"/>
        <w:tblW w:w="0" w:type="auto"/>
        <w:tblLook w:val="04A0" w:firstRow="1" w:lastRow="0" w:firstColumn="1" w:lastColumn="0" w:noHBand="0" w:noVBand="1"/>
      </w:tblPr>
      <w:tblGrid>
        <w:gridCol w:w="3113"/>
        <w:gridCol w:w="3136"/>
        <w:gridCol w:w="3101"/>
      </w:tblGrid>
      <w:tr w:rsidR="005C1075" w:rsidRPr="005C1075" w14:paraId="34C80154" w14:textId="77777777" w:rsidTr="006F388A">
        <w:tc>
          <w:tcPr>
            <w:tcW w:w="3113" w:type="dxa"/>
            <w:shd w:val="clear" w:color="auto" w:fill="DEEAF6" w:themeFill="accent5" w:themeFillTint="33"/>
          </w:tcPr>
          <w:p w14:paraId="2D848FB5" w14:textId="77777777" w:rsidR="006F388A" w:rsidRPr="005C1075" w:rsidRDefault="006F388A" w:rsidP="005C1075">
            <w:pPr>
              <w:rPr>
                <w:rFonts w:asciiTheme="minorHAnsi" w:hAnsiTheme="minorHAnsi" w:cstheme="minorHAnsi"/>
              </w:rPr>
            </w:pPr>
            <w:r w:rsidRPr="005C1075">
              <w:rPr>
                <w:rFonts w:asciiTheme="minorHAnsi" w:hAnsiTheme="minorHAnsi" w:cstheme="minorHAnsi"/>
              </w:rPr>
              <w:t>Data Element</w:t>
            </w:r>
          </w:p>
        </w:tc>
        <w:tc>
          <w:tcPr>
            <w:tcW w:w="3136" w:type="dxa"/>
            <w:shd w:val="clear" w:color="auto" w:fill="DEEAF6" w:themeFill="accent5" w:themeFillTint="33"/>
          </w:tcPr>
          <w:p w14:paraId="5189D06B" w14:textId="77777777" w:rsidR="006F388A" w:rsidRPr="005C1075" w:rsidRDefault="006F388A" w:rsidP="005C1075">
            <w:pPr>
              <w:rPr>
                <w:rFonts w:asciiTheme="minorHAnsi" w:hAnsiTheme="minorHAnsi" w:cstheme="minorHAnsi"/>
              </w:rPr>
            </w:pPr>
            <w:r w:rsidRPr="005C1075">
              <w:rPr>
                <w:rFonts w:asciiTheme="minorHAnsi" w:hAnsiTheme="minorHAnsi" w:cstheme="minorHAnsi"/>
              </w:rPr>
              <w:t>Code</w:t>
            </w:r>
          </w:p>
        </w:tc>
        <w:tc>
          <w:tcPr>
            <w:tcW w:w="3101" w:type="dxa"/>
            <w:shd w:val="clear" w:color="auto" w:fill="DEEAF6" w:themeFill="accent5" w:themeFillTint="33"/>
          </w:tcPr>
          <w:p w14:paraId="2F0D8585" w14:textId="77777777" w:rsidR="006F388A" w:rsidRPr="005C1075" w:rsidRDefault="006F388A" w:rsidP="005C1075">
            <w:pPr>
              <w:rPr>
                <w:rFonts w:asciiTheme="minorHAnsi" w:hAnsiTheme="minorHAnsi" w:cstheme="minorHAnsi"/>
              </w:rPr>
            </w:pPr>
            <w:r w:rsidRPr="005C1075">
              <w:rPr>
                <w:rFonts w:asciiTheme="minorHAnsi" w:hAnsiTheme="minorHAnsi" w:cstheme="minorHAnsi"/>
              </w:rPr>
              <w:t>Definition</w:t>
            </w:r>
          </w:p>
        </w:tc>
      </w:tr>
      <w:tr w:rsidR="006F388A" w:rsidRPr="005C1075" w14:paraId="770748E2" w14:textId="77777777" w:rsidTr="006F388A">
        <w:tc>
          <w:tcPr>
            <w:tcW w:w="3113" w:type="dxa"/>
          </w:tcPr>
          <w:p w14:paraId="77E7CE53" w14:textId="48670CF3" w:rsidR="006F388A" w:rsidRPr="005C1075" w:rsidRDefault="006F388A" w:rsidP="005C1075">
            <w:pPr>
              <w:rPr>
                <w:rFonts w:asciiTheme="minorHAnsi" w:hAnsiTheme="minorHAnsi" w:cstheme="minorHAnsi"/>
                <w:sz w:val="20"/>
                <w:szCs w:val="20"/>
              </w:rPr>
            </w:pPr>
            <w:r w:rsidRPr="005C1075">
              <w:rPr>
                <w:rFonts w:asciiTheme="minorHAnsi" w:hAnsiTheme="minorHAnsi" w:cstheme="minorHAnsi"/>
                <w:color w:val="000000"/>
                <w:sz w:val="20"/>
                <w:szCs w:val="20"/>
              </w:rPr>
              <w:t xml:space="preserve">Power of Attorney </w:t>
            </w:r>
            <w:r w:rsidR="00EA50A4" w:rsidRPr="000C6872">
              <w:rPr>
                <w:rFonts w:asciiTheme="minorHAnsi" w:hAnsiTheme="minorHAnsi" w:cstheme="minorHAnsi"/>
                <w:color w:val="000000"/>
                <w:sz w:val="20"/>
                <w:szCs w:val="20"/>
              </w:rPr>
              <w:t>(meaning Durable (Medical) Power of Attorney</w:t>
            </w:r>
            <w:r w:rsidR="00EA50A4">
              <w:rPr>
                <w:rFonts w:asciiTheme="minorHAnsi" w:hAnsiTheme="minorHAnsi" w:cstheme="minorHAnsi"/>
                <w:color w:val="000000"/>
                <w:sz w:val="20"/>
                <w:szCs w:val="20"/>
              </w:rPr>
              <w:t>)</w:t>
            </w:r>
          </w:p>
        </w:tc>
        <w:tc>
          <w:tcPr>
            <w:tcW w:w="3136" w:type="dxa"/>
          </w:tcPr>
          <w:p w14:paraId="12E34C0D" w14:textId="77777777" w:rsidR="006F388A" w:rsidRPr="005C1075" w:rsidRDefault="006F388A" w:rsidP="005C1075">
            <w:pPr>
              <w:rPr>
                <w:rFonts w:asciiTheme="minorHAnsi" w:hAnsiTheme="minorHAnsi" w:cstheme="minorHAnsi"/>
                <w:sz w:val="20"/>
                <w:szCs w:val="20"/>
              </w:rPr>
            </w:pPr>
            <w:r w:rsidRPr="005C1075">
              <w:rPr>
                <w:rFonts w:asciiTheme="minorHAnsi" w:hAnsiTheme="minorHAnsi" w:cstheme="minorHAnsi"/>
                <w:color w:val="000000"/>
                <w:sz w:val="20"/>
                <w:szCs w:val="20"/>
              </w:rPr>
              <w:t>64298-3</w:t>
            </w:r>
            <w:r w:rsidRPr="005C1075">
              <w:rPr>
                <w:rFonts w:asciiTheme="minorHAnsi" w:hAnsiTheme="minorHAnsi" w:cstheme="minorHAnsi"/>
                <w:color w:val="000000"/>
                <w:sz w:val="20"/>
                <w:szCs w:val="20"/>
              </w:rPr>
              <w:br/>
              <w:t>LOINC</w:t>
            </w:r>
            <w:r w:rsidRPr="005C1075">
              <w:rPr>
                <w:rFonts w:asciiTheme="minorHAnsi" w:hAnsiTheme="minorHAnsi" w:cstheme="minorHAnsi"/>
                <w:color w:val="000000"/>
                <w:sz w:val="20"/>
                <w:szCs w:val="20"/>
              </w:rPr>
              <w:br/>
            </w:r>
            <w:proofErr w:type="gramStart"/>
            <w:r w:rsidRPr="005C1075">
              <w:rPr>
                <w:rFonts w:asciiTheme="minorHAnsi" w:hAnsiTheme="minorHAnsi" w:cstheme="minorHAnsi"/>
                <w:color w:val="000000"/>
                <w:sz w:val="20"/>
                <w:szCs w:val="20"/>
              </w:rPr>
              <w:t>urn:oid</w:t>
            </w:r>
            <w:proofErr w:type="gramEnd"/>
            <w:r w:rsidRPr="005C1075">
              <w:rPr>
                <w:rFonts w:asciiTheme="minorHAnsi" w:hAnsiTheme="minorHAnsi" w:cstheme="minorHAnsi"/>
                <w:color w:val="000000"/>
                <w:sz w:val="20"/>
                <w:szCs w:val="20"/>
              </w:rPr>
              <w:t>:2.16.840.1.113883.6.1</w:t>
            </w:r>
          </w:p>
        </w:tc>
        <w:tc>
          <w:tcPr>
            <w:tcW w:w="3101" w:type="dxa"/>
          </w:tcPr>
          <w:p w14:paraId="34E958FA" w14:textId="55F892AA" w:rsidR="006F388A" w:rsidRPr="00450918" w:rsidRDefault="006F388A" w:rsidP="006F388A">
            <w:pPr>
              <w:rPr>
                <w:rFonts w:asciiTheme="minorHAnsi" w:hAnsiTheme="minorHAnsi" w:cstheme="minorHAnsi"/>
                <w:color w:val="000000" w:themeColor="text1"/>
                <w:sz w:val="20"/>
                <w:szCs w:val="20"/>
              </w:rPr>
            </w:pPr>
            <w:r w:rsidRPr="00450918">
              <w:rPr>
                <w:rFonts w:asciiTheme="minorHAnsi" w:hAnsiTheme="minorHAnsi" w:cstheme="minorHAnsi"/>
                <w:color w:val="000000" w:themeColor="text1"/>
                <w:sz w:val="20"/>
                <w:szCs w:val="20"/>
                <w:shd w:val="clear" w:color="auto" w:fill="FFFFFF"/>
              </w:rPr>
              <w:t>A power of attorney or POA is a legal document which authorizes someone to act on behalf of someone else. The person granting the power of attorney is known as the principal, granter, or donor, while the person authorized to act is called an agent, attorney-in-fact, or attorney. There are many different types of POAs, and each can be further customized to suit the requirements of the granter. In short, it all depends on the content of the contract. Power of attorney documents in LOINC represent a medical or durable power of attorney.</w:t>
            </w:r>
          </w:p>
        </w:tc>
      </w:tr>
      <w:tr w:rsidR="006F388A" w:rsidRPr="006F388A" w14:paraId="7F4E6F9C" w14:textId="77777777" w:rsidTr="006F388A">
        <w:tc>
          <w:tcPr>
            <w:tcW w:w="3113" w:type="dxa"/>
          </w:tcPr>
          <w:p w14:paraId="6D83ECAD"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color w:val="000000"/>
                <w:sz w:val="20"/>
                <w:szCs w:val="20"/>
              </w:rPr>
              <w:t>Living Will</w:t>
            </w:r>
          </w:p>
        </w:tc>
        <w:tc>
          <w:tcPr>
            <w:tcW w:w="3136" w:type="dxa"/>
          </w:tcPr>
          <w:p w14:paraId="791B9C4F"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color w:val="000000"/>
                <w:sz w:val="20"/>
                <w:szCs w:val="20"/>
              </w:rPr>
              <w:t>86533-7</w:t>
            </w:r>
            <w:r w:rsidRPr="000C6872">
              <w:rPr>
                <w:rFonts w:asciiTheme="minorHAnsi" w:hAnsiTheme="minorHAnsi" w:cstheme="minorHAnsi"/>
                <w:color w:val="000000"/>
                <w:sz w:val="20"/>
                <w:szCs w:val="20"/>
              </w:rPr>
              <w:br/>
              <w:t>LOINC</w:t>
            </w:r>
            <w:r w:rsidRPr="000C6872">
              <w:rPr>
                <w:rFonts w:asciiTheme="minorHAnsi" w:hAnsiTheme="minorHAnsi" w:cstheme="minorHAnsi"/>
                <w:color w:val="000000"/>
                <w:sz w:val="20"/>
                <w:szCs w:val="20"/>
              </w:rPr>
              <w:br/>
            </w:r>
            <w:proofErr w:type="gramStart"/>
            <w:r w:rsidRPr="000C6872">
              <w:rPr>
                <w:rFonts w:asciiTheme="minorHAnsi" w:hAnsiTheme="minorHAnsi" w:cstheme="minorHAnsi"/>
                <w:color w:val="000000"/>
                <w:sz w:val="20"/>
                <w:szCs w:val="20"/>
              </w:rPr>
              <w:t>urn:oid</w:t>
            </w:r>
            <w:proofErr w:type="gramEnd"/>
            <w:r w:rsidRPr="000C6872">
              <w:rPr>
                <w:rFonts w:asciiTheme="minorHAnsi" w:hAnsiTheme="minorHAnsi" w:cstheme="minorHAnsi"/>
                <w:color w:val="000000"/>
                <w:sz w:val="20"/>
                <w:szCs w:val="20"/>
              </w:rPr>
              <w:t>:2.16.840.1.113883.6.1</w:t>
            </w:r>
          </w:p>
        </w:tc>
        <w:tc>
          <w:tcPr>
            <w:tcW w:w="3101" w:type="dxa"/>
          </w:tcPr>
          <w:p w14:paraId="33487F75" w14:textId="173DB0E8" w:rsidR="006F388A" w:rsidRPr="00450918" w:rsidRDefault="006F388A" w:rsidP="005C1075">
            <w:pPr>
              <w:rPr>
                <w:rFonts w:asciiTheme="minorHAnsi" w:hAnsiTheme="minorHAnsi" w:cstheme="minorHAnsi"/>
                <w:color w:val="000000" w:themeColor="text1"/>
                <w:sz w:val="20"/>
                <w:szCs w:val="20"/>
              </w:rPr>
            </w:pPr>
            <w:r w:rsidRPr="00450918">
              <w:rPr>
                <w:rFonts w:asciiTheme="minorHAnsi" w:hAnsiTheme="minorHAnsi" w:cstheme="minorHAnsi"/>
                <w:color w:val="000000" w:themeColor="text1"/>
                <w:sz w:val="20"/>
                <w:szCs w:val="20"/>
              </w:rPr>
              <w:t>Documents the life-sustaining treatments a person does or does not want should that person suffer a medical emergency and be unable to communicate with the care team.</w:t>
            </w:r>
          </w:p>
        </w:tc>
      </w:tr>
      <w:tr w:rsidR="00684C80" w:rsidRPr="006F388A" w14:paraId="7526DB74" w14:textId="77777777" w:rsidTr="00684C80">
        <w:tc>
          <w:tcPr>
            <w:tcW w:w="3113" w:type="dxa"/>
            <w:shd w:val="clear" w:color="auto" w:fill="DEEAF6" w:themeFill="accent5" w:themeFillTint="33"/>
          </w:tcPr>
          <w:p w14:paraId="78CB88E6" w14:textId="42B5CC40" w:rsidR="00684C80" w:rsidRPr="000C6872" w:rsidRDefault="00684C80" w:rsidP="00684C80">
            <w:pPr>
              <w:rPr>
                <w:rFonts w:asciiTheme="minorHAnsi" w:hAnsiTheme="minorHAnsi" w:cstheme="minorHAnsi"/>
                <w:color w:val="000000"/>
                <w:sz w:val="20"/>
                <w:szCs w:val="20"/>
              </w:rPr>
            </w:pPr>
            <w:r w:rsidRPr="005C1075">
              <w:rPr>
                <w:rFonts w:asciiTheme="minorHAnsi" w:hAnsiTheme="minorHAnsi" w:cstheme="minorHAnsi"/>
              </w:rPr>
              <w:lastRenderedPageBreak/>
              <w:t>Data Element</w:t>
            </w:r>
          </w:p>
        </w:tc>
        <w:tc>
          <w:tcPr>
            <w:tcW w:w="3136" w:type="dxa"/>
            <w:shd w:val="clear" w:color="auto" w:fill="DEEAF6" w:themeFill="accent5" w:themeFillTint="33"/>
          </w:tcPr>
          <w:p w14:paraId="334FD80A" w14:textId="5369933B" w:rsidR="00684C80" w:rsidRPr="000C6872" w:rsidRDefault="00684C80" w:rsidP="00684C80">
            <w:pPr>
              <w:rPr>
                <w:rFonts w:asciiTheme="minorHAnsi" w:hAnsiTheme="minorHAnsi" w:cstheme="minorHAnsi"/>
                <w:color w:val="000000"/>
                <w:sz w:val="20"/>
                <w:szCs w:val="20"/>
              </w:rPr>
            </w:pPr>
            <w:r w:rsidRPr="005C1075">
              <w:rPr>
                <w:rFonts w:asciiTheme="minorHAnsi" w:hAnsiTheme="minorHAnsi" w:cstheme="minorHAnsi"/>
              </w:rPr>
              <w:t>Code</w:t>
            </w:r>
          </w:p>
        </w:tc>
        <w:tc>
          <w:tcPr>
            <w:tcW w:w="3101" w:type="dxa"/>
            <w:shd w:val="clear" w:color="auto" w:fill="DEEAF6" w:themeFill="accent5" w:themeFillTint="33"/>
          </w:tcPr>
          <w:p w14:paraId="191FD479" w14:textId="1442326D" w:rsidR="00684C80" w:rsidRPr="00A86DD1" w:rsidRDefault="00684C80" w:rsidP="00684C80">
            <w:pPr>
              <w:rPr>
                <w:rFonts w:asciiTheme="minorHAnsi" w:hAnsiTheme="minorHAnsi" w:cstheme="minorHAnsi"/>
                <w:color w:val="000000" w:themeColor="text1"/>
                <w:sz w:val="20"/>
                <w:szCs w:val="20"/>
                <w:shd w:val="clear" w:color="auto" w:fill="FFFFFF"/>
              </w:rPr>
            </w:pPr>
            <w:r w:rsidRPr="005C1075">
              <w:rPr>
                <w:rFonts w:asciiTheme="minorHAnsi" w:hAnsiTheme="minorHAnsi" w:cstheme="minorHAnsi"/>
              </w:rPr>
              <w:t>Definition</w:t>
            </w:r>
          </w:p>
        </w:tc>
      </w:tr>
      <w:tr w:rsidR="00684C80" w:rsidRPr="006F388A" w14:paraId="3BE47A67" w14:textId="77777777" w:rsidTr="006F388A">
        <w:tc>
          <w:tcPr>
            <w:tcW w:w="3113" w:type="dxa"/>
          </w:tcPr>
          <w:p w14:paraId="7F1CB824" w14:textId="1F6F5EDA" w:rsidR="00684C80" w:rsidRPr="000C6872" w:rsidRDefault="00684C80" w:rsidP="00684C80">
            <w:pPr>
              <w:rPr>
                <w:rFonts w:asciiTheme="minorHAnsi" w:hAnsiTheme="minorHAnsi" w:cstheme="minorHAnsi"/>
                <w:sz w:val="20"/>
                <w:szCs w:val="20"/>
              </w:rPr>
            </w:pPr>
            <w:r w:rsidRPr="000C6872">
              <w:rPr>
                <w:rFonts w:asciiTheme="minorHAnsi" w:hAnsiTheme="minorHAnsi" w:cstheme="minorHAnsi"/>
                <w:color w:val="000000"/>
                <w:sz w:val="20"/>
                <w:szCs w:val="20"/>
              </w:rPr>
              <w:t xml:space="preserve">Power of </w:t>
            </w:r>
            <w:r>
              <w:rPr>
                <w:rFonts w:asciiTheme="minorHAnsi" w:hAnsiTheme="minorHAnsi" w:cstheme="minorHAnsi"/>
                <w:color w:val="000000"/>
                <w:sz w:val="20"/>
                <w:szCs w:val="20"/>
              </w:rPr>
              <w:t>A</w:t>
            </w:r>
            <w:r w:rsidRPr="000C6872">
              <w:rPr>
                <w:rFonts w:asciiTheme="minorHAnsi" w:hAnsiTheme="minorHAnsi" w:cstheme="minorHAnsi"/>
                <w:color w:val="000000"/>
                <w:sz w:val="20"/>
                <w:szCs w:val="20"/>
              </w:rPr>
              <w:t>ttorney and Living Will (meaning Durable (Medical) Power of Attorney and Living Will)</w:t>
            </w:r>
          </w:p>
        </w:tc>
        <w:tc>
          <w:tcPr>
            <w:tcW w:w="3136" w:type="dxa"/>
          </w:tcPr>
          <w:p w14:paraId="0BD142AE" w14:textId="77777777" w:rsidR="00684C80" w:rsidRPr="000C6872" w:rsidRDefault="00684C80" w:rsidP="00684C80">
            <w:pPr>
              <w:rPr>
                <w:rFonts w:asciiTheme="minorHAnsi" w:hAnsiTheme="minorHAnsi" w:cstheme="minorHAnsi"/>
                <w:sz w:val="20"/>
                <w:szCs w:val="20"/>
              </w:rPr>
            </w:pPr>
            <w:r w:rsidRPr="000C6872">
              <w:rPr>
                <w:rFonts w:asciiTheme="minorHAnsi" w:hAnsiTheme="minorHAnsi" w:cstheme="minorHAnsi"/>
                <w:color w:val="000000"/>
                <w:sz w:val="20"/>
                <w:szCs w:val="20"/>
              </w:rPr>
              <w:t>92664-2</w:t>
            </w:r>
            <w:r w:rsidRPr="000C6872">
              <w:rPr>
                <w:rFonts w:asciiTheme="minorHAnsi" w:hAnsiTheme="minorHAnsi" w:cstheme="minorHAnsi"/>
                <w:color w:val="000000"/>
                <w:sz w:val="20"/>
                <w:szCs w:val="20"/>
              </w:rPr>
              <w:br/>
              <w:t>LOINC</w:t>
            </w:r>
            <w:r w:rsidRPr="000C6872">
              <w:rPr>
                <w:rFonts w:asciiTheme="minorHAnsi" w:hAnsiTheme="minorHAnsi" w:cstheme="minorHAnsi"/>
                <w:color w:val="000000"/>
                <w:sz w:val="20"/>
                <w:szCs w:val="20"/>
              </w:rPr>
              <w:br/>
            </w:r>
            <w:proofErr w:type="gramStart"/>
            <w:r w:rsidRPr="000C6872">
              <w:rPr>
                <w:rFonts w:asciiTheme="minorHAnsi" w:hAnsiTheme="minorHAnsi" w:cstheme="minorHAnsi"/>
                <w:color w:val="000000"/>
                <w:sz w:val="20"/>
                <w:szCs w:val="20"/>
              </w:rPr>
              <w:t>urn:oid</w:t>
            </w:r>
            <w:proofErr w:type="gramEnd"/>
            <w:r w:rsidRPr="000C6872">
              <w:rPr>
                <w:rFonts w:asciiTheme="minorHAnsi" w:hAnsiTheme="minorHAnsi" w:cstheme="minorHAnsi"/>
                <w:color w:val="000000"/>
                <w:sz w:val="20"/>
                <w:szCs w:val="20"/>
              </w:rPr>
              <w:t>:2.16.840.1.113883.6.1</w:t>
            </w:r>
          </w:p>
        </w:tc>
        <w:tc>
          <w:tcPr>
            <w:tcW w:w="3101" w:type="dxa"/>
          </w:tcPr>
          <w:p w14:paraId="75F7BB97" w14:textId="09206FEC" w:rsidR="00684C80" w:rsidRPr="00A86DD1" w:rsidRDefault="00684C80" w:rsidP="00684C80">
            <w:pPr>
              <w:rPr>
                <w:rFonts w:asciiTheme="minorHAnsi" w:hAnsiTheme="minorHAnsi" w:cstheme="minorHAnsi"/>
                <w:color w:val="000000" w:themeColor="text1"/>
                <w:sz w:val="20"/>
                <w:szCs w:val="20"/>
              </w:rPr>
            </w:pPr>
            <w:r w:rsidRPr="00A86DD1">
              <w:rPr>
                <w:rFonts w:asciiTheme="minorHAnsi" w:hAnsiTheme="minorHAnsi" w:cstheme="minorHAnsi"/>
                <w:color w:val="000000" w:themeColor="text1"/>
                <w:sz w:val="20"/>
                <w:szCs w:val="20"/>
                <w:shd w:val="clear" w:color="auto" w:fill="FFFFFF"/>
              </w:rPr>
              <w:t>A combined power of attorney and living will form. Power of attorney in LOINC represents a medical or durable power of attorney.</w:t>
            </w:r>
          </w:p>
        </w:tc>
      </w:tr>
      <w:tr w:rsidR="00684C80" w:rsidRPr="006F388A" w14:paraId="784972B5" w14:textId="77777777" w:rsidTr="006F388A">
        <w:tc>
          <w:tcPr>
            <w:tcW w:w="3113" w:type="dxa"/>
          </w:tcPr>
          <w:p w14:paraId="4738A6A5" w14:textId="77777777" w:rsidR="00684C80" w:rsidRPr="000C6872" w:rsidRDefault="00684C80" w:rsidP="00684C80">
            <w:pPr>
              <w:rPr>
                <w:rFonts w:asciiTheme="minorHAnsi" w:hAnsiTheme="minorHAnsi" w:cstheme="minorHAnsi"/>
                <w:sz w:val="20"/>
                <w:szCs w:val="20"/>
              </w:rPr>
            </w:pPr>
            <w:r w:rsidRPr="000C6872">
              <w:rPr>
                <w:rFonts w:asciiTheme="minorHAnsi" w:hAnsiTheme="minorHAnsi" w:cstheme="minorHAnsi"/>
                <w:color w:val="000000"/>
                <w:sz w:val="20"/>
                <w:szCs w:val="20"/>
              </w:rPr>
              <w:t>Personal Advance Care Plan</w:t>
            </w:r>
          </w:p>
        </w:tc>
        <w:tc>
          <w:tcPr>
            <w:tcW w:w="3136" w:type="dxa"/>
          </w:tcPr>
          <w:p w14:paraId="635DF0FD" w14:textId="77777777" w:rsidR="00684C80" w:rsidRPr="000C6872" w:rsidRDefault="00684C80" w:rsidP="00684C80">
            <w:pPr>
              <w:rPr>
                <w:rFonts w:asciiTheme="minorHAnsi" w:hAnsiTheme="minorHAnsi" w:cstheme="minorHAnsi"/>
                <w:sz w:val="20"/>
                <w:szCs w:val="20"/>
              </w:rPr>
            </w:pPr>
            <w:r w:rsidRPr="000C6872">
              <w:rPr>
                <w:rFonts w:asciiTheme="minorHAnsi" w:hAnsiTheme="minorHAnsi" w:cstheme="minorHAnsi"/>
                <w:color w:val="000000"/>
                <w:sz w:val="20"/>
                <w:szCs w:val="20"/>
              </w:rPr>
              <w:t>81334-5</w:t>
            </w:r>
            <w:r w:rsidRPr="000C6872">
              <w:rPr>
                <w:rFonts w:asciiTheme="minorHAnsi" w:hAnsiTheme="minorHAnsi" w:cstheme="minorHAnsi"/>
                <w:color w:val="000000"/>
                <w:sz w:val="20"/>
                <w:szCs w:val="20"/>
              </w:rPr>
              <w:br/>
              <w:t>LOINC</w:t>
            </w:r>
            <w:r w:rsidRPr="000C6872">
              <w:rPr>
                <w:rFonts w:asciiTheme="minorHAnsi" w:hAnsiTheme="minorHAnsi" w:cstheme="minorHAnsi"/>
                <w:color w:val="000000"/>
                <w:sz w:val="20"/>
                <w:szCs w:val="20"/>
              </w:rPr>
              <w:br/>
            </w:r>
            <w:proofErr w:type="gramStart"/>
            <w:r w:rsidRPr="000C6872">
              <w:rPr>
                <w:rFonts w:asciiTheme="minorHAnsi" w:hAnsiTheme="minorHAnsi" w:cstheme="minorHAnsi"/>
                <w:color w:val="000000"/>
                <w:sz w:val="20"/>
                <w:szCs w:val="20"/>
              </w:rPr>
              <w:t>urn:oid</w:t>
            </w:r>
            <w:proofErr w:type="gramEnd"/>
            <w:r w:rsidRPr="000C6872">
              <w:rPr>
                <w:rFonts w:asciiTheme="minorHAnsi" w:hAnsiTheme="minorHAnsi" w:cstheme="minorHAnsi"/>
                <w:color w:val="000000"/>
                <w:sz w:val="20"/>
                <w:szCs w:val="20"/>
              </w:rPr>
              <w:t>:2.16.840.1.113883.6.1</w:t>
            </w:r>
          </w:p>
        </w:tc>
        <w:tc>
          <w:tcPr>
            <w:tcW w:w="3101" w:type="dxa"/>
          </w:tcPr>
          <w:p w14:paraId="176985AF" w14:textId="4155362C" w:rsidR="00684C80" w:rsidRPr="00A86DD1" w:rsidRDefault="00684C80" w:rsidP="00684C80">
            <w:pPr>
              <w:rPr>
                <w:rFonts w:asciiTheme="minorHAnsi" w:hAnsiTheme="minorHAnsi" w:cstheme="minorHAnsi"/>
                <w:color w:val="000000" w:themeColor="text1"/>
                <w:sz w:val="20"/>
                <w:szCs w:val="20"/>
                <w:shd w:val="clear" w:color="auto" w:fill="FFFFFF"/>
              </w:rPr>
            </w:pPr>
            <w:r w:rsidRPr="00A86DD1">
              <w:rPr>
                <w:rFonts w:asciiTheme="minorHAnsi" w:hAnsiTheme="minorHAnsi" w:cstheme="minorHAnsi"/>
                <w:color w:val="000000" w:themeColor="text1"/>
                <w:sz w:val="20"/>
                <w:szCs w:val="20"/>
                <w:shd w:val="clear" w:color="auto" w:fill="FFFFFF"/>
              </w:rPr>
              <w:t xml:space="preserve">This term may be used as either the document or section code for the Personal Advance Care Plan. This term was created for, but is not limited in use to, the HL7 Implementation Guide for CDA Release 2: Personal Advance Care Plan Document (US Realm) Standard for Trial Use Release </w:t>
            </w:r>
            <w:r>
              <w:rPr>
                <w:rFonts w:asciiTheme="minorHAnsi" w:hAnsiTheme="minorHAnsi" w:cstheme="minorHAnsi"/>
                <w:color w:val="000000" w:themeColor="text1"/>
                <w:sz w:val="20"/>
                <w:szCs w:val="20"/>
                <w:shd w:val="clear" w:color="auto" w:fill="FFFFFF"/>
              </w:rPr>
              <w:t>2</w:t>
            </w:r>
            <w:r w:rsidRPr="00A86DD1">
              <w:rPr>
                <w:rFonts w:asciiTheme="minorHAnsi" w:hAnsiTheme="minorHAnsi" w:cstheme="minorHAnsi"/>
                <w:color w:val="000000" w:themeColor="text1"/>
                <w:sz w:val="20"/>
                <w:szCs w:val="20"/>
                <w:shd w:val="clear" w:color="auto" w:fill="FFFFFF"/>
              </w:rPr>
              <w:t>.</w:t>
            </w:r>
          </w:p>
          <w:p w14:paraId="25F30D14" w14:textId="3AB8095A" w:rsidR="00684C80" w:rsidRPr="00A86DD1" w:rsidRDefault="00684C80" w:rsidP="00684C80">
            <w:pPr>
              <w:rPr>
                <w:rFonts w:asciiTheme="minorHAnsi" w:hAnsiTheme="minorHAnsi" w:cstheme="minorHAnsi"/>
                <w:color w:val="000000" w:themeColor="text1"/>
                <w:sz w:val="20"/>
                <w:szCs w:val="20"/>
              </w:rPr>
            </w:pPr>
          </w:p>
        </w:tc>
      </w:tr>
    </w:tbl>
    <w:p w14:paraId="7B2C455B" w14:textId="6BDF8606" w:rsidR="001864A8" w:rsidRPr="000C6872" w:rsidRDefault="00955C9B" w:rsidP="001864A8">
      <w:r w:rsidRPr="000C6872" w:rsidDel="008F3261">
        <w:t xml:space="preserve"> </w:t>
      </w:r>
    </w:p>
    <w:p w14:paraId="195E986A" w14:textId="7D0C0554" w:rsidR="00203C20" w:rsidRPr="000C6872" w:rsidRDefault="0058048A" w:rsidP="0096382D">
      <w:pPr>
        <w:pStyle w:val="Heading3"/>
      </w:pPr>
      <w:bookmarkStart w:id="6" w:name="_Toc54248447"/>
      <w:r w:rsidRPr="000C6872">
        <w:t>Personal Health Goals</w:t>
      </w:r>
      <w:r w:rsidR="00966481" w:rsidRPr="000C6872">
        <w:t xml:space="preserve"> </w:t>
      </w:r>
      <w:r w:rsidR="0050521A">
        <w:t>f</w:t>
      </w:r>
      <w:r w:rsidR="00966481" w:rsidRPr="000C6872">
        <w:t>or End of Life</w:t>
      </w:r>
      <w:r w:rsidRPr="000C6872">
        <w:t xml:space="preserve">, </w:t>
      </w:r>
      <w:r w:rsidR="00966481" w:rsidRPr="000C6872">
        <w:t xml:space="preserve">Personal </w:t>
      </w:r>
      <w:r w:rsidRPr="000C6872">
        <w:t>Care Experience Preferences</w:t>
      </w:r>
      <w:bookmarkEnd w:id="6"/>
    </w:p>
    <w:p w14:paraId="515A0AFE" w14:textId="0DC2536D" w:rsidR="006254CE" w:rsidRPr="000C6872" w:rsidRDefault="006254CE" w:rsidP="006254CE">
      <w:r w:rsidRPr="000C6872">
        <w:rPr>
          <w:rFonts w:ascii="Calibri" w:hAnsi="Calibri" w:cs="Calibri"/>
        </w:rPr>
        <w:t xml:space="preserve">A PACP may contain </w:t>
      </w:r>
      <w:r w:rsidR="0050521A">
        <w:rPr>
          <w:rFonts w:ascii="Calibri" w:hAnsi="Calibri" w:cs="Calibri"/>
        </w:rPr>
        <w:t xml:space="preserve">information similar to that contained in </w:t>
      </w:r>
      <w:r w:rsidRPr="000C6872">
        <w:rPr>
          <w:rFonts w:ascii="Calibri" w:hAnsi="Calibri" w:cs="Calibri"/>
        </w:rPr>
        <w:t xml:space="preserve">a </w:t>
      </w:r>
      <w:r w:rsidR="0050521A">
        <w:rPr>
          <w:rFonts w:ascii="Calibri" w:hAnsi="Calibri" w:cs="Calibri"/>
        </w:rPr>
        <w:t>l</w:t>
      </w:r>
      <w:r w:rsidRPr="000C6872">
        <w:rPr>
          <w:rFonts w:ascii="Calibri" w:hAnsi="Calibri" w:cs="Calibri"/>
        </w:rPr>
        <w:t xml:space="preserve">iving </w:t>
      </w:r>
      <w:r w:rsidR="0050521A">
        <w:rPr>
          <w:rFonts w:ascii="Calibri" w:hAnsi="Calibri" w:cs="Calibri"/>
        </w:rPr>
        <w:t>w</w:t>
      </w:r>
      <w:r w:rsidRPr="000C6872">
        <w:rPr>
          <w:rFonts w:ascii="Calibri" w:hAnsi="Calibri" w:cs="Calibri"/>
        </w:rPr>
        <w:t>ill</w:t>
      </w:r>
      <w:r w:rsidR="0050521A">
        <w:rPr>
          <w:rFonts w:ascii="Calibri" w:hAnsi="Calibri" w:cs="Calibri"/>
        </w:rPr>
        <w:t xml:space="preserve"> or</w:t>
      </w:r>
      <w:r w:rsidRPr="000C6872">
        <w:rPr>
          <w:rFonts w:ascii="Calibri" w:hAnsi="Calibri" w:cs="Calibri"/>
        </w:rPr>
        <w:t xml:space="preserve"> a </w:t>
      </w:r>
      <w:r w:rsidR="0050521A">
        <w:rPr>
          <w:rFonts w:ascii="Calibri" w:hAnsi="Calibri" w:cs="Calibri"/>
        </w:rPr>
        <w:t>d</w:t>
      </w:r>
      <w:r w:rsidRPr="000C6872">
        <w:rPr>
          <w:rFonts w:ascii="Calibri" w:hAnsi="Calibri" w:cs="Calibri"/>
        </w:rPr>
        <w:t xml:space="preserve">urable </w:t>
      </w:r>
      <w:r w:rsidR="0050521A">
        <w:rPr>
          <w:rFonts w:ascii="Calibri" w:hAnsi="Calibri" w:cs="Calibri"/>
        </w:rPr>
        <w:t>m</w:t>
      </w:r>
      <w:r w:rsidRPr="000C6872">
        <w:rPr>
          <w:rFonts w:ascii="Calibri" w:hAnsi="Calibri" w:cs="Calibri"/>
        </w:rPr>
        <w:t xml:space="preserve">edical </w:t>
      </w:r>
      <w:r w:rsidR="0050521A">
        <w:rPr>
          <w:rFonts w:ascii="Calibri" w:hAnsi="Calibri" w:cs="Calibri"/>
        </w:rPr>
        <w:t>p</w:t>
      </w:r>
      <w:r w:rsidRPr="000C6872">
        <w:rPr>
          <w:rFonts w:ascii="Calibri" w:hAnsi="Calibri" w:cs="Calibri"/>
        </w:rPr>
        <w:t xml:space="preserve">ower of </w:t>
      </w:r>
      <w:r w:rsidR="0050521A">
        <w:rPr>
          <w:rFonts w:ascii="Calibri" w:hAnsi="Calibri" w:cs="Calibri"/>
        </w:rPr>
        <w:t>a</w:t>
      </w:r>
      <w:r w:rsidRPr="000C6872">
        <w:rPr>
          <w:rFonts w:ascii="Calibri" w:hAnsi="Calibri" w:cs="Calibri"/>
        </w:rPr>
        <w:t>ttorney</w:t>
      </w:r>
      <w:r w:rsidR="0050521A">
        <w:rPr>
          <w:rFonts w:ascii="Calibri" w:hAnsi="Calibri" w:cs="Calibri"/>
        </w:rPr>
        <w:t>,</w:t>
      </w:r>
      <w:r w:rsidRPr="000C6872">
        <w:rPr>
          <w:rFonts w:ascii="Calibri" w:hAnsi="Calibri" w:cs="Calibri"/>
        </w:rPr>
        <w:t xml:space="preserve"> </w:t>
      </w:r>
      <w:r w:rsidR="0050521A">
        <w:rPr>
          <w:rFonts w:ascii="Calibri" w:hAnsi="Calibri" w:cs="Calibri"/>
        </w:rPr>
        <w:t>as well as</w:t>
      </w:r>
      <w:r w:rsidR="0050521A" w:rsidRPr="000C6872">
        <w:rPr>
          <w:rFonts w:ascii="Calibri" w:hAnsi="Calibri" w:cs="Calibri"/>
        </w:rPr>
        <w:t xml:space="preserve"> </w:t>
      </w:r>
      <w:r w:rsidRPr="000C6872">
        <w:rPr>
          <w:rFonts w:ascii="Calibri" w:hAnsi="Calibri" w:cs="Calibri"/>
        </w:rPr>
        <w:t xml:space="preserve">other </w:t>
      </w:r>
      <w:r w:rsidR="0058048A" w:rsidRPr="000C6872">
        <w:rPr>
          <w:rFonts w:ascii="Calibri" w:hAnsi="Calibri" w:cs="Calibri"/>
        </w:rPr>
        <w:t xml:space="preserve">personal health </w:t>
      </w:r>
      <w:r w:rsidRPr="000C6872">
        <w:rPr>
          <w:rFonts w:ascii="Calibri" w:hAnsi="Calibri" w:cs="Calibri"/>
        </w:rPr>
        <w:t>goals relevant to end</w:t>
      </w:r>
      <w:r w:rsidR="0050521A">
        <w:rPr>
          <w:rFonts w:ascii="Calibri" w:hAnsi="Calibri" w:cs="Calibri"/>
        </w:rPr>
        <w:t>-</w:t>
      </w:r>
      <w:r w:rsidRPr="000C6872">
        <w:rPr>
          <w:rFonts w:ascii="Calibri" w:hAnsi="Calibri" w:cs="Calibri"/>
        </w:rPr>
        <w:t>of</w:t>
      </w:r>
      <w:r w:rsidR="0050521A">
        <w:rPr>
          <w:rFonts w:ascii="Calibri" w:hAnsi="Calibri" w:cs="Calibri"/>
        </w:rPr>
        <w:t>-</w:t>
      </w:r>
      <w:r w:rsidRPr="000C6872">
        <w:rPr>
          <w:rFonts w:ascii="Calibri" w:hAnsi="Calibri" w:cs="Calibri"/>
        </w:rPr>
        <w:t>life treat</w:t>
      </w:r>
      <w:r w:rsidR="006E3A67" w:rsidRPr="000C6872">
        <w:rPr>
          <w:rFonts w:ascii="Calibri" w:hAnsi="Calibri" w:cs="Calibri"/>
        </w:rPr>
        <w:t>ment</w:t>
      </w:r>
      <w:r w:rsidRPr="000C6872">
        <w:rPr>
          <w:rFonts w:ascii="Calibri" w:hAnsi="Calibri" w:cs="Calibri"/>
        </w:rPr>
        <w:t xml:space="preserve"> preferences, and </w:t>
      </w:r>
      <w:r w:rsidR="00364783" w:rsidRPr="00364783">
        <w:rPr>
          <w:rFonts w:ascii="Calibri" w:hAnsi="Calibri" w:cs="Calibri"/>
        </w:rPr>
        <w:t xml:space="preserve">medical interventions </w:t>
      </w:r>
      <w:r w:rsidRPr="000C6872">
        <w:rPr>
          <w:rFonts w:ascii="Calibri" w:hAnsi="Calibri" w:cs="Calibri"/>
        </w:rPr>
        <w:t xml:space="preserve">preferences. </w:t>
      </w:r>
      <w:r w:rsidR="0035590E" w:rsidRPr="000C6872">
        <w:rPr>
          <w:rFonts w:ascii="Calibri" w:hAnsi="Calibri" w:cs="Calibri"/>
        </w:rPr>
        <w:t>The list below summarizes the finer-grain data elements contained within a PACP.</w:t>
      </w:r>
      <w:r w:rsidR="0058048A" w:rsidRPr="000C6872">
        <w:rPr>
          <w:rFonts w:ascii="Calibri" w:hAnsi="Calibri" w:cs="Calibri"/>
        </w:rPr>
        <w:t xml:space="preserve"> These data elements, in the context of a PACP, are authored by the patient</w:t>
      </w:r>
      <w:r w:rsidR="0058048A" w:rsidRPr="000C6872">
        <w:t xml:space="preserve">. </w:t>
      </w:r>
    </w:p>
    <w:p w14:paraId="66485174" w14:textId="77777777" w:rsidR="0013607C" w:rsidRPr="000C6872" w:rsidRDefault="0013607C" w:rsidP="006254CE"/>
    <w:p w14:paraId="5045BF83" w14:textId="0316BD8E" w:rsidR="0035590E" w:rsidRPr="005C1075" w:rsidRDefault="0035590E" w:rsidP="0096382D">
      <w:pPr>
        <w:pStyle w:val="Caption"/>
        <w:rPr>
          <w:rFonts w:cstheme="minorHAnsi"/>
        </w:rPr>
      </w:pPr>
      <w:r w:rsidRPr="006F388A">
        <w:rPr>
          <w:rFonts w:cstheme="minorHAnsi"/>
        </w:rPr>
        <w:t xml:space="preserve">Figure </w:t>
      </w:r>
      <w:r w:rsidR="005C1075" w:rsidRPr="005C1075">
        <w:rPr>
          <w:rFonts w:cstheme="minorHAnsi"/>
        </w:rPr>
        <w:fldChar w:fldCharType="begin"/>
      </w:r>
      <w:r w:rsidR="005C1075" w:rsidRPr="008F29A8">
        <w:rPr>
          <w:rFonts w:cstheme="minorHAnsi"/>
        </w:rPr>
        <w:instrText xml:space="preserve"> SEQ Figure \* ARABIC </w:instrText>
      </w:r>
      <w:r w:rsidR="005C1075" w:rsidRPr="005C1075">
        <w:rPr>
          <w:rFonts w:cstheme="minorHAnsi"/>
        </w:rPr>
        <w:fldChar w:fldCharType="separate"/>
      </w:r>
      <w:r w:rsidR="00EE6FBC" w:rsidRPr="005C1075">
        <w:rPr>
          <w:rFonts w:cstheme="minorHAnsi"/>
          <w:noProof/>
        </w:rPr>
        <w:t>2</w:t>
      </w:r>
      <w:r w:rsidR="005C1075" w:rsidRPr="005C1075">
        <w:rPr>
          <w:rFonts w:cstheme="minorHAnsi"/>
          <w:noProof/>
        </w:rPr>
        <w:fldChar w:fldCharType="end"/>
      </w:r>
      <w:r w:rsidR="007631EF" w:rsidRPr="006F388A">
        <w:rPr>
          <w:rFonts w:cstheme="minorHAnsi"/>
        </w:rPr>
        <w:t xml:space="preserve">. </w:t>
      </w:r>
      <w:r w:rsidRPr="005C1075">
        <w:rPr>
          <w:rFonts w:cstheme="minorHAnsi"/>
        </w:rPr>
        <w:t>Data elements used within a PACP</w:t>
      </w:r>
    </w:p>
    <w:tbl>
      <w:tblPr>
        <w:tblStyle w:val="TableGrid"/>
        <w:tblW w:w="9355" w:type="dxa"/>
        <w:tblLayout w:type="fixed"/>
        <w:tblLook w:val="04A0" w:firstRow="1" w:lastRow="0" w:firstColumn="1" w:lastColumn="0" w:noHBand="0" w:noVBand="1"/>
      </w:tblPr>
      <w:tblGrid>
        <w:gridCol w:w="1873"/>
        <w:gridCol w:w="12"/>
        <w:gridCol w:w="3330"/>
        <w:gridCol w:w="4140"/>
      </w:tblGrid>
      <w:tr w:rsidR="006F388A" w:rsidRPr="006F388A" w14:paraId="4EDE8906" w14:textId="77777777" w:rsidTr="00510E5D">
        <w:tc>
          <w:tcPr>
            <w:tcW w:w="1873" w:type="dxa"/>
            <w:shd w:val="clear" w:color="auto" w:fill="DEEAF6" w:themeFill="accent5" w:themeFillTint="33"/>
            <w:vAlign w:val="bottom"/>
          </w:tcPr>
          <w:p w14:paraId="03285521" w14:textId="77777777" w:rsidR="006F388A" w:rsidRPr="00B01F27" w:rsidRDefault="006F388A" w:rsidP="005C1075">
            <w:pPr>
              <w:rPr>
                <w:rFonts w:asciiTheme="minorHAnsi" w:hAnsiTheme="minorHAnsi" w:cstheme="minorHAnsi"/>
              </w:rPr>
            </w:pPr>
            <w:r w:rsidRPr="00B01F27">
              <w:rPr>
                <w:rFonts w:asciiTheme="minorHAnsi" w:hAnsiTheme="minorHAnsi" w:cstheme="minorHAnsi"/>
              </w:rPr>
              <w:t>Data Element</w:t>
            </w:r>
          </w:p>
        </w:tc>
        <w:tc>
          <w:tcPr>
            <w:tcW w:w="3342" w:type="dxa"/>
            <w:gridSpan w:val="2"/>
            <w:shd w:val="clear" w:color="auto" w:fill="DEEAF6" w:themeFill="accent5" w:themeFillTint="33"/>
            <w:vAlign w:val="bottom"/>
          </w:tcPr>
          <w:p w14:paraId="3D567F1F" w14:textId="77777777" w:rsidR="006F388A" w:rsidRPr="00B01F27" w:rsidRDefault="006F388A" w:rsidP="005C1075">
            <w:pPr>
              <w:rPr>
                <w:rFonts w:asciiTheme="minorHAnsi" w:hAnsiTheme="minorHAnsi" w:cstheme="minorHAnsi"/>
              </w:rPr>
            </w:pPr>
            <w:r w:rsidRPr="00B01F27">
              <w:rPr>
                <w:rFonts w:asciiTheme="minorHAnsi" w:hAnsiTheme="minorHAnsi" w:cstheme="minorHAnsi"/>
              </w:rPr>
              <w:t>Code</w:t>
            </w:r>
          </w:p>
        </w:tc>
        <w:tc>
          <w:tcPr>
            <w:tcW w:w="4140" w:type="dxa"/>
            <w:shd w:val="clear" w:color="auto" w:fill="DEEAF6" w:themeFill="accent5" w:themeFillTint="33"/>
            <w:vAlign w:val="bottom"/>
          </w:tcPr>
          <w:p w14:paraId="3A57A194" w14:textId="7B238C03" w:rsidR="006F388A" w:rsidRPr="00B01F27" w:rsidRDefault="006F388A" w:rsidP="005C1075">
            <w:pPr>
              <w:rPr>
                <w:rFonts w:asciiTheme="minorHAnsi" w:hAnsiTheme="minorHAnsi" w:cstheme="minorHAnsi"/>
              </w:rPr>
            </w:pPr>
            <w:r w:rsidRPr="00B01F27">
              <w:rPr>
                <w:rFonts w:asciiTheme="minorHAnsi" w:hAnsiTheme="minorHAnsi" w:cstheme="minorHAnsi"/>
              </w:rPr>
              <w:t>Definition</w:t>
            </w:r>
          </w:p>
        </w:tc>
      </w:tr>
      <w:tr w:rsidR="006F388A" w:rsidRPr="006F388A" w14:paraId="76ACD7D9" w14:textId="77777777" w:rsidTr="00510E5D">
        <w:tc>
          <w:tcPr>
            <w:tcW w:w="1873" w:type="dxa"/>
          </w:tcPr>
          <w:p w14:paraId="4A3B985A" w14:textId="77777777" w:rsidR="006F388A" w:rsidRPr="00510E5D" w:rsidRDefault="006F388A" w:rsidP="005C1075">
            <w:pPr>
              <w:rPr>
                <w:rFonts w:asciiTheme="minorHAnsi" w:eastAsiaTheme="minorEastAsia" w:hAnsiTheme="minorHAnsi" w:cstheme="minorHAnsi"/>
                <w:b/>
                <w:bCs/>
                <w:sz w:val="20"/>
                <w:szCs w:val="20"/>
              </w:rPr>
            </w:pPr>
            <w:r w:rsidRPr="00510E5D">
              <w:rPr>
                <w:rFonts w:asciiTheme="minorHAnsi" w:eastAsiaTheme="minorEastAsia" w:hAnsiTheme="minorHAnsi" w:cstheme="minorHAnsi"/>
                <w:b/>
                <w:bCs/>
                <w:sz w:val="20"/>
                <w:szCs w:val="20"/>
              </w:rPr>
              <w:t>Healthcare Agent Appointment</w:t>
            </w:r>
          </w:p>
        </w:tc>
        <w:tc>
          <w:tcPr>
            <w:tcW w:w="3342" w:type="dxa"/>
            <w:gridSpan w:val="2"/>
          </w:tcPr>
          <w:p w14:paraId="6B50811F" w14:textId="77777777" w:rsidR="006F388A" w:rsidRPr="00B01F27" w:rsidRDefault="006F388A" w:rsidP="005C1075">
            <w:pPr>
              <w:rPr>
                <w:rFonts w:asciiTheme="minorHAnsi" w:eastAsiaTheme="minorEastAsia" w:hAnsiTheme="minorHAnsi" w:cstheme="minorHAnsi"/>
                <w:sz w:val="20"/>
                <w:szCs w:val="20"/>
              </w:rPr>
            </w:pPr>
            <w:proofErr w:type="spellStart"/>
            <w:r w:rsidRPr="00B01F27">
              <w:rPr>
                <w:rFonts w:asciiTheme="minorHAnsi" w:eastAsiaTheme="minorEastAsia" w:hAnsiTheme="minorHAnsi" w:cstheme="minorHAnsi"/>
                <w:sz w:val="20"/>
                <w:szCs w:val="20"/>
              </w:rPr>
              <w:t>Section.code</w:t>
            </w:r>
            <w:proofErr w:type="spellEnd"/>
          </w:p>
          <w:p w14:paraId="0A766698" w14:textId="77777777" w:rsidR="006F388A" w:rsidRPr="00B01F27" w:rsidRDefault="006F388A" w:rsidP="005C1075">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identifier </w:t>
            </w:r>
            <w:proofErr w:type="gramStart"/>
            <w:r w:rsidRPr="00B01F27">
              <w:rPr>
                <w:rFonts w:asciiTheme="minorHAnsi" w:eastAsiaTheme="minorEastAsia" w:hAnsiTheme="minorHAnsi" w:cstheme="minorHAnsi"/>
                <w:sz w:val="20"/>
                <w:szCs w:val="20"/>
              </w:rPr>
              <w:t>urn:hl</w:t>
            </w:r>
            <w:proofErr w:type="gramEnd"/>
            <w:r w:rsidRPr="00B01F27">
              <w:rPr>
                <w:rFonts w:asciiTheme="minorHAnsi" w:eastAsiaTheme="minorEastAsia" w:hAnsiTheme="minorHAnsi" w:cstheme="minorHAnsi"/>
                <w:sz w:val="20"/>
                <w:szCs w:val="20"/>
              </w:rPr>
              <w:t>7ii:2.16.840.1.113883.4.823.1.3.3:202020-06-10 (open)</w:t>
            </w:r>
          </w:p>
        </w:tc>
        <w:tc>
          <w:tcPr>
            <w:tcW w:w="4140" w:type="dxa"/>
          </w:tcPr>
          <w:p w14:paraId="7B4A9115" w14:textId="77777777" w:rsidR="006F388A" w:rsidRPr="00B01F27" w:rsidRDefault="006F388A" w:rsidP="005C1075">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This section records the appointment of healthcare agents. It should include appointment of a primary healthcare agent and may include an alternate healthcare agent and a second alternate healthcare agent.</w:t>
            </w:r>
          </w:p>
        </w:tc>
      </w:tr>
      <w:tr w:rsidR="006F388A" w:rsidRPr="006F388A" w14:paraId="6D8BCD9A" w14:textId="77777777" w:rsidTr="00510E5D">
        <w:tc>
          <w:tcPr>
            <w:tcW w:w="9355" w:type="dxa"/>
            <w:gridSpan w:val="4"/>
          </w:tcPr>
          <w:p w14:paraId="5FE19E89" w14:textId="77777777" w:rsidR="006F388A" w:rsidRPr="008F29A8" w:rsidRDefault="006F388A" w:rsidP="005C1075">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 N/A</w:t>
            </w:r>
          </w:p>
        </w:tc>
      </w:tr>
      <w:tr w:rsidR="006F388A" w:rsidRPr="006F388A" w14:paraId="5CF59916" w14:textId="77777777" w:rsidTr="00510E5D">
        <w:tc>
          <w:tcPr>
            <w:tcW w:w="1873" w:type="dxa"/>
          </w:tcPr>
          <w:p w14:paraId="275B7300" w14:textId="77777777" w:rsidR="006F388A" w:rsidRPr="008F29A8" w:rsidRDefault="006F388A" w:rsidP="005C1075">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shd w:val="clear" w:color="auto" w:fill="FFFFFF"/>
              </w:rPr>
              <w:t>Healthcare Agent Selection</w:t>
            </w:r>
          </w:p>
        </w:tc>
        <w:tc>
          <w:tcPr>
            <w:tcW w:w="3342" w:type="dxa"/>
            <w:gridSpan w:val="2"/>
          </w:tcPr>
          <w:p w14:paraId="7A5789C2" w14:textId="77777777" w:rsidR="006F388A" w:rsidRPr="008F29A8" w:rsidRDefault="006F388A" w:rsidP="005C1075">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Participant.type</w:t>
            </w:r>
            <w:proofErr w:type="spellEnd"/>
          </w:p>
          <w:p w14:paraId="0B4CD19D" w14:textId="77777777" w:rsidR="006F388A" w:rsidRPr="008F29A8" w:rsidRDefault="006F388A" w:rsidP="005C1075">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7ii:2.16.840.1.113883.4.823.1.4.2:2020-06-10 (open)</w:t>
            </w:r>
          </w:p>
        </w:tc>
        <w:tc>
          <w:tcPr>
            <w:tcW w:w="4140" w:type="dxa"/>
          </w:tcPr>
          <w:p w14:paraId="1D122A83" w14:textId="77777777" w:rsidR="006F388A" w:rsidRPr="008F29A8" w:rsidRDefault="006F388A" w:rsidP="005C1075">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clinical statement represents a person's appointment of a healthcare agent. The statement permits the person to indicate if the selection is for a primary healthcare agent, a first alternate healthcare agent or a second alternate healthcare agent.</w:t>
            </w:r>
          </w:p>
        </w:tc>
      </w:tr>
      <w:tr w:rsidR="006F388A" w:rsidRPr="006F388A" w14:paraId="0A33318B" w14:textId="77777777" w:rsidTr="00510E5D">
        <w:tc>
          <w:tcPr>
            <w:tcW w:w="9355" w:type="dxa"/>
            <w:gridSpan w:val="4"/>
          </w:tcPr>
          <w:p w14:paraId="54FED55B" w14:textId="77777777" w:rsidR="006F388A" w:rsidRPr="00B01F27" w:rsidRDefault="006F388A" w:rsidP="005C1075">
            <w:pPr>
              <w:rPr>
                <w:rFonts w:asciiTheme="minorHAnsi" w:eastAsiaTheme="minorEastAsia" w:hAnsiTheme="minorHAnsi" w:cstheme="minorHAnsi"/>
                <w:i/>
                <w:iCs/>
                <w:sz w:val="20"/>
                <w:szCs w:val="20"/>
              </w:rPr>
            </w:pPr>
            <w:r w:rsidRPr="00B01F27">
              <w:rPr>
                <w:rFonts w:asciiTheme="minorHAnsi" w:eastAsiaTheme="minorEastAsia" w:hAnsiTheme="minorHAnsi" w:cstheme="minorHAnsi"/>
                <w:i/>
                <w:iCs/>
                <w:sz w:val="20"/>
                <w:szCs w:val="20"/>
              </w:rPr>
              <w:t>Range:</w:t>
            </w:r>
          </w:p>
          <w:p w14:paraId="4F4BE145" w14:textId="77777777" w:rsidR="006F388A" w:rsidRPr="00B01F27" w:rsidRDefault="006F388A" w:rsidP="005C1075">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Healthcare Agent or Proxy Choices </w:t>
            </w:r>
            <w:proofErr w:type="gramStart"/>
            <w:r w:rsidRPr="00B01F27">
              <w:rPr>
                <w:rFonts w:asciiTheme="minorHAnsi" w:eastAsiaTheme="minorEastAsia" w:hAnsiTheme="minorHAnsi" w:cstheme="minorHAnsi"/>
                <w:sz w:val="20"/>
                <w:szCs w:val="20"/>
              </w:rPr>
              <w:t>urn:oid</w:t>
            </w:r>
            <w:proofErr w:type="gramEnd"/>
            <w:r w:rsidRPr="00B01F27">
              <w:rPr>
                <w:rFonts w:asciiTheme="minorHAnsi" w:eastAsiaTheme="minorEastAsia" w:hAnsiTheme="minorHAnsi" w:cstheme="minorHAnsi"/>
                <w:sz w:val="20"/>
                <w:szCs w:val="20"/>
              </w:rPr>
              <w:t>:2.16.840.1.113762.1.4.1046.35 (SHALL)</w:t>
            </w:r>
          </w:p>
          <w:p w14:paraId="2D0DEC69" w14:textId="77777777" w:rsidR="006F388A" w:rsidRPr="00B01F27" w:rsidRDefault="006F388A" w:rsidP="005C1075">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Personal And Legal Relationship Role Type </w:t>
            </w:r>
            <w:proofErr w:type="gramStart"/>
            <w:r w:rsidRPr="00B01F27">
              <w:rPr>
                <w:rFonts w:asciiTheme="minorHAnsi" w:eastAsiaTheme="minorEastAsia" w:hAnsiTheme="minorHAnsi" w:cstheme="minorHAnsi"/>
                <w:sz w:val="20"/>
                <w:szCs w:val="20"/>
              </w:rPr>
              <w:t>urn:oid</w:t>
            </w:r>
            <w:proofErr w:type="gramEnd"/>
            <w:r w:rsidRPr="00B01F27">
              <w:rPr>
                <w:rFonts w:asciiTheme="minorHAnsi" w:eastAsiaTheme="minorEastAsia" w:hAnsiTheme="minorHAnsi" w:cstheme="minorHAnsi"/>
                <w:sz w:val="20"/>
                <w:szCs w:val="20"/>
              </w:rPr>
              <w:t>:2.16.840.1.113883.11.20.12.1 (SHOULD)</w:t>
            </w:r>
          </w:p>
        </w:tc>
      </w:tr>
      <w:tr w:rsidR="006F388A" w:rsidRPr="006F388A" w14:paraId="7B91E5DA" w14:textId="77777777" w:rsidTr="00510E5D">
        <w:tc>
          <w:tcPr>
            <w:tcW w:w="1873" w:type="dxa"/>
          </w:tcPr>
          <w:p w14:paraId="69005A37" w14:textId="77777777" w:rsidR="006F388A" w:rsidRPr="00B01F27" w:rsidRDefault="006F388A" w:rsidP="005C1075">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shd w:val="clear" w:color="auto" w:fill="FFFFFF"/>
              </w:rPr>
              <w:t>Healthcare Agent Authority</w:t>
            </w:r>
          </w:p>
        </w:tc>
        <w:tc>
          <w:tcPr>
            <w:tcW w:w="3342" w:type="dxa"/>
            <w:gridSpan w:val="2"/>
          </w:tcPr>
          <w:p w14:paraId="4D91DD13" w14:textId="77777777" w:rsidR="006F388A" w:rsidRPr="00B01F27" w:rsidRDefault="006F388A" w:rsidP="005C1075">
            <w:pPr>
              <w:rPr>
                <w:rFonts w:asciiTheme="minorHAnsi" w:eastAsiaTheme="minorEastAsia" w:hAnsiTheme="minorHAnsi" w:cstheme="minorHAnsi"/>
                <w:sz w:val="20"/>
                <w:szCs w:val="20"/>
              </w:rPr>
            </w:pPr>
            <w:proofErr w:type="spellStart"/>
            <w:r w:rsidRPr="00B01F27">
              <w:rPr>
                <w:rFonts w:asciiTheme="minorHAnsi" w:eastAsiaTheme="minorEastAsia" w:hAnsiTheme="minorHAnsi" w:cstheme="minorHAnsi"/>
                <w:sz w:val="20"/>
                <w:szCs w:val="20"/>
              </w:rPr>
              <w:t>Entry.code</w:t>
            </w:r>
            <w:proofErr w:type="spellEnd"/>
          </w:p>
          <w:p w14:paraId="3F64C0F6" w14:textId="47EDCFC6" w:rsidR="006F388A" w:rsidRPr="00B01F27" w:rsidRDefault="006F388A" w:rsidP="005C1075">
            <w:pPr>
              <w:rPr>
                <w:rFonts w:asciiTheme="minorHAnsi" w:eastAsiaTheme="minorEastAsia" w:hAnsiTheme="minorHAnsi" w:cstheme="minorHAnsi"/>
                <w:sz w:val="20"/>
                <w:szCs w:val="20"/>
              </w:rPr>
            </w:pPr>
            <w:proofErr w:type="gramStart"/>
            <w:r w:rsidRPr="00B01F27">
              <w:rPr>
                <w:rFonts w:asciiTheme="minorHAnsi" w:eastAsiaTheme="minorEastAsia" w:hAnsiTheme="minorHAnsi" w:cstheme="minorHAnsi"/>
                <w:sz w:val="20"/>
                <w:szCs w:val="20"/>
              </w:rPr>
              <w:t>urn:hl</w:t>
            </w:r>
            <w:proofErr w:type="gramEnd"/>
            <w:r w:rsidRPr="00B01F27">
              <w:rPr>
                <w:rFonts w:asciiTheme="minorHAnsi" w:eastAsiaTheme="minorEastAsia" w:hAnsiTheme="minorHAnsi" w:cstheme="minorHAnsi"/>
                <w:sz w:val="20"/>
                <w:szCs w:val="20"/>
              </w:rPr>
              <w:t>7ii:2.16.840.1.113883.4.823.1.4.4:2020-06-10</w:t>
            </w:r>
            <w:r w:rsidRPr="00B01F27">
              <w:rPr>
                <w:rFonts w:asciiTheme="minorHAnsi" w:hAnsiTheme="minorHAnsi" w:cstheme="minorHAnsi"/>
              </w:rPr>
              <w:br/>
            </w:r>
            <w:r w:rsidRPr="00B01F27">
              <w:rPr>
                <w:rFonts w:asciiTheme="minorHAnsi" w:hAnsiTheme="minorHAnsi" w:cstheme="minorHAnsi"/>
              </w:rPr>
              <w:br/>
            </w:r>
          </w:p>
        </w:tc>
        <w:tc>
          <w:tcPr>
            <w:tcW w:w="4140" w:type="dxa"/>
          </w:tcPr>
          <w:p w14:paraId="174B86B8" w14:textId="1DBF5B0F" w:rsidR="006F388A" w:rsidRPr="00B01F27" w:rsidRDefault="006F388A" w:rsidP="005C1075">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This template is used to represent a power granted to</w:t>
            </w:r>
            <w:r w:rsidR="0050521A">
              <w:rPr>
                <w:rFonts w:asciiTheme="minorHAnsi" w:eastAsiaTheme="minorEastAsia" w:hAnsiTheme="minorHAnsi" w:cstheme="minorHAnsi"/>
                <w:sz w:val="20"/>
                <w:szCs w:val="20"/>
              </w:rPr>
              <w:t xml:space="preserve"> (</w:t>
            </w:r>
            <w:r w:rsidR="0050521A" w:rsidRPr="00B01F27">
              <w:rPr>
                <w:rFonts w:asciiTheme="minorHAnsi" w:eastAsiaTheme="minorEastAsia" w:hAnsiTheme="minorHAnsi" w:cstheme="minorHAnsi"/>
                <w:sz w:val="20"/>
                <w:szCs w:val="20"/>
              </w:rPr>
              <w:t>or limitation</w:t>
            </w:r>
            <w:r w:rsidR="0050521A">
              <w:rPr>
                <w:rFonts w:asciiTheme="minorHAnsi" w:eastAsiaTheme="minorEastAsia" w:hAnsiTheme="minorHAnsi" w:cstheme="minorHAnsi"/>
                <w:sz w:val="20"/>
                <w:szCs w:val="20"/>
              </w:rPr>
              <w:t xml:space="preserve"> imposed upon)</w:t>
            </w:r>
            <w:r w:rsidRPr="00B01F27">
              <w:rPr>
                <w:rFonts w:asciiTheme="minorHAnsi" w:eastAsiaTheme="minorEastAsia" w:hAnsiTheme="minorHAnsi" w:cstheme="minorHAnsi"/>
                <w:sz w:val="20"/>
                <w:szCs w:val="20"/>
              </w:rPr>
              <w:t xml:space="preserve"> a person acting as healthcare agent.</w:t>
            </w:r>
          </w:p>
          <w:p w14:paraId="477C0328" w14:textId="77777777" w:rsidR="006F388A" w:rsidRPr="00B01F27" w:rsidRDefault="006F388A" w:rsidP="005C1075">
            <w:pPr>
              <w:rPr>
                <w:rFonts w:asciiTheme="minorHAnsi" w:eastAsiaTheme="minorEastAsia" w:hAnsiTheme="minorHAnsi" w:cstheme="minorHAnsi"/>
                <w:sz w:val="20"/>
                <w:szCs w:val="20"/>
              </w:rPr>
            </w:pPr>
          </w:p>
        </w:tc>
      </w:tr>
      <w:tr w:rsidR="006F388A" w:rsidRPr="006F388A" w14:paraId="5715196C" w14:textId="77777777" w:rsidTr="00684C80">
        <w:trPr>
          <w:trHeight w:val="845"/>
        </w:trPr>
        <w:tc>
          <w:tcPr>
            <w:tcW w:w="9355" w:type="dxa"/>
            <w:gridSpan w:val="4"/>
          </w:tcPr>
          <w:p w14:paraId="272BD19C" w14:textId="77777777" w:rsidR="006F388A" w:rsidRPr="00B01F27" w:rsidRDefault="006F388A" w:rsidP="005C1075">
            <w:pPr>
              <w:rPr>
                <w:rFonts w:asciiTheme="minorHAnsi" w:eastAsiaTheme="minorEastAsia" w:hAnsiTheme="minorHAnsi" w:cstheme="minorHAnsi"/>
                <w:i/>
                <w:iCs/>
                <w:sz w:val="20"/>
                <w:szCs w:val="20"/>
              </w:rPr>
            </w:pPr>
            <w:r w:rsidRPr="00B01F27">
              <w:rPr>
                <w:rFonts w:asciiTheme="minorHAnsi" w:eastAsiaTheme="minorEastAsia" w:hAnsiTheme="minorHAnsi" w:cstheme="minorHAnsi"/>
                <w:i/>
                <w:iCs/>
                <w:sz w:val="20"/>
                <w:szCs w:val="20"/>
              </w:rPr>
              <w:t>Range: N/A</w:t>
            </w:r>
          </w:p>
        </w:tc>
      </w:tr>
      <w:tr w:rsidR="00684C80" w:rsidRPr="006F388A" w14:paraId="7B7AA748" w14:textId="77777777" w:rsidTr="00684C80">
        <w:trPr>
          <w:cantSplit/>
        </w:trPr>
        <w:tc>
          <w:tcPr>
            <w:tcW w:w="1873" w:type="dxa"/>
            <w:shd w:val="clear" w:color="auto" w:fill="DEEAF6" w:themeFill="accent5" w:themeFillTint="33"/>
            <w:vAlign w:val="bottom"/>
          </w:tcPr>
          <w:p w14:paraId="08F580C7" w14:textId="5C4A19C5" w:rsidR="00684C80" w:rsidRPr="00B01F27" w:rsidRDefault="00684C80" w:rsidP="00684C80">
            <w:pPr>
              <w:rPr>
                <w:rFonts w:asciiTheme="minorHAnsi" w:eastAsiaTheme="minorEastAsia" w:hAnsiTheme="minorHAnsi" w:cstheme="minorHAnsi"/>
                <w:b/>
                <w:bCs/>
                <w:sz w:val="20"/>
                <w:szCs w:val="20"/>
              </w:rPr>
            </w:pPr>
            <w:r w:rsidRPr="00B01F27">
              <w:rPr>
                <w:rFonts w:asciiTheme="minorHAnsi" w:hAnsiTheme="minorHAnsi" w:cstheme="minorHAnsi"/>
              </w:rPr>
              <w:lastRenderedPageBreak/>
              <w:t>Data Element</w:t>
            </w:r>
          </w:p>
        </w:tc>
        <w:tc>
          <w:tcPr>
            <w:tcW w:w="3342" w:type="dxa"/>
            <w:gridSpan w:val="2"/>
            <w:shd w:val="clear" w:color="auto" w:fill="DEEAF6" w:themeFill="accent5" w:themeFillTint="33"/>
            <w:vAlign w:val="bottom"/>
          </w:tcPr>
          <w:p w14:paraId="4D5A08B1" w14:textId="21CB76CE" w:rsidR="00684C80" w:rsidRPr="00B01F27"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t>Code</w:t>
            </w:r>
          </w:p>
        </w:tc>
        <w:tc>
          <w:tcPr>
            <w:tcW w:w="4140" w:type="dxa"/>
            <w:shd w:val="clear" w:color="auto" w:fill="DEEAF6" w:themeFill="accent5" w:themeFillTint="33"/>
            <w:vAlign w:val="bottom"/>
          </w:tcPr>
          <w:p w14:paraId="120C4333" w14:textId="15998751" w:rsidR="00684C80" w:rsidRPr="00B01F27"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t>Definition</w:t>
            </w:r>
          </w:p>
        </w:tc>
      </w:tr>
      <w:tr w:rsidR="00684C80" w:rsidRPr="006F388A" w14:paraId="77E69ADE" w14:textId="77777777" w:rsidTr="00510E5D">
        <w:trPr>
          <w:cantSplit/>
        </w:trPr>
        <w:tc>
          <w:tcPr>
            <w:tcW w:w="1873" w:type="dxa"/>
          </w:tcPr>
          <w:p w14:paraId="5F7D3693" w14:textId="21026529" w:rsidR="00684C80" w:rsidRPr="00B01F27" w:rsidRDefault="00684C80" w:rsidP="00684C80">
            <w:pPr>
              <w:rPr>
                <w:rFonts w:asciiTheme="minorHAnsi" w:eastAsiaTheme="minorEastAsia" w:hAnsiTheme="minorHAnsi" w:cstheme="minorHAnsi"/>
                <w:b/>
                <w:bCs/>
                <w:sz w:val="20"/>
                <w:szCs w:val="20"/>
              </w:rPr>
            </w:pPr>
            <w:r w:rsidRPr="00B01F27">
              <w:rPr>
                <w:rFonts w:asciiTheme="minorHAnsi" w:eastAsiaTheme="minorEastAsia" w:hAnsiTheme="minorHAnsi" w:cstheme="minorHAnsi"/>
                <w:b/>
                <w:bCs/>
                <w:sz w:val="20"/>
                <w:szCs w:val="20"/>
              </w:rPr>
              <w:t xml:space="preserve">Goals, </w:t>
            </w:r>
            <w:r>
              <w:rPr>
                <w:rFonts w:asciiTheme="minorHAnsi" w:eastAsiaTheme="minorEastAsia" w:hAnsiTheme="minorHAnsi" w:cstheme="minorHAnsi"/>
                <w:b/>
                <w:bCs/>
                <w:sz w:val="20"/>
                <w:szCs w:val="20"/>
              </w:rPr>
              <w:t>P</w:t>
            </w:r>
            <w:r w:rsidRPr="00B01F27">
              <w:rPr>
                <w:rFonts w:asciiTheme="minorHAnsi" w:eastAsiaTheme="minorEastAsia" w:hAnsiTheme="minorHAnsi" w:cstheme="minorHAnsi"/>
                <w:b/>
                <w:bCs/>
                <w:sz w:val="20"/>
                <w:szCs w:val="20"/>
              </w:rPr>
              <w:t xml:space="preserve">references and </w:t>
            </w:r>
            <w:r>
              <w:rPr>
                <w:rFonts w:asciiTheme="minorHAnsi" w:eastAsiaTheme="minorEastAsia" w:hAnsiTheme="minorHAnsi" w:cstheme="minorHAnsi"/>
                <w:b/>
                <w:bCs/>
                <w:sz w:val="20"/>
                <w:szCs w:val="20"/>
              </w:rPr>
              <w:t>P</w:t>
            </w:r>
            <w:r w:rsidRPr="00B01F27">
              <w:rPr>
                <w:rFonts w:asciiTheme="minorHAnsi" w:eastAsiaTheme="minorEastAsia" w:hAnsiTheme="minorHAnsi" w:cstheme="minorHAnsi"/>
                <w:b/>
                <w:bCs/>
                <w:sz w:val="20"/>
                <w:szCs w:val="20"/>
              </w:rPr>
              <w:t xml:space="preserve">riorities </w:t>
            </w:r>
            <w:proofErr w:type="gramStart"/>
            <w:r w:rsidRPr="00B01F27">
              <w:rPr>
                <w:rFonts w:asciiTheme="minorHAnsi" w:eastAsiaTheme="minorEastAsia" w:hAnsiTheme="minorHAnsi" w:cstheme="minorHAnsi"/>
                <w:b/>
                <w:bCs/>
                <w:sz w:val="20"/>
                <w:szCs w:val="20"/>
              </w:rPr>
              <w:t>For</w:t>
            </w:r>
            <w:proofErr w:type="gramEnd"/>
            <w:r w:rsidRPr="00B01F27">
              <w:rPr>
                <w:rFonts w:asciiTheme="minorHAnsi" w:eastAsiaTheme="minorEastAsia" w:hAnsiTheme="minorHAnsi" w:cstheme="minorHAnsi"/>
                <w:b/>
                <w:bCs/>
                <w:sz w:val="20"/>
                <w:szCs w:val="20"/>
              </w:rPr>
              <w:t xml:space="preserve"> End-of-Life or Severely Debilitating Condition</w:t>
            </w:r>
          </w:p>
        </w:tc>
        <w:tc>
          <w:tcPr>
            <w:tcW w:w="3342" w:type="dxa"/>
            <w:gridSpan w:val="2"/>
          </w:tcPr>
          <w:p w14:paraId="61A38648" w14:textId="77777777" w:rsidR="00684C80" w:rsidRPr="00B01F27" w:rsidRDefault="00684C80" w:rsidP="00684C80">
            <w:pPr>
              <w:rPr>
                <w:rFonts w:asciiTheme="minorHAnsi" w:eastAsiaTheme="minorEastAsia" w:hAnsiTheme="minorHAnsi" w:cstheme="minorHAnsi"/>
                <w:sz w:val="20"/>
                <w:szCs w:val="20"/>
              </w:rPr>
            </w:pPr>
            <w:proofErr w:type="spellStart"/>
            <w:r w:rsidRPr="00B01F27">
              <w:rPr>
                <w:rFonts w:asciiTheme="minorHAnsi" w:eastAsiaTheme="minorEastAsia" w:hAnsiTheme="minorHAnsi" w:cstheme="minorHAnsi"/>
                <w:sz w:val="20"/>
                <w:szCs w:val="20"/>
              </w:rPr>
              <w:t>Section.code</w:t>
            </w:r>
            <w:proofErr w:type="spellEnd"/>
          </w:p>
          <w:p w14:paraId="5963730A" w14:textId="77777777"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identifier </w:t>
            </w:r>
            <w:proofErr w:type="gramStart"/>
            <w:r w:rsidRPr="00B01F27">
              <w:rPr>
                <w:rFonts w:asciiTheme="minorHAnsi" w:eastAsiaTheme="minorEastAsia" w:hAnsiTheme="minorHAnsi" w:cstheme="minorHAnsi"/>
                <w:sz w:val="20"/>
                <w:szCs w:val="20"/>
              </w:rPr>
              <w:t>urn:hl</w:t>
            </w:r>
            <w:proofErr w:type="gramEnd"/>
            <w:r w:rsidRPr="00B01F27">
              <w:rPr>
                <w:rFonts w:asciiTheme="minorHAnsi" w:eastAsiaTheme="minorEastAsia" w:hAnsiTheme="minorHAnsi" w:cstheme="minorHAnsi"/>
                <w:sz w:val="20"/>
                <w:szCs w:val="20"/>
              </w:rPr>
              <w:t>7ii:2.16.840.1.113883.4.823.1.3.4:2020-06-10 (open)</w:t>
            </w:r>
          </w:p>
        </w:tc>
        <w:tc>
          <w:tcPr>
            <w:tcW w:w="4140" w:type="dxa"/>
          </w:tcPr>
          <w:p w14:paraId="57411C46" w14:textId="531B9C71"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This section includes information about the author's goals, preferences and priorities for care and interventions at </w:t>
            </w:r>
            <w:r>
              <w:rPr>
                <w:rFonts w:asciiTheme="minorHAnsi" w:eastAsiaTheme="minorEastAsia" w:hAnsiTheme="minorHAnsi" w:cstheme="minorHAnsi"/>
                <w:sz w:val="20"/>
                <w:szCs w:val="20"/>
              </w:rPr>
              <w:t xml:space="preserve">the </w:t>
            </w:r>
            <w:r w:rsidRPr="00B01F27">
              <w:rPr>
                <w:rFonts w:asciiTheme="minorHAnsi" w:eastAsiaTheme="minorEastAsia" w:hAnsiTheme="minorHAnsi" w:cstheme="minorHAnsi"/>
                <w:sz w:val="20"/>
                <w:szCs w:val="20"/>
              </w:rPr>
              <w:t>end-of-life or when faced with a severely debilitating condition.</w:t>
            </w:r>
          </w:p>
        </w:tc>
      </w:tr>
      <w:tr w:rsidR="00684C80" w:rsidRPr="006F388A" w14:paraId="22DADAAF" w14:textId="77777777" w:rsidTr="00510E5D">
        <w:tc>
          <w:tcPr>
            <w:tcW w:w="9355" w:type="dxa"/>
            <w:gridSpan w:val="4"/>
          </w:tcPr>
          <w:p w14:paraId="64D03700" w14:textId="77777777"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i/>
                <w:iCs/>
                <w:sz w:val="20"/>
                <w:szCs w:val="20"/>
              </w:rPr>
              <w:t xml:space="preserve">Range: </w:t>
            </w:r>
            <w:r w:rsidRPr="00B01F27">
              <w:rPr>
                <w:rFonts w:asciiTheme="minorHAnsi" w:eastAsiaTheme="minorEastAsia" w:hAnsiTheme="minorHAnsi" w:cstheme="minorHAnsi"/>
                <w:sz w:val="20"/>
                <w:szCs w:val="20"/>
              </w:rPr>
              <w:t>N/A</w:t>
            </w:r>
          </w:p>
        </w:tc>
      </w:tr>
      <w:tr w:rsidR="00684C80" w:rsidRPr="006F388A" w14:paraId="651F15EF" w14:textId="77777777" w:rsidTr="00510E5D">
        <w:tc>
          <w:tcPr>
            <w:tcW w:w="1873" w:type="dxa"/>
          </w:tcPr>
          <w:p w14:paraId="410443B1" w14:textId="77777777"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shd w:val="clear" w:color="auto" w:fill="FFFFFF"/>
              </w:rPr>
              <w:t>Personal Health Goal</w:t>
            </w:r>
          </w:p>
        </w:tc>
        <w:tc>
          <w:tcPr>
            <w:tcW w:w="3342" w:type="dxa"/>
            <w:gridSpan w:val="2"/>
          </w:tcPr>
          <w:p w14:paraId="5BA5A827" w14:textId="77777777" w:rsidR="00684C80" w:rsidRPr="00B01F27" w:rsidRDefault="00684C80" w:rsidP="00684C80">
            <w:pPr>
              <w:rPr>
                <w:rFonts w:asciiTheme="minorHAnsi" w:eastAsiaTheme="minorEastAsia" w:hAnsiTheme="minorHAnsi" w:cstheme="minorHAnsi"/>
                <w:sz w:val="20"/>
                <w:szCs w:val="20"/>
              </w:rPr>
            </w:pPr>
            <w:proofErr w:type="spellStart"/>
            <w:r w:rsidRPr="00B01F27">
              <w:rPr>
                <w:rFonts w:asciiTheme="minorHAnsi" w:eastAsiaTheme="minorEastAsia" w:hAnsiTheme="minorHAnsi" w:cstheme="minorHAnsi"/>
                <w:sz w:val="20"/>
                <w:szCs w:val="20"/>
              </w:rPr>
              <w:t>Entry.code</w:t>
            </w:r>
            <w:proofErr w:type="spellEnd"/>
          </w:p>
          <w:p w14:paraId="7D30CB9D" w14:textId="77777777"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identifier </w:t>
            </w:r>
            <w:proofErr w:type="gramStart"/>
            <w:r w:rsidRPr="00B01F27">
              <w:rPr>
                <w:rFonts w:asciiTheme="minorHAnsi" w:eastAsiaTheme="minorEastAsia" w:hAnsiTheme="minorHAnsi" w:cstheme="minorHAnsi"/>
                <w:sz w:val="20"/>
                <w:szCs w:val="20"/>
              </w:rPr>
              <w:t>urn:hl</w:t>
            </w:r>
            <w:proofErr w:type="gramEnd"/>
            <w:r w:rsidRPr="00B01F27">
              <w:rPr>
                <w:rFonts w:asciiTheme="minorHAnsi" w:eastAsiaTheme="minorEastAsia" w:hAnsiTheme="minorHAnsi" w:cstheme="minorHAnsi"/>
                <w:sz w:val="20"/>
                <w:szCs w:val="20"/>
              </w:rPr>
              <w:t>7ii:2.16.840.1.113883.4.823.1.4.6:2020-06-10 (open)</w:t>
            </w:r>
          </w:p>
        </w:tc>
        <w:tc>
          <w:tcPr>
            <w:tcW w:w="4140" w:type="dxa"/>
          </w:tcPr>
          <w:p w14:paraId="54003202" w14:textId="77777777"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This template is used to represent a personal health goal. The author is constrained to be the </w:t>
            </w:r>
            <w:proofErr w:type="spellStart"/>
            <w:r w:rsidRPr="00B01F27">
              <w:rPr>
                <w:rFonts w:asciiTheme="minorHAnsi" w:eastAsiaTheme="minorEastAsia" w:hAnsiTheme="minorHAnsi" w:cstheme="minorHAnsi"/>
                <w:sz w:val="20"/>
                <w:szCs w:val="20"/>
              </w:rPr>
              <w:t>recordTarget</w:t>
            </w:r>
            <w:proofErr w:type="spellEnd"/>
            <w:r w:rsidRPr="00B01F27">
              <w:rPr>
                <w:rFonts w:asciiTheme="minorHAnsi" w:eastAsiaTheme="minorEastAsia" w:hAnsiTheme="minorHAnsi" w:cstheme="minorHAnsi"/>
                <w:sz w:val="20"/>
                <w:szCs w:val="20"/>
              </w:rPr>
              <w:t>.</w:t>
            </w:r>
          </w:p>
          <w:p w14:paraId="4828ED29" w14:textId="06F51878"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This template was designed with the intention to support other types of personal health goals in the future through the use of other or expanded value sets.  This should be encouraged, should designers consider creating a larger family of various different personal health goal clinical statement patterns.</w:t>
            </w:r>
          </w:p>
        </w:tc>
      </w:tr>
      <w:tr w:rsidR="00684C80" w:rsidRPr="006F388A" w14:paraId="2B200D7B" w14:textId="77777777" w:rsidTr="00510E5D">
        <w:tc>
          <w:tcPr>
            <w:tcW w:w="9355" w:type="dxa"/>
            <w:gridSpan w:val="4"/>
          </w:tcPr>
          <w:p w14:paraId="74995C12" w14:textId="77777777" w:rsidR="00684C80" w:rsidRPr="00B01F27" w:rsidRDefault="00684C80" w:rsidP="00684C80">
            <w:pPr>
              <w:rPr>
                <w:rFonts w:asciiTheme="minorHAnsi" w:eastAsiaTheme="minorEastAsia" w:hAnsiTheme="minorHAnsi" w:cstheme="minorHAnsi"/>
                <w:i/>
                <w:iCs/>
                <w:sz w:val="20"/>
                <w:szCs w:val="20"/>
              </w:rPr>
            </w:pPr>
            <w:r w:rsidRPr="00B01F27">
              <w:rPr>
                <w:rFonts w:asciiTheme="minorHAnsi" w:eastAsiaTheme="minorEastAsia" w:hAnsiTheme="minorHAnsi" w:cstheme="minorHAnsi"/>
                <w:i/>
                <w:iCs/>
                <w:sz w:val="20"/>
                <w:szCs w:val="20"/>
              </w:rPr>
              <w:t>Range:</w:t>
            </w:r>
          </w:p>
          <w:p w14:paraId="3A6E0E1C" w14:textId="77777777"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 xml:space="preserve">Health Goals at End of Life Grouping </w:t>
            </w:r>
            <w:proofErr w:type="gramStart"/>
            <w:r w:rsidRPr="00B01F27">
              <w:rPr>
                <w:rFonts w:asciiTheme="minorHAnsi" w:eastAsiaTheme="minorEastAsia" w:hAnsiTheme="minorHAnsi" w:cstheme="minorHAnsi"/>
                <w:sz w:val="20"/>
                <w:szCs w:val="20"/>
              </w:rPr>
              <w:t>urn:oid</w:t>
            </w:r>
            <w:proofErr w:type="gramEnd"/>
            <w:r w:rsidRPr="00B01F27">
              <w:rPr>
                <w:rFonts w:asciiTheme="minorHAnsi" w:eastAsiaTheme="minorEastAsia" w:hAnsiTheme="minorHAnsi" w:cstheme="minorHAnsi"/>
                <w:sz w:val="20"/>
                <w:szCs w:val="20"/>
              </w:rPr>
              <w:t>:2.16.840.1.113762.1.4.1115.7 (SHOULD)</w:t>
            </w:r>
          </w:p>
        </w:tc>
      </w:tr>
      <w:tr w:rsidR="00684C80" w:rsidRPr="006F388A" w14:paraId="46AC097E" w14:textId="77777777" w:rsidTr="00510E5D">
        <w:tc>
          <w:tcPr>
            <w:tcW w:w="1873" w:type="dxa"/>
          </w:tcPr>
          <w:p w14:paraId="07B20233"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shd w:val="clear" w:color="auto" w:fill="FFFFFF"/>
              </w:rPr>
              <w:t>MOLST Observation</w:t>
            </w:r>
          </w:p>
        </w:tc>
        <w:tc>
          <w:tcPr>
            <w:tcW w:w="3342" w:type="dxa"/>
            <w:gridSpan w:val="2"/>
          </w:tcPr>
          <w:p w14:paraId="530B2230"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Entry.code</w:t>
            </w:r>
            <w:proofErr w:type="spellEnd"/>
          </w:p>
          <w:p w14:paraId="6D2B6619" w14:textId="40622100"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7ii:2.16.840.1.113883.4.823.1.4.8:2020-06-10 (open)</w:t>
            </w:r>
          </w:p>
        </w:tc>
        <w:tc>
          <w:tcPr>
            <w:tcW w:w="4140" w:type="dxa"/>
          </w:tcPr>
          <w:p w14:paraId="34F8C50B" w14:textId="49361FDA"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template is used to indicate if a person has a medical order or physician order for life</w:t>
            </w:r>
            <w:r>
              <w:rPr>
                <w:rFonts w:asciiTheme="minorHAnsi" w:eastAsiaTheme="minorEastAsia" w:hAnsiTheme="minorHAnsi" w:cstheme="minorHAnsi"/>
                <w:sz w:val="20"/>
                <w:szCs w:val="20"/>
              </w:rPr>
              <w:t>-</w:t>
            </w:r>
            <w:r w:rsidRPr="008F29A8">
              <w:rPr>
                <w:rFonts w:asciiTheme="minorHAnsi" w:eastAsiaTheme="minorEastAsia" w:hAnsiTheme="minorHAnsi" w:cstheme="minorHAnsi"/>
                <w:sz w:val="20"/>
                <w:szCs w:val="20"/>
              </w:rPr>
              <w:t>sustaining treatment</w:t>
            </w:r>
            <w:r>
              <w:rPr>
                <w:rFonts w:asciiTheme="minorHAnsi" w:eastAsiaTheme="minorEastAsia" w:hAnsiTheme="minorHAnsi" w:cstheme="minorHAnsi"/>
                <w:sz w:val="20"/>
                <w:szCs w:val="20"/>
              </w:rPr>
              <w:t>s</w:t>
            </w:r>
            <w:r w:rsidRPr="008F29A8">
              <w:rPr>
                <w:rFonts w:asciiTheme="minorHAnsi" w:eastAsiaTheme="minorEastAsia" w:hAnsiTheme="minorHAnsi" w:cstheme="minorHAnsi"/>
                <w:sz w:val="20"/>
                <w:szCs w:val="20"/>
              </w:rPr>
              <w:t xml:space="preserve"> (MOLST or POLST). This observation does not indicate what orders are included in the MOLST or POLST. It indicates if a MOLST or POLST exists.</w:t>
            </w:r>
          </w:p>
        </w:tc>
      </w:tr>
      <w:tr w:rsidR="00684C80" w:rsidRPr="006F388A" w14:paraId="6211399C" w14:textId="77777777" w:rsidTr="00510E5D">
        <w:tc>
          <w:tcPr>
            <w:tcW w:w="9355" w:type="dxa"/>
            <w:gridSpan w:val="4"/>
          </w:tcPr>
          <w:p w14:paraId="50F50016" w14:textId="77777777" w:rsidR="00684C80" w:rsidRPr="008F29A8" w:rsidRDefault="00684C80" w:rsidP="00684C80">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 N/A</w:t>
            </w:r>
          </w:p>
        </w:tc>
      </w:tr>
      <w:tr w:rsidR="00684C80" w:rsidRPr="006F388A" w14:paraId="343F667F" w14:textId="77777777" w:rsidTr="00510E5D">
        <w:tc>
          <w:tcPr>
            <w:tcW w:w="1873" w:type="dxa"/>
          </w:tcPr>
          <w:p w14:paraId="49DC0BE9"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shd w:val="clear" w:color="auto" w:fill="FFFFFF"/>
              </w:rPr>
              <w:t>Personal Intervention Preference</w:t>
            </w:r>
          </w:p>
        </w:tc>
        <w:tc>
          <w:tcPr>
            <w:tcW w:w="3342" w:type="dxa"/>
            <w:gridSpan w:val="2"/>
          </w:tcPr>
          <w:p w14:paraId="19C1B540"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Entry.code</w:t>
            </w:r>
            <w:proofErr w:type="spellEnd"/>
          </w:p>
          <w:p w14:paraId="3753164B"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7ii:2.16.840.1.113883.4.823.1.4.5:2020-06-10 (open)</w:t>
            </w:r>
          </w:p>
        </w:tc>
        <w:tc>
          <w:tcPr>
            <w:tcW w:w="4140" w:type="dxa"/>
          </w:tcPr>
          <w:p w14:paraId="098AFE03"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This template is used to represent a personal preference for a type of medical intervention (treatment). Preferences are thoughts (observations) and have a </w:t>
            </w:r>
            <w:proofErr w:type="spellStart"/>
            <w:r w:rsidRPr="008F29A8">
              <w:rPr>
                <w:rFonts w:asciiTheme="minorHAnsi" w:eastAsiaTheme="minorEastAsia" w:hAnsiTheme="minorHAnsi" w:cstheme="minorHAnsi"/>
                <w:sz w:val="20"/>
                <w:szCs w:val="20"/>
              </w:rPr>
              <w:t>moodCode</w:t>
            </w:r>
            <w:proofErr w:type="spellEnd"/>
            <w:r w:rsidRPr="008F29A8">
              <w:rPr>
                <w:rFonts w:asciiTheme="minorHAnsi" w:eastAsiaTheme="minorEastAsia" w:hAnsiTheme="minorHAnsi" w:cstheme="minorHAnsi"/>
                <w:sz w:val="20"/>
                <w:szCs w:val="20"/>
              </w:rPr>
              <w:t xml:space="preserve"> of INT to indicate that the statement represents the person's intention. The observation has a “future orientation.”</w:t>
            </w:r>
          </w:p>
        </w:tc>
      </w:tr>
      <w:tr w:rsidR="00684C80" w:rsidRPr="006F388A" w14:paraId="24994203" w14:textId="77777777" w:rsidTr="00510E5D">
        <w:tc>
          <w:tcPr>
            <w:tcW w:w="9355" w:type="dxa"/>
            <w:gridSpan w:val="4"/>
          </w:tcPr>
          <w:p w14:paraId="7F4BF2D2" w14:textId="77777777" w:rsidR="00684C80" w:rsidRPr="008F29A8" w:rsidRDefault="00684C80" w:rsidP="00684C80">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w:t>
            </w:r>
          </w:p>
          <w:p w14:paraId="1FAF5694"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Intervention Preferences at End of Life Grouping </w:t>
            </w:r>
            <w:proofErr w:type="gramStart"/>
            <w:r w:rsidRPr="008F29A8">
              <w:rPr>
                <w:rFonts w:asciiTheme="minorHAnsi" w:eastAsiaTheme="minorEastAsia" w:hAnsiTheme="minorHAnsi" w:cstheme="minorHAnsi"/>
                <w:sz w:val="20"/>
                <w:szCs w:val="20"/>
              </w:rPr>
              <w:t>urn:oid</w:t>
            </w:r>
            <w:proofErr w:type="gramEnd"/>
            <w:r w:rsidRPr="008F29A8">
              <w:rPr>
                <w:rFonts w:asciiTheme="minorHAnsi" w:eastAsiaTheme="minorEastAsia" w:hAnsiTheme="minorHAnsi" w:cstheme="minorHAnsi"/>
                <w:sz w:val="20"/>
                <w:szCs w:val="20"/>
              </w:rPr>
              <w:t>:2.16.840.1.113762.1.4.1115.9 (SHOULD)</w:t>
            </w:r>
          </w:p>
        </w:tc>
      </w:tr>
      <w:tr w:rsidR="00684C80" w:rsidRPr="006F388A" w14:paraId="658CC4FE" w14:textId="77777777" w:rsidTr="00510E5D">
        <w:tc>
          <w:tcPr>
            <w:tcW w:w="1873" w:type="dxa"/>
          </w:tcPr>
          <w:p w14:paraId="26862331" w14:textId="77777777" w:rsidR="00684C80" w:rsidRPr="008F29A8" w:rsidRDefault="00684C80" w:rsidP="00684C80">
            <w:pPr>
              <w:rPr>
                <w:rFonts w:asciiTheme="minorHAnsi" w:eastAsiaTheme="minorEastAsia" w:hAnsiTheme="minorHAnsi" w:cstheme="minorHAnsi"/>
                <w:sz w:val="20"/>
                <w:szCs w:val="20"/>
                <w:shd w:val="clear" w:color="auto" w:fill="FFFFFF"/>
              </w:rPr>
            </w:pPr>
            <w:r w:rsidRPr="008F29A8">
              <w:rPr>
                <w:rFonts w:asciiTheme="minorHAnsi" w:eastAsiaTheme="minorEastAsia" w:hAnsiTheme="minorHAnsi" w:cstheme="minorHAnsi"/>
                <w:sz w:val="20"/>
                <w:szCs w:val="20"/>
                <w:shd w:val="clear" w:color="auto" w:fill="FFFFFF"/>
              </w:rPr>
              <w:t>Personal Priorities Organizer</w:t>
            </w:r>
          </w:p>
        </w:tc>
        <w:tc>
          <w:tcPr>
            <w:tcW w:w="3342" w:type="dxa"/>
            <w:gridSpan w:val="2"/>
          </w:tcPr>
          <w:p w14:paraId="0300C7D3"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Entry.code</w:t>
            </w:r>
            <w:proofErr w:type="spellEnd"/>
          </w:p>
          <w:p w14:paraId="4FFEA5E5" w14:textId="0F98D8CA"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7ii:2.16.840.1.113883.4.823.1.4.7:2020-06-10 (open)</w:t>
            </w:r>
          </w:p>
        </w:tc>
        <w:tc>
          <w:tcPr>
            <w:tcW w:w="4140" w:type="dxa"/>
          </w:tcPr>
          <w:p w14:paraId="772F1D87"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template is used to represent a set of personal goals or preferences in a prioritized order.</w:t>
            </w:r>
          </w:p>
        </w:tc>
      </w:tr>
      <w:tr w:rsidR="00684C80" w:rsidRPr="006F388A" w14:paraId="7301281D" w14:textId="77777777" w:rsidTr="00510E5D">
        <w:tc>
          <w:tcPr>
            <w:tcW w:w="9355" w:type="dxa"/>
            <w:gridSpan w:val="4"/>
          </w:tcPr>
          <w:p w14:paraId="646E3557"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i/>
                <w:iCs/>
                <w:sz w:val="20"/>
                <w:szCs w:val="20"/>
              </w:rPr>
              <w:t xml:space="preserve">Range: </w:t>
            </w:r>
            <w:r w:rsidRPr="008F29A8">
              <w:rPr>
                <w:rFonts w:asciiTheme="minorHAnsi" w:eastAsiaTheme="minorEastAsia" w:hAnsiTheme="minorHAnsi" w:cstheme="minorHAnsi"/>
                <w:sz w:val="20"/>
                <w:szCs w:val="20"/>
              </w:rPr>
              <w:t>N/A</w:t>
            </w:r>
          </w:p>
        </w:tc>
      </w:tr>
      <w:tr w:rsidR="00684C80" w:rsidRPr="006F388A" w14:paraId="338A9D5B" w14:textId="77777777" w:rsidTr="00510E5D">
        <w:tc>
          <w:tcPr>
            <w:tcW w:w="1873" w:type="dxa"/>
          </w:tcPr>
          <w:p w14:paraId="0E6CD4C1" w14:textId="47D78EC9" w:rsidR="00684C80" w:rsidRPr="008F29A8" w:rsidRDefault="00684C80" w:rsidP="00684C80">
            <w:pPr>
              <w:rPr>
                <w:rFonts w:asciiTheme="minorHAnsi" w:eastAsiaTheme="minorEastAsia" w:hAnsiTheme="minorHAnsi" w:cstheme="minorHAnsi"/>
                <w:b/>
                <w:bCs/>
                <w:sz w:val="20"/>
                <w:szCs w:val="20"/>
              </w:rPr>
            </w:pPr>
            <w:r w:rsidRPr="008F29A8">
              <w:rPr>
                <w:rFonts w:asciiTheme="minorHAnsi" w:eastAsiaTheme="minorEastAsia" w:hAnsiTheme="minorHAnsi" w:cstheme="minorHAnsi"/>
                <w:b/>
                <w:bCs/>
                <w:sz w:val="20"/>
                <w:szCs w:val="20"/>
              </w:rPr>
              <w:t xml:space="preserve">Goals, </w:t>
            </w:r>
            <w:r>
              <w:rPr>
                <w:rFonts w:asciiTheme="minorHAnsi" w:eastAsiaTheme="minorEastAsia" w:hAnsiTheme="minorHAnsi" w:cstheme="minorHAnsi"/>
                <w:b/>
                <w:bCs/>
                <w:sz w:val="20"/>
                <w:szCs w:val="20"/>
              </w:rPr>
              <w:t>P</w:t>
            </w:r>
            <w:r w:rsidRPr="008F29A8">
              <w:rPr>
                <w:rFonts w:asciiTheme="minorHAnsi" w:eastAsiaTheme="minorEastAsia" w:hAnsiTheme="minorHAnsi" w:cstheme="minorHAnsi"/>
                <w:b/>
                <w:bCs/>
                <w:sz w:val="20"/>
                <w:szCs w:val="20"/>
              </w:rPr>
              <w:t xml:space="preserve">references and </w:t>
            </w:r>
            <w:r>
              <w:rPr>
                <w:rFonts w:asciiTheme="minorHAnsi" w:eastAsiaTheme="minorEastAsia" w:hAnsiTheme="minorHAnsi" w:cstheme="minorHAnsi"/>
                <w:b/>
                <w:bCs/>
                <w:sz w:val="20"/>
                <w:szCs w:val="20"/>
              </w:rPr>
              <w:t>P</w:t>
            </w:r>
            <w:r w:rsidRPr="008F29A8">
              <w:rPr>
                <w:rFonts w:asciiTheme="minorHAnsi" w:eastAsiaTheme="minorEastAsia" w:hAnsiTheme="minorHAnsi" w:cstheme="minorHAnsi"/>
                <w:b/>
                <w:bCs/>
                <w:sz w:val="20"/>
                <w:szCs w:val="20"/>
              </w:rPr>
              <w:t xml:space="preserve">riorities </w:t>
            </w:r>
            <w:proofErr w:type="gramStart"/>
            <w:r w:rsidRPr="008F29A8">
              <w:rPr>
                <w:rFonts w:asciiTheme="minorHAnsi" w:eastAsiaTheme="minorEastAsia" w:hAnsiTheme="minorHAnsi" w:cstheme="minorHAnsi"/>
                <w:b/>
                <w:bCs/>
                <w:sz w:val="20"/>
                <w:szCs w:val="20"/>
              </w:rPr>
              <w:t>For</w:t>
            </w:r>
            <w:proofErr w:type="gramEnd"/>
            <w:r w:rsidRPr="008F29A8">
              <w:rPr>
                <w:rFonts w:asciiTheme="minorHAnsi" w:eastAsiaTheme="minorEastAsia" w:hAnsiTheme="minorHAnsi" w:cstheme="minorHAnsi"/>
                <w:b/>
                <w:bCs/>
                <w:sz w:val="20"/>
                <w:szCs w:val="20"/>
              </w:rPr>
              <w:t xml:space="preserve"> Personal Care Experience</w:t>
            </w:r>
          </w:p>
        </w:tc>
        <w:tc>
          <w:tcPr>
            <w:tcW w:w="3342" w:type="dxa"/>
            <w:gridSpan w:val="2"/>
          </w:tcPr>
          <w:p w14:paraId="002A991A"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Section.code</w:t>
            </w:r>
            <w:proofErr w:type="spellEnd"/>
          </w:p>
          <w:p w14:paraId="7D403BA1" w14:textId="75C18469"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7ii:2.16.840.1.113883.4.823.1.3.6:2020-06-10 (open</w:t>
            </w:r>
            <w:r>
              <w:rPr>
                <w:rFonts w:asciiTheme="minorHAnsi" w:eastAsiaTheme="minorEastAsia" w:hAnsiTheme="minorHAnsi" w:cstheme="minorHAnsi"/>
                <w:sz w:val="20"/>
                <w:szCs w:val="20"/>
              </w:rPr>
              <w:t>)</w:t>
            </w:r>
          </w:p>
        </w:tc>
        <w:tc>
          <w:tcPr>
            <w:tcW w:w="4140" w:type="dxa"/>
          </w:tcPr>
          <w:p w14:paraId="243C90BE" w14:textId="77777777" w:rsidR="00684C80" w:rsidRPr="008F29A8" w:rsidRDefault="00684C80" w:rsidP="00684C80">
            <w:pPr>
              <w:rPr>
                <w:rFonts w:asciiTheme="minorHAnsi" w:eastAsiaTheme="minorEastAsia" w:hAnsiTheme="minorHAnsi" w:cstheme="minorHAnsi"/>
                <w:sz w:val="20"/>
                <w:szCs w:val="20"/>
              </w:rPr>
            </w:pPr>
            <w:r w:rsidRPr="00300692">
              <w:rPr>
                <w:rFonts w:asciiTheme="minorHAnsi" w:eastAsiaTheme="minorEastAsia" w:hAnsiTheme="minorHAnsi" w:cstheme="minorHAnsi"/>
                <w:sz w:val="20"/>
                <w:szCs w:val="20"/>
              </w:rPr>
              <w:t>This section includes additional personal observations that can be considered when planning the care experience.</w:t>
            </w:r>
          </w:p>
          <w:p w14:paraId="428997A0" w14:textId="77777777" w:rsidR="00684C80" w:rsidRPr="008F29A8" w:rsidRDefault="00684C80" w:rsidP="00684C80">
            <w:pPr>
              <w:rPr>
                <w:rFonts w:asciiTheme="minorHAnsi" w:eastAsiaTheme="minorEastAsia" w:hAnsiTheme="minorHAnsi" w:cstheme="minorHAnsi"/>
                <w:sz w:val="20"/>
                <w:szCs w:val="20"/>
              </w:rPr>
            </w:pPr>
          </w:p>
        </w:tc>
      </w:tr>
      <w:tr w:rsidR="00684C80" w:rsidRPr="006F388A" w14:paraId="538A1380" w14:textId="77777777" w:rsidTr="00684C80">
        <w:trPr>
          <w:trHeight w:val="1619"/>
        </w:trPr>
        <w:tc>
          <w:tcPr>
            <w:tcW w:w="9355" w:type="dxa"/>
            <w:gridSpan w:val="4"/>
          </w:tcPr>
          <w:p w14:paraId="67C389CB" w14:textId="77777777" w:rsidR="00684C80" w:rsidRPr="008F29A8" w:rsidRDefault="00684C80" w:rsidP="00684C80">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 N/A</w:t>
            </w:r>
          </w:p>
        </w:tc>
      </w:tr>
      <w:tr w:rsidR="00684C80" w:rsidRPr="006F388A" w14:paraId="7248B314" w14:textId="77777777" w:rsidTr="00684C80">
        <w:trPr>
          <w:cantSplit/>
        </w:trPr>
        <w:tc>
          <w:tcPr>
            <w:tcW w:w="1873" w:type="dxa"/>
            <w:shd w:val="clear" w:color="auto" w:fill="DEEAF6" w:themeFill="accent5" w:themeFillTint="33"/>
            <w:vAlign w:val="bottom"/>
          </w:tcPr>
          <w:p w14:paraId="38F58994" w14:textId="28119D78" w:rsidR="00684C80" w:rsidRPr="008F29A8" w:rsidRDefault="00684C80" w:rsidP="00684C80">
            <w:pPr>
              <w:rPr>
                <w:rFonts w:asciiTheme="minorHAnsi" w:eastAsiaTheme="minorEastAsia" w:hAnsiTheme="minorHAnsi" w:cstheme="minorHAnsi"/>
                <w:sz w:val="20"/>
                <w:szCs w:val="20"/>
                <w:shd w:val="clear" w:color="auto" w:fill="FFFFFF"/>
              </w:rPr>
            </w:pPr>
            <w:r w:rsidRPr="00B01F27">
              <w:rPr>
                <w:rFonts w:asciiTheme="minorHAnsi" w:hAnsiTheme="minorHAnsi" w:cstheme="minorHAnsi"/>
              </w:rPr>
              <w:lastRenderedPageBreak/>
              <w:t>Data Element</w:t>
            </w:r>
          </w:p>
        </w:tc>
        <w:tc>
          <w:tcPr>
            <w:tcW w:w="3342" w:type="dxa"/>
            <w:gridSpan w:val="2"/>
            <w:shd w:val="clear" w:color="auto" w:fill="DEEAF6" w:themeFill="accent5" w:themeFillTint="33"/>
            <w:vAlign w:val="bottom"/>
          </w:tcPr>
          <w:p w14:paraId="3EABBC7F" w14:textId="46D2BC0A" w:rsidR="00684C80" w:rsidRPr="00300692"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t>Code</w:t>
            </w:r>
          </w:p>
        </w:tc>
        <w:tc>
          <w:tcPr>
            <w:tcW w:w="4140" w:type="dxa"/>
            <w:shd w:val="clear" w:color="auto" w:fill="DEEAF6" w:themeFill="accent5" w:themeFillTint="33"/>
            <w:vAlign w:val="bottom"/>
          </w:tcPr>
          <w:p w14:paraId="5D6B23C9" w14:textId="1D84B55C" w:rsidR="00684C80" w:rsidRPr="00300692"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t>Definition</w:t>
            </w:r>
          </w:p>
        </w:tc>
      </w:tr>
      <w:tr w:rsidR="00684C80" w:rsidRPr="006F388A" w14:paraId="29C1AD2B" w14:textId="77777777" w:rsidTr="00510E5D">
        <w:trPr>
          <w:cantSplit/>
        </w:trPr>
        <w:tc>
          <w:tcPr>
            <w:tcW w:w="1873" w:type="dxa"/>
          </w:tcPr>
          <w:p w14:paraId="731AFEC5" w14:textId="77777777" w:rsidR="00684C80" w:rsidRPr="008F29A8" w:rsidRDefault="00684C80" w:rsidP="00684C80">
            <w:pPr>
              <w:rPr>
                <w:rFonts w:asciiTheme="minorHAnsi" w:eastAsiaTheme="minorEastAsia" w:hAnsiTheme="minorHAnsi" w:cstheme="minorHAnsi"/>
                <w:sz w:val="20"/>
                <w:szCs w:val="20"/>
                <w:shd w:val="clear" w:color="auto" w:fill="FFFFFF"/>
              </w:rPr>
            </w:pPr>
            <w:r w:rsidRPr="008F29A8">
              <w:rPr>
                <w:rFonts w:asciiTheme="minorHAnsi" w:eastAsiaTheme="minorEastAsia" w:hAnsiTheme="minorHAnsi" w:cstheme="minorHAnsi"/>
                <w:sz w:val="20"/>
                <w:szCs w:val="20"/>
                <w:shd w:val="clear" w:color="auto" w:fill="FFFFFF"/>
              </w:rPr>
              <w:t>Care Experience Preference</w:t>
            </w:r>
          </w:p>
        </w:tc>
        <w:tc>
          <w:tcPr>
            <w:tcW w:w="3342" w:type="dxa"/>
            <w:gridSpan w:val="2"/>
          </w:tcPr>
          <w:p w14:paraId="6DACD3A2" w14:textId="77777777" w:rsidR="00684C80" w:rsidRPr="00300692" w:rsidRDefault="00684C80" w:rsidP="00684C80">
            <w:pPr>
              <w:rPr>
                <w:rFonts w:asciiTheme="minorHAnsi" w:eastAsiaTheme="minorEastAsia" w:hAnsiTheme="minorHAnsi" w:cstheme="minorHAnsi"/>
                <w:sz w:val="20"/>
                <w:szCs w:val="20"/>
              </w:rPr>
            </w:pPr>
            <w:proofErr w:type="spellStart"/>
            <w:r w:rsidRPr="00300692">
              <w:rPr>
                <w:rFonts w:asciiTheme="minorHAnsi" w:eastAsiaTheme="minorEastAsia" w:hAnsiTheme="minorHAnsi" w:cstheme="minorHAnsi"/>
                <w:sz w:val="20"/>
                <w:szCs w:val="20"/>
              </w:rPr>
              <w:t>Entry.code</w:t>
            </w:r>
            <w:proofErr w:type="spellEnd"/>
          </w:p>
          <w:p w14:paraId="1A3FE8A9" w14:textId="77777777" w:rsidR="00684C80" w:rsidRPr="00300692" w:rsidRDefault="00684C80" w:rsidP="00684C80">
            <w:pPr>
              <w:rPr>
                <w:rFonts w:asciiTheme="minorHAnsi" w:eastAsiaTheme="minorEastAsia" w:hAnsiTheme="minorHAnsi" w:cstheme="minorHAnsi"/>
                <w:sz w:val="20"/>
                <w:szCs w:val="20"/>
              </w:rPr>
            </w:pPr>
            <w:r w:rsidRPr="00300692">
              <w:rPr>
                <w:rFonts w:asciiTheme="minorHAnsi" w:eastAsiaTheme="minorEastAsia" w:hAnsiTheme="minorHAnsi" w:cstheme="minorHAnsi"/>
                <w:sz w:val="20"/>
                <w:szCs w:val="20"/>
              </w:rPr>
              <w:t xml:space="preserve">identifier </w:t>
            </w:r>
            <w:proofErr w:type="gramStart"/>
            <w:r w:rsidRPr="00300692">
              <w:rPr>
                <w:rFonts w:asciiTheme="minorHAnsi" w:eastAsiaTheme="minorEastAsia" w:hAnsiTheme="minorHAnsi" w:cstheme="minorHAnsi"/>
                <w:sz w:val="20"/>
                <w:szCs w:val="20"/>
              </w:rPr>
              <w:t>urn:hl</w:t>
            </w:r>
            <w:proofErr w:type="gramEnd"/>
            <w:r w:rsidRPr="00300692">
              <w:rPr>
                <w:rFonts w:asciiTheme="minorHAnsi" w:eastAsiaTheme="minorEastAsia" w:hAnsiTheme="minorHAnsi" w:cstheme="minorHAnsi"/>
                <w:sz w:val="20"/>
                <w:szCs w:val="20"/>
              </w:rPr>
              <w:t>7ii:2.16.840.1.113883.4.823.1.4.10:2020-06-10 (open)</w:t>
            </w:r>
          </w:p>
        </w:tc>
        <w:tc>
          <w:tcPr>
            <w:tcW w:w="4140" w:type="dxa"/>
          </w:tcPr>
          <w:p w14:paraId="20CD6A25" w14:textId="77777777" w:rsidR="00684C80" w:rsidRPr="00300692" w:rsidRDefault="00684C80" w:rsidP="00684C80">
            <w:pPr>
              <w:rPr>
                <w:rFonts w:asciiTheme="minorHAnsi" w:eastAsiaTheme="minorEastAsia" w:hAnsiTheme="minorHAnsi" w:cstheme="minorHAnsi"/>
                <w:sz w:val="20"/>
                <w:szCs w:val="20"/>
              </w:rPr>
            </w:pPr>
            <w:r w:rsidRPr="00300692">
              <w:rPr>
                <w:rFonts w:asciiTheme="minorHAnsi" w:eastAsiaTheme="minorEastAsia" w:hAnsiTheme="minorHAnsi" w:cstheme="minorHAnsi"/>
                <w:sz w:val="20"/>
                <w:szCs w:val="20"/>
              </w:rPr>
              <w:t>This clinical statement presents the author's personal thoughts about something he or she feels is relevant to his or her care experience and may be pertinent when planning his or her care.</w:t>
            </w:r>
          </w:p>
          <w:p w14:paraId="036DE39D" w14:textId="77777777" w:rsidR="00684C80" w:rsidRPr="00300692" w:rsidRDefault="00684C80" w:rsidP="00684C80">
            <w:pPr>
              <w:rPr>
                <w:rFonts w:asciiTheme="minorHAnsi" w:eastAsiaTheme="minorEastAsia" w:hAnsiTheme="minorHAnsi" w:cstheme="minorHAnsi"/>
                <w:sz w:val="20"/>
                <w:szCs w:val="20"/>
              </w:rPr>
            </w:pPr>
            <w:r w:rsidRPr="00300692">
              <w:rPr>
                <w:rFonts w:asciiTheme="minorHAnsi" w:eastAsiaTheme="minorEastAsia" w:hAnsiTheme="minorHAnsi" w:cstheme="minorHAnsi"/>
                <w:sz w:val="20"/>
                <w:szCs w:val="20"/>
              </w:rPr>
              <w:t>This template was designed with the intention to support other types of Care Experience Preferences in the future through the use of other or expanded value sets.</w:t>
            </w:r>
          </w:p>
        </w:tc>
      </w:tr>
      <w:tr w:rsidR="00684C80" w:rsidRPr="006F388A" w14:paraId="2D52DF66" w14:textId="77777777" w:rsidTr="00510E5D">
        <w:tc>
          <w:tcPr>
            <w:tcW w:w="9355" w:type="dxa"/>
            <w:gridSpan w:val="4"/>
          </w:tcPr>
          <w:p w14:paraId="061D07C4" w14:textId="77777777" w:rsidR="00684C80" w:rsidRPr="008F29A8" w:rsidRDefault="00684C80" w:rsidP="00684C80">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w:t>
            </w:r>
          </w:p>
          <w:p w14:paraId="22BFA613"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Care Experience Preferences at End of Life Grouping </w:t>
            </w:r>
            <w:proofErr w:type="gramStart"/>
            <w:r w:rsidRPr="008F29A8">
              <w:rPr>
                <w:rFonts w:asciiTheme="minorHAnsi" w:eastAsiaTheme="minorEastAsia" w:hAnsiTheme="minorHAnsi" w:cstheme="minorHAnsi"/>
                <w:sz w:val="20"/>
                <w:szCs w:val="20"/>
              </w:rPr>
              <w:t>urn:oid</w:t>
            </w:r>
            <w:proofErr w:type="gramEnd"/>
            <w:r w:rsidRPr="008F29A8">
              <w:rPr>
                <w:rFonts w:asciiTheme="minorHAnsi" w:eastAsiaTheme="minorEastAsia" w:hAnsiTheme="minorHAnsi" w:cstheme="minorHAnsi"/>
                <w:sz w:val="20"/>
                <w:szCs w:val="20"/>
              </w:rPr>
              <w:t>:2.16.840.1.113762.1.4.1115.11 (SHOULD)</w:t>
            </w:r>
          </w:p>
        </w:tc>
      </w:tr>
      <w:tr w:rsidR="00684C80" w:rsidRPr="006F388A" w14:paraId="2D20DF8A" w14:textId="77777777" w:rsidTr="00510E5D">
        <w:tc>
          <w:tcPr>
            <w:tcW w:w="1873" w:type="dxa"/>
          </w:tcPr>
          <w:p w14:paraId="5F51243E" w14:textId="77777777" w:rsidR="00684C80" w:rsidRPr="008F29A8" w:rsidRDefault="00684C80" w:rsidP="00684C80">
            <w:pPr>
              <w:rPr>
                <w:rFonts w:asciiTheme="minorHAnsi" w:eastAsiaTheme="minorEastAsia" w:hAnsiTheme="minorHAnsi" w:cstheme="minorHAnsi"/>
                <w:sz w:val="20"/>
                <w:szCs w:val="20"/>
                <w:shd w:val="clear" w:color="auto" w:fill="FFFFFF"/>
              </w:rPr>
            </w:pPr>
            <w:r w:rsidRPr="008F29A8">
              <w:rPr>
                <w:rFonts w:asciiTheme="minorHAnsi" w:eastAsiaTheme="minorEastAsia" w:hAnsiTheme="minorHAnsi" w:cstheme="minorHAnsi"/>
                <w:sz w:val="20"/>
                <w:szCs w:val="20"/>
                <w:shd w:val="clear" w:color="auto" w:fill="FFFFFF"/>
              </w:rPr>
              <w:t>Personal Priorities Organizer</w:t>
            </w:r>
          </w:p>
        </w:tc>
        <w:tc>
          <w:tcPr>
            <w:tcW w:w="3342" w:type="dxa"/>
            <w:gridSpan w:val="2"/>
          </w:tcPr>
          <w:p w14:paraId="46E856B5"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Entry.code</w:t>
            </w:r>
            <w:proofErr w:type="spellEnd"/>
          </w:p>
          <w:p w14:paraId="5A534514" w14:textId="1C01B7D8"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7ii:2.16.840.1.113883.4.823.1.4.7:2020-06-10 (open)</w:t>
            </w:r>
          </w:p>
        </w:tc>
        <w:tc>
          <w:tcPr>
            <w:tcW w:w="4140" w:type="dxa"/>
          </w:tcPr>
          <w:p w14:paraId="478DFC9D"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template is used to represent a set of personal goals or preferences in a prioritized order.</w:t>
            </w:r>
          </w:p>
        </w:tc>
      </w:tr>
      <w:tr w:rsidR="00684C80" w:rsidRPr="006F388A" w14:paraId="01BA4837" w14:textId="77777777" w:rsidTr="00510E5D">
        <w:tc>
          <w:tcPr>
            <w:tcW w:w="9355" w:type="dxa"/>
            <w:gridSpan w:val="4"/>
          </w:tcPr>
          <w:p w14:paraId="612C7611" w14:textId="77777777" w:rsidR="00684C80" w:rsidRPr="008F29A8" w:rsidRDefault="00684C80" w:rsidP="00684C80">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 N/A</w:t>
            </w:r>
          </w:p>
        </w:tc>
      </w:tr>
      <w:tr w:rsidR="00684C80" w:rsidRPr="006F388A" w14:paraId="14477BE8" w14:textId="77777777" w:rsidTr="00510E5D">
        <w:tc>
          <w:tcPr>
            <w:tcW w:w="1873" w:type="dxa"/>
          </w:tcPr>
          <w:p w14:paraId="627117E2" w14:textId="5A9CC959" w:rsidR="00684C80" w:rsidRPr="008F29A8" w:rsidRDefault="00684C80" w:rsidP="00684C80">
            <w:pPr>
              <w:rPr>
                <w:rFonts w:asciiTheme="minorHAnsi" w:eastAsiaTheme="minorEastAsia" w:hAnsiTheme="minorHAnsi" w:cstheme="minorHAnsi"/>
                <w:b/>
                <w:bCs/>
                <w:sz w:val="20"/>
                <w:szCs w:val="20"/>
              </w:rPr>
            </w:pPr>
            <w:r w:rsidRPr="008F29A8">
              <w:rPr>
                <w:rFonts w:asciiTheme="minorHAnsi" w:eastAsiaTheme="minorEastAsia" w:hAnsiTheme="minorHAnsi" w:cstheme="minorHAnsi"/>
                <w:b/>
                <w:bCs/>
                <w:sz w:val="20"/>
                <w:szCs w:val="20"/>
              </w:rPr>
              <w:t xml:space="preserve">Goals, </w:t>
            </w:r>
            <w:r>
              <w:rPr>
                <w:rFonts w:asciiTheme="minorHAnsi" w:eastAsiaTheme="minorEastAsia" w:hAnsiTheme="minorHAnsi" w:cstheme="minorHAnsi"/>
                <w:b/>
                <w:bCs/>
                <w:sz w:val="20"/>
                <w:szCs w:val="20"/>
              </w:rPr>
              <w:t>P</w:t>
            </w:r>
            <w:r w:rsidRPr="008F29A8">
              <w:rPr>
                <w:rFonts w:asciiTheme="minorHAnsi" w:eastAsiaTheme="minorEastAsia" w:hAnsiTheme="minorHAnsi" w:cstheme="minorHAnsi"/>
                <w:b/>
                <w:bCs/>
                <w:sz w:val="20"/>
                <w:szCs w:val="20"/>
              </w:rPr>
              <w:t xml:space="preserve">references and </w:t>
            </w:r>
            <w:r>
              <w:rPr>
                <w:rFonts w:asciiTheme="minorHAnsi" w:eastAsiaTheme="minorEastAsia" w:hAnsiTheme="minorHAnsi" w:cstheme="minorHAnsi"/>
                <w:b/>
                <w:bCs/>
                <w:sz w:val="20"/>
                <w:szCs w:val="20"/>
              </w:rPr>
              <w:t>P</w:t>
            </w:r>
            <w:r w:rsidRPr="008F29A8">
              <w:rPr>
                <w:rFonts w:asciiTheme="minorHAnsi" w:eastAsiaTheme="minorEastAsia" w:hAnsiTheme="minorHAnsi" w:cstheme="minorHAnsi"/>
                <w:b/>
                <w:bCs/>
                <w:sz w:val="20"/>
                <w:szCs w:val="20"/>
              </w:rPr>
              <w:t xml:space="preserve">riorities Upon Death </w:t>
            </w:r>
          </w:p>
        </w:tc>
        <w:tc>
          <w:tcPr>
            <w:tcW w:w="3342" w:type="dxa"/>
            <w:gridSpan w:val="2"/>
          </w:tcPr>
          <w:p w14:paraId="27AE11E5"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Section.code</w:t>
            </w:r>
            <w:proofErr w:type="spellEnd"/>
          </w:p>
          <w:p w14:paraId="5BF15209"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7ii:2.16.840.1.113883.4.823.1.3.5:2020-06-10 (open)</w:t>
            </w:r>
          </w:p>
        </w:tc>
        <w:tc>
          <w:tcPr>
            <w:tcW w:w="4140" w:type="dxa"/>
          </w:tcPr>
          <w:p w14:paraId="53E506EC" w14:textId="783830CB"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section includes the author's goals, preferences, and priorities regarding decisions that will be made upon or following death. The template has a flexible design that permits all types of goal, preference and priority clinical statements because the author of the document should not be limited in what he or she wants to express as his or her directives following death</w:t>
            </w:r>
            <w:r>
              <w:rPr>
                <w:rFonts w:asciiTheme="minorHAnsi" w:eastAsiaTheme="minorEastAsia" w:hAnsiTheme="minorHAnsi" w:cstheme="minorHAnsi"/>
                <w:sz w:val="20"/>
                <w:szCs w:val="20"/>
              </w:rPr>
              <w:t>.</w:t>
            </w:r>
          </w:p>
        </w:tc>
      </w:tr>
      <w:tr w:rsidR="00684C80" w:rsidRPr="006F388A" w14:paraId="7D8517B5" w14:textId="77777777" w:rsidTr="00510E5D">
        <w:tc>
          <w:tcPr>
            <w:tcW w:w="9355" w:type="dxa"/>
            <w:gridSpan w:val="4"/>
          </w:tcPr>
          <w:p w14:paraId="1569238A" w14:textId="77777777" w:rsidR="00684C80" w:rsidRPr="008F29A8" w:rsidRDefault="00684C80" w:rsidP="00684C80">
            <w:pPr>
              <w:rPr>
                <w:rFonts w:asciiTheme="minorHAnsi" w:eastAsiaTheme="minorEastAsia" w:hAnsiTheme="minorHAnsi" w:cstheme="minorHAnsi"/>
                <w:i/>
                <w:iCs/>
                <w:sz w:val="20"/>
                <w:szCs w:val="20"/>
              </w:rPr>
            </w:pPr>
            <w:r w:rsidRPr="008F29A8">
              <w:rPr>
                <w:rFonts w:asciiTheme="minorHAnsi" w:eastAsiaTheme="minorEastAsia" w:hAnsiTheme="minorHAnsi" w:cstheme="minorHAnsi"/>
                <w:i/>
                <w:iCs/>
                <w:sz w:val="20"/>
                <w:szCs w:val="20"/>
              </w:rPr>
              <w:t>Range: N/A</w:t>
            </w:r>
          </w:p>
        </w:tc>
      </w:tr>
      <w:tr w:rsidR="00684C80" w:rsidRPr="006F388A" w14:paraId="35C234D9" w14:textId="77777777" w:rsidTr="00510E5D">
        <w:tc>
          <w:tcPr>
            <w:tcW w:w="1873" w:type="dxa"/>
          </w:tcPr>
          <w:p w14:paraId="75EB6BE5"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shd w:val="clear" w:color="auto" w:fill="FFFFFF"/>
              </w:rPr>
              <w:t>Organ Donation Observation</w:t>
            </w:r>
          </w:p>
        </w:tc>
        <w:tc>
          <w:tcPr>
            <w:tcW w:w="3342" w:type="dxa"/>
            <w:gridSpan w:val="2"/>
          </w:tcPr>
          <w:p w14:paraId="639714D1"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Entry.code</w:t>
            </w:r>
            <w:proofErr w:type="spellEnd"/>
          </w:p>
          <w:p w14:paraId="36069408"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7ii:2.16.840.1.113883.4.823.1.4.12:2020-06-10 (open)</w:t>
            </w:r>
          </w:p>
        </w:tc>
        <w:tc>
          <w:tcPr>
            <w:tcW w:w="4140" w:type="dxa"/>
          </w:tcPr>
          <w:p w14:paraId="3569C548"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template is used to represent the author's thoughts about organ donation.</w:t>
            </w:r>
          </w:p>
        </w:tc>
      </w:tr>
      <w:tr w:rsidR="00684C80" w:rsidRPr="006F388A" w14:paraId="1524984F" w14:textId="77777777" w:rsidTr="00510E5D">
        <w:tc>
          <w:tcPr>
            <w:tcW w:w="9355" w:type="dxa"/>
            <w:gridSpan w:val="4"/>
          </w:tcPr>
          <w:p w14:paraId="76722C90"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i/>
                <w:iCs/>
                <w:sz w:val="20"/>
                <w:szCs w:val="20"/>
              </w:rPr>
              <w:t xml:space="preserve">Range: </w:t>
            </w:r>
            <w:r w:rsidRPr="008F29A8">
              <w:rPr>
                <w:rFonts w:asciiTheme="minorHAnsi" w:eastAsiaTheme="minorEastAsia" w:hAnsiTheme="minorHAnsi" w:cstheme="minorHAnsi"/>
                <w:sz w:val="20"/>
                <w:szCs w:val="20"/>
              </w:rPr>
              <w:t>N/A</w:t>
            </w:r>
          </w:p>
        </w:tc>
      </w:tr>
      <w:tr w:rsidR="00684C80" w:rsidRPr="006F388A" w14:paraId="783AB4D8" w14:textId="77777777" w:rsidTr="00510E5D">
        <w:tc>
          <w:tcPr>
            <w:tcW w:w="1873" w:type="dxa"/>
          </w:tcPr>
          <w:p w14:paraId="37F3DC40"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shd w:val="clear" w:color="auto" w:fill="FFFFFF"/>
              </w:rPr>
              <w:t>Autopsy Observation</w:t>
            </w:r>
          </w:p>
        </w:tc>
        <w:tc>
          <w:tcPr>
            <w:tcW w:w="3342" w:type="dxa"/>
            <w:gridSpan w:val="2"/>
          </w:tcPr>
          <w:p w14:paraId="21555D04" w14:textId="77777777" w:rsidR="00684C80" w:rsidRPr="008F29A8" w:rsidRDefault="00684C80" w:rsidP="00684C80">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Entry.code</w:t>
            </w:r>
            <w:proofErr w:type="spellEnd"/>
          </w:p>
          <w:p w14:paraId="62DE2D28"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 xml:space="preserve">identifier </w:t>
            </w:r>
            <w:proofErr w:type="gramStart"/>
            <w:r w:rsidRPr="008F29A8">
              <w:rPr>
                <w:rFonts w:asciiTheme="minorHAnsi" w:eastAsiaTheme="minorEastAsia" w:hAnsiTheme="minorHAnsi" w:cstheme="minorHAnsi"/>
                <w:sz w:val="20"/>
                <w:szCs w:val="20"/>
              </w:rPr>
              <w:t>urn:hl</w:t>
            </w:r>
            <w:proofErr w:type="gramEnd"/>
            <w:r w:rsidRPr="008F29A8">
              <w:rPr>
                <w:rFonts w:asciiTheme="minorHAnsi" w:eastAsiaTheme="minorEastAsia" w:hAnsiTheme="minorHAnsi" w:cstheme="minorHAnsi"/>
                <w:sz w:val="20"/>
                <w:szCs w:val="20"/>
              </w:rPr>
              <w:t>7ii:2.16.840.1.113883.4.823.1.4.14:2020-06-10 (open)</w:t>
            </w:r>
          </w:p>
        </w:tc>
        <w:tc>
          <w:tcPr>
            <w:tcW w:w="4140" w:type="dxa"/>
          </w:tcPr>
          <w:p w14:paraId="0077350C"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sz w:val="20"/>
                <w:szCs w:val="20"/>
              </w:rPr>
              <w:t>This template is used to represent the author's thoughts about autopsy.</w:t>
            </w:r>
          </w:p>
        </w:tc>
      </w:tr>
      <w:tr w:rsidR="00684C80" w:rsidRPr="006F388A" w14:paraId="3DFBCFEE" w14:textId="77777777" w:rsidTr="00510E5D">
        <w:tc>
          <w:tcPr>
            <w:tcW w:w="9355" w:type="dxa"/>
            <w:gridSpan w:val="4"/>
          </w:tcPr>
          <w:p w14:paraId="7F38B81B" w14:textId="77777777" w:rsidR="00684C80" w:rsidRPr="008F29A8" w:rsidRDefault="00684C80" w:rsidP="00684C80">
            <w:pPr>
              <w:rPr>
                <w:rFonts w:asciiTheme="minorHAnsi" w:eastAsiaTheme="minorEastAsia" w:hAnsiTheme="minorHAnsi" w:cstheme="minorHAnsi"/>
                <w:sz w:val="20"/>
                <w:szCs w:val="20"/>
              </w:rPr>
            </w:pPr>
            <w:r w:rsidRPr="008F29A8">
              <w:rPr>
                <w:rFonts w:asciiTheme="minorHAnsi" w:eastAsiaTheme="minorEastAsia" w:hAnsiTheme="minorHAnsi" w:cstheme="minorHAnsi"/>
                <w:i/>
                <w:iCs/>
                <w:sz w:val="20"/>
                <w:szCs w:val="20"/>
              </w:rPr>
              <w:t xml:space="preserve">Range: </w:t>
            </w:r>
            <w:r w:rsidRPr="008F29A8">
              <w:rPr>
                <w:rFonts w:asciiTheme="minorHAnsi" w:eastAsiaTheme="minorEastAsia" w:hAnsiTheme="minorHAnsi" w:cstheme="minorHAnsi"/>
                <w:sz w:val="20"/>
                <w:szCs w:val="20"/>
              </w:rPr>
              <w:t>N/A</w:t>
            </w:r>
          </w:p>
        </w:tc>
      </w:tr>
      <w:tr w:rsidR="00684C80" w:rsidRPr="00FE7F14" w14:paraId="35C4F365" w14:textId="77777777" w:rsidTr="00510E5D">
        <w:tc>
          <w:tcPr>
            <w:tcW w:w="1873" w:type="dxa"/>
          </w:tcPr>
          <w:p w14:paraId="0064BB80" w14:textId="77777777" w:rsidR="00684C80" w:rsidRPr="00FE7F14" w:rsidRDefault="00684C80" w:rsidP="00684C80">
            <w:pPr>
              <w:rPr>
                <w:rFonts w:asciiTheme="minorHAnsi" w:eastAsiaTheme="minorEastAsia" w:hAnsiTheme="minorHAnsi" w:cstheme="minorHAnsi"/>
                <w:b/>
                <w:bCs/>
                <w:sz w:val="20"/>
                <w:szCs w:val="20"/>
              </w:rPr>
            </w:pPr>
            <w:r w:rsidRPr="008F29A8">
              <w:rPr>
                <w:rFonts w:asciiTheme="minorHAnsi" w:eastAsiaTheme="minorEastAsia" w:hAnsiTheme="minorHAnsi" w:cstheme="minorHAnsi"/>
                <w:b/>
                <w:bCs/>
                <w:sz w:val="20"/>
                <w:szCs w:val="20"/>
              </w:rPr>
              <w:t>Administrative Information</w:t>
            </w:r>
            <w:r w:rsidRPr="00FE7F14">
              <w:rPr>
                <w:rFonts w:asciiTheme="minorHAnsi" w:eastAsiaTheme="minorEastAsia" w:hAnsiTheme="minorHAnsi" w:cstheme="minorHAnsi"/>
                <w:b/>
                <w:bCs/>
                <w:sz w:val="20"/>
                <w:szCs w:val="20"/>
              </w:rPr>
              <w:t xml:space="preserve"> </w:t>
            </w:r>
          </w:p>
        </w:tc>
        <w:tc>
          <w:tcPr>
            <w:tcW w:w="3342" w:type="dxa"/>
            <w:gridSpan w:val="2"/>
          </w:tcPr>
          <w:p w14:paraId="3379CF67" w14:textId="77777777" w:rsidR="00684C80" w:rsidRPr="00FE7F14" w:rsidRDefault="00684C80" w:rsidP="00684C80">
            <w:pPr>
              <w:rPr>
                <w:rFonts w:asciiTheme="minorHAnsi" w:eastAsiaTheme="minorEastAsia" w:hAnsiTheme="minorHAnsi" w:cstheme="minorHAnsi"/>
                <w:sz w:val="20"/>
                <w:szCs w:val="20"/>
              </w:rPr>
            </w:pPr>
            <w:proofErr w:type="spellStart"/>
            <w:r w:rsidRPr="00FE7F14">
              <w:rPr>
                <w:rFonts w:asciiTheme="minorHAnsi" w:eastAsiaTheme="minorEastAsia" w:hAnsiTheme="minorHAnsi" w:cstheme="minorHAnsi"/>
                <w:sz w:val="20"/>
                <w:szCs w:val="20"/>
              </w:rPr>
              <w:t>Section.code</w:t>
            </w:r>
            <w:proofErr w:type="spellEnd"/>
          </w:p>
          <w:p w14:paraId="63167B35" w14:textId="77777777" w:rsidR="00684C80" w:rsidRPr="00FE7F14" w:rsidRDefault="00684C80" w:rsidP="00684C80">
            <w:pPr>
              <w:rPr>
                <w:rFonts w:asciiTheme="minorHAnsi" w:eastAsiaTheme="minorEastAsia" w:hAnsiTheme="minorHAnsi" w:cstheme="minorHAnsi"/>
                <w:sz w:val="20"/>
                <w:szCs w:val="20"/>
              </w:rPr>
            </w:pPr>
            <w:r w:rsidRPr="00FE7F14">
              <w:rPr>
                <w:rFonts w:asciiTheme="minorHAnsi" w:eastAsiaTheme="minorEastAsia" w:hAnsiTheme="minorHAnsi" w:cstheme="minorHAnsi"/>
                <w:sz w:val="20"/>
                <w:szCs w:val="20"/>
              </w:rPr>
              <w:t xml:space="preserve">identifier </w:t>
            </w:r>
            <w:proofErr w:type="gramStart"/>
            <w:r w:rsidRPr="00FE7F14">
              <w:rPr>
                <w:rFonts w:asciiTheme="minorHAnsi" w:eastAsiaTheme="minorEastAsia" w:hAnsiTheme="minorHAnsi" w:cstheme="minorHAnsi"/>
                <w:sz w:val="20"/>
                <w:szCs w:val="20"/>
              </w:rPr>
              <w:t>urn:hl</w:t>
            </w:r>
            <w:proofErr w:type="gramEnd"/>
            <w:r w:rsidRPr="00FE7F14">
              <w:rPr>
                <w:rFonts w:asciiTheme="minorHAnsi" w:eastAsiaTheme="minorEastAsia" w:hAnsiTheme="minorHAnsi" w:cstheme="minorHAnsi"/>
                <w:sz w:val="20"/>
                <w:szCs w:val="20"/>
              </w:rPr>
              <w:t>7ii:2.16.840.1.113883.4.823.1.3.7:2020-06-10 (open)</w:t>
            </w:r>
          </w:p>
        </w:tc>
        <w:tc>
          <w:tcPr>
            <w:tcW w:w="4140" w:type="dxa"/>
          </w:tcPr>
          <w:p w14:paraId="708191D8" w14:textId="77777777" w:rsidR="00684C80" w:rsidRPr="00FE7F14" w:rsidRDefault="00684C80" w:rsidP="00684C80">
            <w:pPr>
              <w:rPr>
                <w:rFonts w:asciiTheme="minorHAnsi" w:eastAsiaTheme="minorEastAsia" w:hAnsiTheme="minorHAnsi" w:cstheme="minorHAnsi"/>
                <w:sz w:val="20"/>
                <w:szCs w:val="20"/>
              </w:rPr>
            </w:pPr>
            <w:r w:rsidRPr="00FE7F14">
              <w:rPr>
                <w:rFonts w:asciiTheme="minorHAnsi" w:eastAsiaTheme="minorEastAsia" w:hAnsiTheme="minorHAnsi" w:cstheme="minorHAnsi"/>
                <w:sz w:val="20"/>
                <w:szCs w:val="20"/>
              </w:rPr>
              <w:t>This section includes administrative information about if there is record of the author signing the information contained in this Personal Advance Care Plan document. This section should indicate if the person has signed the advance care plan information and, if so, when.</w:t>
            </w:r>
          </w:p>
        </w:tc>
      </w:tr>
      <w:tr w:rsidR="00684C80" w:rsidRPr="00FE7F14" w14:paraId="07618E38" w14:textId="77777777" w:rsidTr="00510E5D">
        <w:tc>
          <w:tcPr>
            <w:tcW w:w="9355" w:type="dxa"/>
            <w:gridSpan w:val="4"/>
          </w:tcPr>
          <w:p w14:paraId="5FBA4122" w14:textId="77777777" w:rsidR="00684C80" w:rsidRPr="00FE7F14" w:rsidRDefault="00684C80" w:rsidP="00684C80">
            <w:pPr>
              <w:rPr>
                <w:rFonts w:asciiTheme="minorHAnsi" w:eastAsiaTheme="minorEastAsia" w:hAnsiTheme="minorHAnsi" w:cstheme="minorHAnsi"/>
                <w:i/>
                <w:iCs/>
                <w:sz w:val="20"/>
                <w:szCs w:val="20"/>
              </w:rPr>
            </w:pPr>
            <w:r w:rsidRPr="00FE7F14">
              <w:rPr>
                <w:rFonts w:asciiTheme="minorHAnsi" w:eastAsiaTheme="minorEastAsia" w:hAnsiTheme="minorHAnsi" w:cstheme="minorHAnsi"/>
                <w:i/>
                <w:iCs/>
                <w:sz w:val="20"/>
                <w:szCs w:val="20"/>
              </w:rPr>
              <w:t xml:space="preserve">Range: </w:t>
            </w:r>
            <w:r w:rsidRPr="00FE7F14">
              <w:rPr>
                <w:rFonts w:asciiTheme="minorHAnsi" w:eastAsiaTheme="minorEastAsia" w:hAnsiTheme="minorHAnsi" w:cstheme="minorHAnsi"/>
                <w:sz w:val="20"/>
                <w:szCs w:val="20"/>
              </w:rPr>
              <w:t>N/A</w:t>
            </w:r>
          </w:p>
        </w:tc>
      </w:tr>
      <w:tr w:rsidR="00684C80" w:rsidRPr="00FE7F14" w14:paraId="280BFCE8" w14:textId="77777777" w:rsidTr="00510E5D">
        <w:tc>
          <w:tcPr>
            <w:tcW w:w="1873" w:type="dxa"/>
          </w:tcPr>
          <w:p w14:paraId="4499BE27" w14:textId="77777777" w:rsidR="00684C80" w:rsidRPr="00FE7F14" w:rsidRDefault="00684C80" w:rsidP="00684C80">
            <w:pPr>
              <w:rPr>
                <w:rFonts w:asciiTheme="minorHAnsi" w:eastAsiaTheme="minorEastAsia" w:hAnsiTheme="minorHAnsi" w:cstheme="minorHAnsi"/>
                <w:sz w:val="20"/>
                <w:szCs w:val="20"/>
              </w:rPr>
            </w:pPr>
            <w:r w:rsidRPr="00FE7F14">
              <w:rPr>
                <w:rFonts w:asciiTheme="minorHAnsi" w:eastAsiaTheme="minorEastAsia" w:hAnsiTheme="minorHAnsi" w:cstheme="minorHAnsi"/>
                <w:sz w:val="20"/>
                <w:szCs w:val="20"/>
              </w:rPr>
              <w:t>Subject</w:t>
            </w:r>
          </w:p>
        </w:tc>
        <w:tc>
          <w:tcPr>
            <w:tcW w:w="3342" w:type="dxa"/>
            <w:gridSpan w:val="2"/>
          </w:tcPr>
          <w:p w14:paraId="1D9C7CAD" w14:textId="77777777" w:rsidR="00684C80"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RCT</w:t>
            </w:r>
          </w:p>
          <w:p w14:paraId="1767ACDA" w14:textId="77777777" w:rsidR="00684C80" w:rsidRPr="008C73CB" w:rsidRDefault="00684C80" w:rsidP="00684C80">
            <w:pPr>
              <w:rPr>
                <w:rFonts w:asciiTheme="minorHAnsi" w:eastAsiaTheme="minorEastAsia" w:hAnsiTheme="minorHAnsi" w:cstheme="minorHAnsi"/>
                <w:sz w:val="20"/>
                <w:szCs w:val="20"/>
              </w:rPr>
            </w:pPr>
            <w:proofErr w:type="spellStart"/>
            <w:r>
              <w:rPr>
                <w:rFonts w:asciiTheme="minorHAnsi" w:eastAsiaTheme="minorEastAsia" w:hAnsiTheme="minorHAnsi" w:cstheme="minorHAnsi"/>
                <w:sz w:val="20"/>
                <w:szCs w:val="20"/>
              </w:rPr>
              <w:t>CodeSystem</w:t>
            </w:r>
            <w:proofErr w:type="spellEnd"/>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HL7RoleCode</w:t>
            </w:r>
          </w:p>
          <w:p w14:paraId="5920C6C4" w14:textId="7F5EDCEA" w:rsidR="00684C80" w:rsidRPr="00FE7F14" w:rsidRDefault="00684C80" w:rsidP="00684C80">
            <w:pPr>
              <w:rPr>
                <w:rFonts w:asciiTheme="minorHAnsi" w:eastAsiaTheme="minorEastAsia" w:hAnsiTheme="minorHAnsi" w:cstheme="minorHAnsi"/>
                <w:sz w:val="20"/>
                <w:szCs w:val="20"/>
              </w:rPr>
            </w:pPr>
            <w:proofErr w:type="gramStart"/>
            <w:r w:rsidRPr="008C73CB">
              <w:rPr>
                <w:rFonts w:asciiTheme="minorHAnsi" w:eastAsiaTheme="minorEastAsia" w:hAnsiTheme="minorHAnsi" w:cstheme="minorHAnsi"/>
                <w:sz w:val="20"/>
                <w:szCs w:val="20"/>
              </w:rPr>
              <w:t>urn:oid</w:t>
            </w:r>
            <w:proofErr w:type="gramEnd"/>
            <w:r w:rsidRPr="008C73CB">
              <w:rPr>
                <w:rFonts w:asciiTheme="minorHAnsi" w:eastAsiaTheme="minorEastAsia" w:hAnsiTheme="minorHAnsi" w:cstheme="minorHAnsi"/>
                <w:sz w:val="20"/>
                <w:szCs w:val="20"/>
              </w:rPr>
              <w:t>:2.16.840.1.113883.5.</w:t>
            </w:r>
            <w:r>
              <w:rPr>
                <w:rFonts w:asciiTheme="minorHAnsi" w:eastAsiaTheme="minorEastAsia" w:hAnsiTheme="minorHAnsi" w:cstheme="minorHAnsi"/>
                <w:sz w:val="20"/>
                <w:szCs w:val="20"/>
              </w:rPr>
              <w:t>111</w:t>
            </w:r>
          </w:p>
        </w:tc>
        <w:tc>
          <w:tcPr>
            <w:tcW w:w="4140" w:type="dxa"/>
          </w:tcPr>
          <w:p w14:paraId="59763CEC" w14:textId="51150D9D" w:rsidR="00684C80" w:rsidRPr="00FE7F14" w:rsidRDefault="00684C80" w:rsidP="00684C80">
            <w:pPr>
              <w:rPr>
                <w:rFonts w:asciiTheme="minorHAnsi" w:eastAsiaTheme="minorEastAsia" w:hAnsiTheme="minorHAnsi" w:cstheme="minorHAnsi"/>
                <w:sz w:val="20"/>
                <w:szCs w:val="20"/>
              </w:rPr>
            </w:pPr>
            <w:r w:rsidRPr="008C73CB">
              <w:rPr>
                <w:rFonts w:asciiTheme="minorHAnsi" w:eastAsiaTheme="minorEastAsia" w:hAnsiTheme="minorHAnsi" w:cstheme="minorHAnsi"/>
                <w:sz w:val="20"/>
                <w:szCs w:val="20"/>
              </w:rPr>
              <w:t xml:space="preserve">The </w:t>
            </w:r>
            <w:proofErr w:type="spellStart"/>
            <w:r w:rsidRPr="008C73CB">
              <w:rPr>
                <w:rFonts w:asciiTheme="minorHAnsi" w:eastAsiaTheme="minorEastAsia" w:hAnsiTheme="minorHAnsi" w:cstheme="minorHAnsi"/>
                <w:sz w:val="20"/>
                <w:szCs w:val="20"/>
              </w:rPr>
              <w:t>recordTarget</w:t>
            </w:r>
            <w:proofErr w:type="spellEnd"/>
            <w:r w:rsidRPr="008C73CB">
              <w:rPr>
                <w:rFonts w:asciiTheme="minorHAnsi" w:eastAsiaTheme="minorEastAsia" w:hAnsiTheme="minorHAnsi" w:cstheme="minorHAnsi"/>
                <w:sz w:val="20"/>
                <w:szCs w:val="20"/>
              </w:rPr>
              <w:t xml:space="preserve"> records the patient whose advance care plan directives are described by the</w:t>
            </w:r>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clinical document.</w:t>
            </w:r>
          </w:p>
        </w:tc>
      </w:tr>
      <w:tr w:rsidR="00684C80" w:rsidRPr="00FE7F14" w14:paraId="3DC9113F" w14:textId="77777777" w:rsidTr="00510E5D">
        <w:tc>
          <w:tcPr>
            <w:tcW w:w="9355" w:type="dxa"/>
            <w:gridSpan w:val="4"/>
          </w:tcPr>
          <w:p w14:paraId="4A0F0895" w14:textId="345AF498" w:rsidR="00684C80" w:rsidRPr="008C73CB" w:rsidRDefault="00684C80" w:rsidP="00684C80">
            <w:pPr>
              <w:rPr>
                <w:rFonts w:asciiTheme="minorHAnsi" w:eastAsiaTheme="minorEastAsia" w:hAnsiTheme="minorHAnsi" w:cstheme="minorHAnsi"/>
                <w:sz w:val="20"/>
                <w:szCs w:val="20"/>
              </w:rPr>
            </w:pPr>
            <w:r w:rsidRPr="00FE7F14">
              <w:rPr>
                <w:rFonts w:asciiTheme="minorHAnsi" w:eastAsiaTheme="minorEastAsia" w:hAnsiTheme="minorHAnsi" w:cstheme="minorHAnsi"/>
                <w:i/>
                <w:iCs/>
                <w:sz w:val="20"/>
                <w:szCs w:val="20"/>
              </w:rPr>
              <w:t xml:space="preserve">Range: </w:t>
            </w:r>
            <w:r w:rsidRPr="00FE7F14">
              <w:rPr>
                <w:rFonts w:asciiTheme="minorHAnsi" w:eastAsiaTheme="minorEastAsia" w:hAnsiTheme="minorHAnsi" w:cstheme="minorHAnsi"/>
                <w:sz w:val="20"/>
                <w:szCs w:val="20"/>
              </w:rPr>
              <w:t>N/A</w:t>
            </w:r>
          </w:p>
        </w:tc>
      </w:tr>
      <w:tr w:rsidR="00684C80" w:rsidRPr="00FE7F14" w14:paraId="06976BFE" w14:textId="77777777" w:rsidTr="00510E5D">
        <w:tc>
          <w:tcPr>
            <w:tcW w:w="1873" w:type="dxa"/>
          </w:tcPr>
          <w:p w14:paraId="7A52A14B" w14:textId="4435B5F9" w:rsidR="00684C80" w:rsidRPr="00FE7F14"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Custodian</w:t>
            </w:r>
          </w:p>
        </w:tc>
        <w:tc>
          <w:tcPr>
            <w:tcW w:w="3342" w:type="dxa"/>
            <w:gridSpan w:val="2"/>
          </w:tcPr>
          <w:p w14:paraId="4D53A2A4" w14:textId="77777777" w:rsidR="00684C80"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CST</w:t>
            </w:r>
          </w:p>
          <w:p w14:paraId="1C93471F" w14:textId="77777777" w:rsidR="00684C80" w:rsidRPr="008C73CB" w:rsidRDefault="00684C80" w:rsidP="00684C80">
            <w:pPr>
              <w:rPr>
                <w:rFonts w:asciiTheme="minorHAnsi" w:eastAsiaTheme="minorEastAsia" w:hAnsiTheme="minorHAnsi" w:cstheme="minorHAnsi"/>
                <w:sz w:val="20"/>
                <w:szCs w:val="20"/>
              </w:rPr>
            </w:pPr>
            <w:proofErr w:type="spellStart"/>
            <w:r>
              <w:rPr>
                <w:rFonts w:asciiTheme="minorHAnsi" w:eastAsiaTheme="minorEastAsia" w:hAnsiTheme="minorHAnsi" w:cstheme="minorHAnsi"/>
                <w:sz w:val="20"/>
                <w:szCs w:val="20"/>
              </w:rPr>
              <w:t>CodeSystem</w:t>
            </w:r>
            <w:proofErr w:type="spellEnd"/>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HL7RoleCode</w:t>
            </w:r>
          </w:p>
          <w:p w14:paraId="4F02AE3C" w14:textId="591C260F" w:rsidR="00684C80" w:rsidRPr="00FE7F14" w:rsidRDefault="00684C80" w:rsidP="00684C80">
            <w:pPr>
              <w:rPr>
                <w:rFonts w:asciiTheme="minorHAnsi" w:eastAsiaTheme="minorEastAsia" w:hAnsiTheme="minorHAnsi" w:cstheme="minorHAnsi"/>
                <w:sz w:val="20"/>
                <w:szCs w:val="20"/>
              </w:rPr>
            </w:pPr>
            <w:proofErr w:type="gramStart"/>
            <w:r w:rsidRPr="008C73CB">
              <w:rPr>
                <w:rFonts w:asciiTheme="minorHAnsi" w:eastAsiaTheme="minorEastAsia" w:hAnsiTheme="minorHAnsi" w:cstheme="minorHAnsi"/>
                <w:sz w:val="20"/>
                <w:szCs w:val="20"/>
              </w:rPr>
              <w:t>urn:oid</w:t>
            </w:r>
            <w:proofErr w:type="gramEnd"/>
            <w:r w:rsidRPr="008C73CB">
              <w:rPr>
                <w:rFonts w:asciiTheme="minorHAnsi" w:eastAsiaTheme="minorEastAsia" w:hAnsiTheme="minorHAnsi" w:cstheme="minorHAnsi"/>
                <w:sz w:val="20"/>
                <w:szCs w:val="20"/>
              </w:rPr>
              <w:t>:2.16.840.1.113883.5.</w:t>
            </w:r>
            <w:r>
              <w:rPr>
                <w:rFonts w:asciiTheme="minorHAnsi" w:eastAsiaTheme="minorEastAsia" w:hAnsiTheme="minorHAnsi" w:cstheme="minorHAnsi"/>
                <w:sz w:val="20"/>
                <w:szCs w:val="20"/>
              </w:rPr>
              <w:t>111</w:t>
            </w:r>
          </w:p>
        </w:tc>
        <w:tc>
          <w:tcPr>
            <w:tcW w:w="4140" w:type="dxa"/>
          </w:tcPr>
          <w:p w14:paraId="34E31488" w14:textId="2FB81E99" w:rsidR="00684C80" w:rsidRPr="008C73CB" w:rsidRDefault="00684C80" w:rsidP="00684C80">
            <w:pPr>
              <w:rPr>
                <w:rFonts w:asciiTheme="minorHAnsi" w:eastAsiaTheme="minorEastAsia" w:hAnsiTheme="minorHAnsi" w:cstheme="minorHAnsi"/>
                <w:sz w:val="20"/>
                <w:szCs w:val="20"/>
              </w:rPr>
            </w:pPr>
            <w:r w:rsidRPr="00717AE1">
              <w:rPr>
                <w:rFonts w:asciiTheme="minorHAnsi" w:eastAsiaTheme="minorEastAsia" w:hAnsiTheme="minorHAnsi" w:cstheme="minorHAnsi"/>
                <w:sz w:val="20"/>
                <w:szCs w:val="20"/>
              </w:rPr>
              <w:t>The custodian element represents the organization or person that is in charge of maintaining</w:t>
            </w:r>
            <w:r>
              <w:rPr>
                <w:rFonts w:asciiTheme="minorHAnsi" w:eastAsiaTheme="minorEastAsia" w:hAnsiTheme="minorHAnsi" w:cstheme="minorHAnsi"/>
                <w:sz w:val="20"/>
                <w:szCs w:val="20"/>
              </w:rPr>
              <w:t xml:space="preserve"> </w:t>
            </w:r>
            <w:r w:rsidRPr="00717AE1">
              <w:rPr>
                <w:rFonts w:asciiTheme="minorHAnsi" w:eastAsiaTheme="minorEastAsia" w:hAnsiTheme="minorHAnsi" w:cstheme="minorHAnsi"/>
                <w:sz w:val="20"/>
                <w:szCs w:val="20"/>
              </w:rPr>
              <w:t xml:space="preserve">the </w:t>
            </w:r>
            <w:r>
              <w:rPr>
                <w:rFonts w:asciiTheme="minorHAnsi" w:eastAsiaTheme="minorEastAsia" w:hAnsiTheme="minorHAnsi" w:cstheme="minorHAnsi"/>
                <w:sz w:val="20"/>
                <w:szCs w:val="20"/>
              </w:rPr>
              <w:t xml:space="preserve">original </w:t>
            </w:r>
            <w:r w:rsidRPr="00717AE1">
              <w:rPr>
                <w:rFonts w:asciiTheme="minorHAnsi" w:eastAsiaTheme="minorEastAsia" w:hAnsiTheme="minorHAnsi" w:cstheme="minorHAnsi"/>
                <w:sz w:val="20"/>
                <w:szCs w:val="20"/>
              </w:rPr>
              <w:t>document.</w:t>
            </w:r>
          </w:p>
        </w:tc>
      </w:tr>
      <w:tr w:rsidR="00684C80" w:rsidRPr="00FE7F14" w14:paraId="59191206" w14:textId="77777777" w:rsidTr="00510E5D">
        <w:tc>
          <w:tcPr>
            <w:tcW w:w="9355" w:type="dxa"/>
            <w:gridSpan w:val="4"/>
          </w:tcPr>
          <w:p w14:paraId="6EF21B95" w14:textId="20664822" w:rsidR="00684C80" w:rsidRPr="00FE7F14" w:rsidRDefault="00684C80" w:rsidP="00684C80">
            <w:pPr>
              <w:rPr>
                <w:rFonts w:asciiTheme="minorHAnsi" w:eastAsiaTheme="minorEastAsia" w:hAnsiTheme="minorHAnsi" w:cstheme="minorHAnsi"/>
                <w:sz w:val="20"/>
                <w:szCs w:val="20"/>
              </w:rPr>
            </w:pPr>
            <w:r w:rsidRPr="00FE7F14">
              <w:rPr>
                <w:rFonts w:asciiTheme="minorHAnsi" w:eastAsiaTheme="minorEastAsia" w:hAnsiTheme="minorHAnsi" w:cstheme="minorHAnsi"/>
                <w:i/>
                <w:iCs/>
                <w:sz w:val="20"/>
                <w:szCs w:val="20"/>
              </w:rPr>
              <w:t xml:space="preserve">Range: </w:t>
            </w:r>
            <w:r w:rsidRPr="00FE7F14">
              <w:rPr>
                <w:rFonts w:asciiTheme="minorHAnsi" w:eastAsiaTheme="minorEastAsia" w:hAnsiTheme="minorHAnsi" w:cstheme="minorHAnsi"/>
                <w:sz w:val="20"/>
                <w:szCs w:val="20"/>
              </w:rPr>
              <w:t>N/A</w:t>
            </w:r>
          </w:p>
        </w:tc>
      </w:tr>
      <w:tr w:rsidR="00684C80" w:rsidRPr="00FE7F14" w14:paraId="7B5D4B07" w14:textId="77777777" w:rsidTr="00684C80">
        <w:trPr>
          <w:trHeight w:val="152"/>
        </w:trPr>
        <w:tc>
          <w:tcPr>
            <w:tcW w:w="1885" w:type="dxa"/>
            <w:gridSpan w:val="2"/>
            <w:shd w:val="clear" w:color="auto" w:fill="DEEAF6" w:themeFill="accent5" w:themeFillTint="33"/>
            <w:vAlign w:val="bottom"/>
          </w:tcPr>
          <w:p w14:paraId="59056FB5" w14:textId="0BCC7EB5" w:rsidR="00684C80" w:rsidRPr="00B01F27"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lastRenderedPageBreak/>
              <w:t>Data Element</w:t>
            </w:r>
          </w:p>
        </w:tc>
        <w:tc>
          <w:tcPr>
            <w:tcW w:w="3330" w:type="dxa"/>
            <w:shd w:val="clear" w:color="auto" w:fill="DEEAF6" w:themeFill="accent5" w:themeFillTint="33"/>
            <w:vAlign w:val="bottom"/>
          </w:tcPr>
          <w:p w14:paraId="409B6A31" w14:textId="3F259988" w:rsidR="00684C80"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t>Code</w:t>
            </w:r>
          </w:p>
        </w:tc>
        <w:tc>
          <w:tcPr>
            <w:tcW w:w="4140" w:type="dxa"/>
            <w:shd w:val="clear" w:color="auto" w:fill="DEEAF6" w:themeFill="accent5" w:themeFillTint="33"/>
            <w:vAlign w:val="bottom"/>
          </w:tcPr>
          <w:p w14:paraId="2545A1CF" w14:textId="207FBD97" w:rsidR="00684C80" w:rsidRDefault="00684C80" w:rsidP="00684C80">
            <w:pPr>
              <w:rPr>
                <w:rFonts w:asciiTheme="minorHAnsi" w:eastAsiaTheme="minorEastAsia" w:hAnsiTheme="minorHAnsi" w:cstheme="minorHAnsi"/>
                <w:sz w:val="20"/>
                <w:szCs w:val="20"/>
              </w:rPr>
            </w:pPr>
            <w:r w:rsidRPr="00B01F27">
              <w:rPr>
                <w:rFonts w:asciiTheme="minorHAnsi" w:hAnsiTheme="minorHAnsi" w:cstheme="minorHAnsi"/>
              </w:rPr>
              <w:t>Definition</w:t>
            </w:r>
          </w:p>
        </w:tc>
      </w:tr>
      <w:tr w:rsidR="00684C80" w:rsidRPr="00FE7F14" w14:paraId="04128DE6" w14:textId="77777777" w:rsidTr="00510E5D">
        <w:trPr>
          <w:trHeight w:val="152"/>
        </w:trPr>
        <w:tc>
          <w:tcPr>
            <w:tcW w:w="1885" w:type="dxa"/>
            <w:gridSpan w:val="2"/>
          </w:tcPr>
          <w:p w14:paraId="4D838718" w14:textId="785C78FB" w:rsidR="00684C80" w:rsidRPr="00B01F27" w:rsidRDefault="00684C80" w:rsidP="00684C80">
            <w:pPr>
              <w:rPr>
                <w:rFonts w:asciiTheme="minorHAnsi" w:eastAsiaTheme="minorEastAsia" w:hAnsiTheme="minorHAnsi" w:cstheme="minorHAnsi"/>
                <w:sz w:val="20"/>
                <w:szCs w:val="20"/>
              </w:rPr>
            </w:pPr>
            <w:r w:rsidRPr="00B01F27">
              <w:rPr>
                <w:rFonts w:asciiTheme="minorHAnsi" w:eastAsiaTheme="minorEastAsia" w:hAnsiTheme="minorHAnsi" w:cstheme="minorHAnsi"/>
                <w:sz w:val="20"/>
                <w:szCs w:val="20"/>
              </w:rPr>
              <w:t>Guardian</w:t>
            </w:r>
          </w:p>
        </w:tc>
        <w:tc>
          <w:tcPr>
            <w:tcW w:w="3330" w:type="dxa"/>
          </w:tcPr>
          <w:p w14:paraId="67770749" w14:textId="0B56E28E" w:rsidR="00684C80"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GUARD</w:t>
            </w:r>
          </w:p>
          <w:p w14:paraId="7234B286" w14:textId="345CC066" w:rsidR="00684C80" w:rsidRPr="008C73CB" w:rsidRDefault="00684C80" w:rsidP="00684C80">
            <w:pPr>
              <w:rPr>
                <w:rFonts w:asciiTheme="minorHAnsi" w:eastAsiaTheme="minorEastAsia" w:hAnsiTheme="minorHAnsi" w:cstheme="minorHAnsi"/>
                <w:sz w:val="20"/>
                <w:szCs w:val="20"/>
              </w:rPr>
            </w:pPr>
            <w:proofErr w:type="spellStart"/>
            <w:r>
              <w:rPr>
                <w:rFonts w:asciiTheme="minorHAnsi" w:eastAsiaTheme="minorEastAsia" w:hAnsiTheme="minorHAnsi" w:cstheme="minorHAnsi"/>
                <w:sz w:val="20"/>
                <w:szCs w:val="20"/>
              </w:rPr>
              <w:t>CodeSystem</w:t>
            </w:r>
            <w:proofErr w:type="spellEnd"/>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HL7RoleCode</w:t>
            </w:r>
          </w:p>
          <w:p w14:paraId="49E278D6" w14:textId="6AB1AC39" w:rsidR="00684C80" w:rsidRPr="00FE7F14" w:rsidRDefault="00684C80" w:rsidP="00684C80">
            <w:pPr>
              <w:rPr>
                <w:rFonts w:asciiTheme="minorHAnsi" w:eastAsiaTheme="minorEastAsia" w:hAnsiTheme="minorHAnsi" w:cstheme="minorHAnsi"/>
                <w:sz w:val="20"/>
                <w:szCs w:val="20"/>
              </w:rPr>
            </w:pPr>
            <w:proofErr w:type="gramStart"/>
            <w:r w:rsidRPr="008C73CB">
              <w:rPr>
                <w:rFonts w:asciiTheme="minorHAnsi" w:eastAsiaTheme="minorEastAsia" w:hAnsiTheme="minorHAnsi" w:cstheme="minorHAnsi"/>
                <w:sz w:val="20"/>
                <w:szCs w:val="20"/>
              </w:rPr>
              <w:t>urn:oid</w:t>
            </w:r>
            <w:proofErr w:type="gramEnd"/>
            <w:r w:rsidRPr="008C73CB">
              <w:rPr>
                <w:rFonts w:asciiTheme="minorHAnsi" w:eastAsiaTheme="minorEastAsia" w:hAnsiTheme="minorHAnsi" w:cstheme="minorHAnsi"/>
                <w:sz w:val="20"/>
                <w:szCs w:val="20"/>
              </w:rPr>
              <w:t>:2.16.840.1.113883.5.</w:t>
            </w:r>
            <w:r>
              <w:rPr>
                <w:rFonts w:asciiTheme="minorHAnsi" w:eastAsiaTheme="minorEastAsia" w:hAnsiTheme="minorHAnsi" w:cstheme="minorHAnsi"/>
                <w:sz w:val="20"/>
                <w:szCs w:val="20"/>
              </w:rPr>
              <w:t>111</w:t>
            </w:r>
          </w:p>
        </w:tc>
        <w:tc>
          <w:tcPr>
            <w:tcW w:w="4140" w:type="dxa"/>
          </w:tcPr>
          <w:p w14:paraId="3A4855DB" w14:textId="593F79B9" w:rsidR="00684C80" w:rsidRPr="00FE7F14"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An entity that acts or is authorized to act as the guardian of the patient. </w:t>
            </w:r>
          </w:p>
        </w:tc>
      </w:tr>
      <w:tr w:rsidR="00684C80" w:rsidRPr="00FE7F14" w14:paraId="15A65CC7" w14:textId="77777777" w:rsidTr="00510E5D">
        <w:tc>
          <w:tcPr>
            <w:tcW w:w="9355" w:type="dxa"/>
            <w:gridSpan w:val="4"/>
          </w:tcPr>
          <w:p w14:paraId="0250AED7" w14:textId="457A8FE6" w:rsidR="00684C80" w:rsidRDefault="00684C80" w:rsidP="00684C80">
            <w:pPr>
              <w:rPr>
                <w:rFonts w:asciiTheme="minorHAnsi" w:eastAsiaTheme="minorEastAsia" w:hAnsiTheme="minorHAnsi" w:cstheme="minorHAnsi"/>
                <w:sz w:val="20"/>
                <w:szCs w:val="20"/>
              </w:rPr>
            </w:pPr>
            <w:r w:rsidRPr="00CD1B8E">
              <w:rPr>
                <w:rFonts w:asciiTheme="minorHAnsi" w:eastAsiaTheme="minorEastAsia" w:hAnsiTheme="minorHAnsi" w:cstheme="minorHAnsi"/>
                <w:i/>
                <w:iCs/>
                <w:sz w:val="20"/>
                <w:szCs w:val="20"/>
              </w:rPr>
              <w:t>Range:</w:t>
            </w:r>
            <w:r w:rsidRPr="00CD1B8E" w:rsidDel="0097413B">
              <w:rPr>
                <w:rFonts w:asciiTheme="minorHAnsi" w:eastAsiaTheme="minorEastAsia" w:hAnsiTheme="minorHAnsi" w:cstheme="minorHAnsi"/>
                <w:i/>
                <w:iCs/>
                <w:sz w:val="20"/>
                <w:szCs w:val="20"/>
              </w:rPr>
              <w:t xml:space="preserve"> </w:t>
            </w:r>
            <w:r w:rsidRPr="008C73CB">
              <w:rPr>
                <w:rFonts w:asciiTheme="minorHAnsi" w:eastAsiaTheme="minorEastAsia" w:hAnsiTheme="minorHAnsi" w:cstheme="minorHAnsi"/>
                <w:sz w:val="20"/>
                <w:szCs w:val="20"/>
              </w:rPr>
              <w:t>Personal And</w:t>
            </w:r>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Legal Relationship Role Type</w:t>
            </w:r>
            <w:r>
              <w:rPr>
                <w:rFonts w:asciiTheme="minorHAnsi" w:eastAsiaTheme="minorEastAsia" w:hAnsiTheme="minorHAnsi" w:cstheme="minorHAnsi"/>
                <w:sz w:val="20"/>
                <w:szCs w:val="20"/>
              </w:rPr>
              <w:t xml:space="preserve"> </w:t>
            </w:r>
            <w:proofErr w:type="gramStart"/>
            <w:r w:rsidRPr="008C73CB">
              <w:rPr>
                <w:rFonts w:asciiTheme="minorHAnsi" w:eastAsiaTheme="minorEastAsia" w:hAnsiTheme="minorHAnsi" w:cstheme="minorHAnsi"/>
                <w:sz w:val="20"/>
                <w:szCs w:val="20"/>
              </w:rPr>
              <w:t>urn:oid</w:t>
            </w:r>
            <w:proofErr w:type="gramEnd"/>
            <w:r w:rsidRPr="008C73CB">
              <w:rPr>
                <w:rFonts w:asciiTheme="minorHAnsi" w:eastAsiaTheme="minorEastAsia" w:hAnsiTheme="minorHAnsi" w:cstheme="minorHAnsi"/>
                <w:sz w:val="20"/>
                <w:szCs w:val="20"/>
              </w:rPr>
              <w:t>:2.16.840.1.113883.11.20.12.1</w:t>
            </w:r>
            <w:r>
              <w:rPr>
                <w:rFonts w:asciiTheme="minorHAnsi" w:eastAsiaTheme="minorEastAsia" w:hAnsiTheme="minorHAnsi" w:cstheme="minorHAnsi"/>
                <w:sz w:val="20"/>
                <w:szCs w:val="20"/>
              </w:rPr>
              <w:t xml:space="preserve"> (SHALL) </w:t>
            </w:r>
          </w:p>
          <w:p w14:paraId="56DA7424" w14:textId="0F618DE4" w:rsidR="00684C80" w:rsidRPr="00FE7F14"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This describes the guardian’s relationship to the patient.</w:t>
            </w:r>
          </w:p>
        </w:tc>
      </w:tr>
      <w:tr w:rsidR="00684C80" w:rsidRPr="00FE7F14" w14:paraId="0D0F03DC" w14:textId="77777777" w:rsidTr="00510E5D">
        <w:tc>
          <w:tcPr>
            <w:tcW w:w="1873" w:type="dxa"/>
          </w:tcPr>
          <w:p w14:paraId="31D5436D" w14:textId="77777777" w:rsidR="00684C80" w:rsidRPr="00FE7F14" w:rsidRDefault="00684C80" w:rsidP="00684C80">
            <w:pPr>
              <w:rPr>
                <w:rFonts w:asciiTheme="minorHAnsi" w:eastAsiaTheme="minorEastAsia" w:hAnsiTheme="minorHAnsi" w:cstheme="minorHAnsi"/>
                <w:sz w:val="20"/>
                <w:szCs w:val="20"/>
              </w:rPr>
            </w:pPr>
            <w:r w:rsidRPr="00FE7F14">
              <w:rPr>
                <w:rFonts w:asciiTheme="minorHAnsi" w:eastAsiaTheme="minorEastAsia" w:hAnsiTheme="minorHAnsi" w:cstheme="minorHAnsi"/>
                <w:sz w:val="20"/>
                <w:szCs w:val="20"/>
              </w:rPr>
              <w:t>Author</w:t>
            </w:r>
          </w:p>
        </w:tc>
        <w:tc>
          <w:tcPr>
            <w:tcW w:w="3342" w:type="dxa"/>
            <w:gridSpan w:val="2"/>
          </w:tcPr>
          <w:p w14:paraId="6949C25B" w14:textId="09EF4CDD" w:rsidR="00684C80" w:rsidRPr="00FE7F14"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AUT</w:t>
            </w:r>
          </w:p>
          <w:p w14:paraId="72E34789" w14:textId="77777777" w:rsidR="00684C80" w:rsidRPr="008C73CB" w:rsidRDefault="00684C80" w:rsidP="00684C80">
            <w:pPr>
              <w:rPr>
                <w:rFonts w:asciiTheme="minorHAnsi" w:eastAsiaTheme="minorEastAsia" w:hAnsiTheme="minorHAnsi" w:cstheme="minorHAnsi"/>
                <w:sz w:val="20"/>
                <w:szCs w:val="20"/>
              </w:rPr>
            </w:pPr>
            <w:proofErr w:type="spellStart"/>
            <w:r>
              <w:rPr>
                <w:rFonts w:asciiTheme="minorHAnsi" w:eastAsiaTheme="minorEastAsia" w:hAnsiTheme="minorHAnsi" w:cstheme="minorHAnsi"/>
                <w:sz w:val="20"/>
                <w:szCs w:val="20"/>
              </w:rPr>
              <w:t>CodeSystem</w:t>
            </w:r>
            <w:proofErr w:type="spellEnd"/>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HL7RoleCode</w:t>
            </w:r>
          </w:p>
          <w:p w14:paraId="5D887EDE" w14:textId="143C34DB" w:rsidR="00684C80" w:rsidRPr="00FE7F14" w:rsidRDefault="00684C80" w:rsidP="00684C80">
            <w:pPr>
              <w:rPr>
                <w:rFonts w:asciiTheme="minorHAnsi" w:eastAsiaTheme="minorEastAsia" w:hAnsiTheme="minorHAnsi" w:cstheme="minorHAnsi"/>
                <w:sz w:val="20"/>
                <w:szCs w:val="20"/>
              </w:rPr>
            </w:pPr>
            <w:proofErr w:type="gramStart"/>
            <w:r w:rsidRPr="008C73CB">
              <w:rPr>
                <w:rFonts w:asciiTheme="minorHAnsi" w:eastAsiaTheme="minorEastAsia" w:hAnsiTheme="minorHAnsi" w:cstheme="minorHAnsi"/>
                <w:sz w:val="20"/>
                <w:szCs w:val="20"/>
              </w:rPr>
              <w:t>urn:oid</w:t>
            </w:r>
            <w:proofErr w:type="gramEnd"/>
            <w:r w:rsidRPr="008C73CB">
              <w:rPr>
                <w:rFonts w:asciiTheme="minorHAnsi" w:eastAsiaTheme="minorEastAsia" w:hAnsiTheme="minorHAnsi" w:cstheme="minorHAnsi"/>
                <w:sz w:val="20"/>
                <w:szCs w:val="20"/>
              </w:rPr>
              <w:t>:2.16.840.1.113883.5.</w:t>
            </w:r>
            <w:r>
              <w:rPr>
                <w:rFonts w:asciiTheme="minorHAnsi" w:eastAsiaTheme="minorEastAsia" w:hAnsiTheme="minorHAnsi" w:cstheme="minorHAnsi"/>
                <w:sz w:val="20"/>
                <w:szCs w:val="20"/>
              </w:rPr>
              <w:t>111</w:t>
            </w:r>
          </w:p>
        </w:tc>
        <w:tc>
          <w:tcPr>
            <w:tcW w:w="4140" w:type="dxa"/>
          </w:tcPr>
          <w:p w14:paraId="5877F56C" w14:textId="74B1E9DA" w:rsidR="00684C80" w:rsidRPr="00FE7F14"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This </w:t>
            </w:r>
            <w:r w:rsidRPr="008C73CB">
              <w:rPr>
                <w:rFonts w:asciiTheme="minorHAnsi" w:eastAsiaTheme="minorEastAsia" w:hAnsiTheme="minorHAnsi" w:cstheme="minorHAnsi"/>
                <w:sz w:val="20"/>
                <w:szCs w:val="20"/>
              </w:rPr>
              <w:t xml:space="preserve">represents the creator of the clinical document content. In </w:t>
            </w:r>
            <w:r>
              <w:rPr>
                <w:rFonts w:asciiTheme="minorHAnsi" w:eastAsiaTheme="minorEastAsia" w:hAnsiTheme="minorHAnsi" w:cstheme="minorHAnsi"/>
                <w:sz w:val="20"/>
                <w:szCs w:val="20"/>
              </w:rPr>
              <w:t>the</w:t>
            </w:r>
            <w:r w:rsidRPr="008C73CB">
              <w:rPr>
                <w:rFonts w:asciiTheme="minorHAnsi" w:eastAsiaTheme="minorEastAsia" w:hAnsiTheme="minorHAnsi" w:cstheme="minorHAnsi"/>
                <w:sz w:val="20"/>
                <w:szCs w:val="20"/>
              </w:rPr>
              <w:t xml:space="preserve"> case of a</w:t>
            </w:r>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 xml:space="preserve">Personal Advance Care Plan, the subject of the document (the </w:t>
            </w:r>
            <w:proofErr w:type="spellStart"/>
            <w:r w:rsidRPr="008C73CB">
              <w:rPr>
                <w:rFonts w:asciiTheme="minorHAnsi" w:eastAsiaTheme="minorEastAsia" w:hAnsiTheme="minorHAnsi" w:cstheme="minorHAnsi"/>
                <w:sz w:val="20"/>
                <w:szCs w:val="20"/>
              </w:rPr>
              <w:t>recordTarget</w:t>
            </w:r>
            <w:proofErr w:type="spellEnd"/>
            <w:r w:rsidRPr="008C73CB">
              <w:rPr>
                <w:rFonts w:asciiTheme="minorHAnsi" w:eastAsiaTheme="minorEastAsia" w:hAnsiTheme="minorHAnsi" w:cstheme="minorHAnsi"/>
                <w:sz w:val="20"/>
                <w:szCs w:val="20"/>
              </w:rPr>
              <w:t>) is always the</w:t>
            </w:r>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author as well.</w:t>
            </w:r>
          </w:p>
        </w:tc>
      </w:tr>
      <w:tr w:rsidR="00684C80" w:rsidRPr="00FE7F14" w14:paraId="536C27DE" w14:textId="77777777" w:rsidTr="00510E5D">
        <w:tc>
          <w:tcPr>
            <w:tcW w:w="9355" w:type="dxa"/>
            <w:gridSpan w:val="4"/>
          </w:tcPr>
          <w:p w14:paraId="7BB8A46C" w14:textId="08F68B26" w:rsidR="00684C80" w:rsidRDefault="00684C80" w:rsidP="00684C80">
            <w:pPr>
              <w:rPr>
                <w:rFonts w:asciiTheme="minorHAnsi" w:eastAsiaTheme="minorEastAsia" w:hAnsiTheme="minorHAnsi" w:cstheme="minorHAnsi"/>
                <w:sz w:val="20"/>
                <w:szCs w:val="20"/>
              </w:rPr>
            </w:pPr>
            <w:r w:rsidRPr="00CD1B8E">
              <w:rPr>
                <w:rFonts w:asciiTheme="minorHAnsi" w:eastAsiaTheme="minorEastAsia" w:hAnsiTheme="minorHAnsi" w:cstheme="minorHAnsi"/>
                <w:i/>
                <w:iCs/>
                <w:sz w:val="20"/>
                <w:szCs w:val="20"/>
              </w:rPr>
              <w:t>Range:</w:t>
            </w:r>
            <w:r>
              <w:rPr>
                <w:rFonts w:asciiTheme="minorHAnsi" w:eastAsiaTheme="minorEastAsia" w:hAnsiTheme="minorHAnsi" w:cstheme="minorHAnsi"/>
                <w:i/>
                <w:iCs/>
                <w:sz w:val="20"/>
                <w:szCs w:val="20"/>
              </w:rPr>
              <w:t xml:space="preserve"> </w:t>
            </w:r>
            <w:r w:rsidRPr="008C73CB">
              <w:rPr>
                <w:rFonts w:asciiTheme="minorHAnsi" w:eastAsiaTheme="minorEastAsia" w:hAnsiTheme="minorHAnsi" w:cstheme="minorHAnsi"/>
                <w:sz w:val="20"/>
                <w:szCs w:val="20"/>
              </w:rPr>
              <w:t xml:space="preserve">ONESELF </w:t>
            </w:r>
            <w:proofErr w:type="spellStart"/>
            <w:r w:rsidRPr="008C73CB">
              <w:rPr>
                <w:rFonts w:asciiTheme="minorHAnsi" w:eastAsiaTheme="minorEastAsia" w:hAnsiTheme="minorHAnsi" w:cstheme="minorHAnsi"/>
                <w:sz w:val="20"/>
                <w:szCs w:val="20"/>
              </w:rPr>
              <w:t>CodeSystem</w:t>
            </w:r>
            <w:proofErr w:type="spellEnd"/>
            <w:r w:rsidRPr="008C73CB">
              <w:rPr>
                <w:rFonts w:asciiTheme="minorHAnsi" w:eastAsiaTheme="minorEastAsia" w:hAnsiTheme="minorHAnsi" w:cstheme="minorHAnsi"/>
                <w:sz w:val="20"/>
                <w:szCs w:val="20"/>
              </w:rPr>
              <w:t>: HL7</w:t>
            </w:r>
            <w:r>
              <w:rPr>
                <w:rFonts w:asciiTheme="minorHAnsi" w:eastAsiaTheme="minorEastAsia" w:hAnsiTheme="minorHAnsi" w:cstheme="minorHAnsi"/>
                <w:sz w:val="20"/>
                <w:szCs w:val="20"/>
              </w:rPr>
              <w:t xml:space="preserve"> </w:t>
            </w:r>
            <w:proofErr w:type="spellStart"/>
            <w:proofErr w:type="gramStart"/>
            <w:r w:rsidRPr="008C73CB">
              <w:rPr>
                <w:rFonts w:asciiTheme="minorHAnsi" w:eastAsiaTheme="minorEastAsia" w:hAnsiTheme="minorHAnsi" w:cstheme="minorHAnsi"/>
                <w:sz w:val="20"/>
                <w:szCs w:val="20"/>
              </w:rPr>
              <w:t>RoleCode</w:t>
            </w:r>
            <w:proofErr w:type="spellEnd"/>
            <w:r>
              <w:rPr>
                <w:rFonts w:asciiTheme="minorHAnsi" w:eastAsiaTheme="minorEastAsia" w:hAnsiTheme="minorHAnsi" w:cstheme="minorHAnsi"/>
                <w:sz w:val="20"/>
                <w:szCs w:val="20"/>
              </w:rPr>
              <w:t xml:space="preserve">  </w:t>
            </w:r>
            <w:r w:rsidRPr="008C73CB">
              <w:rPr>
                <w:rFonts w:asciiTheme="minorHAnsi" w:eastAsiaTheme="minorEastAsia" w:hAnsiTheme="minorHAnsi" w:cstheme="minorHAnsi"/>
                <w:sz w:val="20"/>
                <w:szCs w:val="20"/>
              </w:rPr>
              <w:t>urn</w:t>
            </w:r>
            <w:proofErr w:type="gramEnd"/>
            <w:r w:rsidRPr="008C73CB">
              <w:rPr>
                <w:rFonts w:asciiTheme="minorHAnsi" w:eastAsiaTheme="minorEastAsia" w:hAnsiTheme="minorHAnsi" w:cstheme="minorHAnsi"/>
                <w:sz w:val="20"/>
                <w:szCs w:val="20"/>
              </w:rPr>
              <w:t>:oid:2.16.840.1.113883.5.</w:t>
            </w:r>
            <w:r>
              <w:rPr>
                <w:rFonts w:asciiTheme="minorHAnsi" w:eastAsiaTheme="minorEastAsia" w:hAnsiTheme="minorHAnsi" w:cstheme="minorHAnsi"/>
                <w:sz w:val="20"/>
                <w:szCs w:val="20"/>
              </w:rPr>
              <w:t>111</w:t>
            </w:r>
          </w:p>
          <w:p w14:paraId="1413B750" w14:textId="68A0D16E" w:rsidR="00684C80" w:rsidRPr="00FE7F14" w:rsidRDefault="00684C80" w:rsidP="00684C80">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In the case of a Personal Advance Care Plan the author is the patient</w:t>
            </w:r>
          </w:p>
        </w:tc>
      </w:tr>
      <w:tr w:rsidR="00684C80" w:rsidRPr="00FE7F14" w14:paraId="229F2749" w14:textId="77777777" w:rsidTr="00510E5D">
        <w:tc>
          <w:tcPr>
            <w:tcW w:w="1873" w:type="dxa"/>
          </w:tcPr>
          <w:p w14:paraId="77424523" w14:textId="51E25E21" w:rsidR="00684C80" w:rsidRPr="00745101" w:rsidRDefault="00684C80" w:rsidP="00684C80">
            <w:pPr>
              <w:rPr>
                <w:rFonts w:asciiTheme="minorHAnsi" w:eastAsiaTheme="minorEastAsia" w:hAnsiTheme="minorHAnsi" w:cstheme="minorHAnsi"/>
                <w:sz w:val="20"/>
                <w:szCs w:val="20"/>
              </w:rPr>
            </w:pPr>
            <w:r w:rsidRPr="00745101">
              <w:rPr>
                <w:rFonts w:asciiTheme="minorHAnsi" w:eastAsiaTheme="minorEastAsia" w:hAnsiTheme="minorHAnsi" w:cstheme="minorHAnsi"/>
                <w:sz w:val="20"/>
                <w:szCs w:val="20"/>
              </w:rPr>
              <w:t>Notary</w:t>
            </w:r>
            <w:r>
              <w:rPr>
                <w:rFonts w:asciiTheme="minorHAnsi" w:eastAsiaTheme="minorEastAsia" w:hAnsiTheme="minorHAnsi" w:cstheme="minorHAnsi"/>
                <w:sz w:val="20"/>
                <w:szCs w:val="20"/>
              </w:rPr>
              <w:t xml:space="preserve"> or Witness </w:t>
            </w:r>
          </w:p>
        </w:tc>
        <w:tc>
          <w:tcPr>
            <w:tcW w:w="3342" w:type="dxa"/>
            <w:gridSpan w:val="2"/>
          </w:tcPr>
          <w:p w14:paraId="71E10F04" w14:textId="5CE4DACE" w:rsidR="00684C80" w:rsidRPr="00745101" w:rsidRDefault="00684C80" w:rsidP="00684C80">
            <w:pPr>
              <w:rPr>
                <w:rFonts w:asciiTheme="minorHAnsi" w:eastAsiaTheme="minorEastAsia" w:hAnsiTheme="minorHAnsi" w:cstheme="minorHAnsi"/>
                <w:sz w:val="20"/>
                <w:szCs w:val="20"/>
              </w:rPr>
            </w:pPr>
            <w:r w:rsidRPr="00745101">
              <w:rPr>
                <w:rFonts w:asciiTheme="minorHAnsi" w:eastAsiaTheme="minorEastAsia" w:hAnsiTheme="minorHAnsi" w:cstheme="minorHAnsi"/>
                <w:sz w:val="20"/>
                <w:szCs w:val="20"/>
              </w:rPr>
              <w:t xml:space="preserve">Authenticator </w:t>
            </w:r>
          </w:p>
          <w:p w14:paraId="786A9DBD" w14:textId="51A700D7" w:rsidR="00684C80" w:rsidRPr="00745101" w:rsidRDefault="00684C80" w:rsidP="00684C80">
            <w:pPr>
              <w:rPr>
                <w:rFonts w:asciiTheme="minorHAnsi" w:eastAsiaTheme="minorEastAsia" w:hAnsiTheme="minorHAnsi" w:cstheme="minorHAnsi"/>
                <w:sz w:val="20"/>
                <w:szCs w:val="20"/>
              </w:rPr>
            </w:pPr>
            <w:proofErr w:type="spellStart"/>
            <w:r w:rsidRPr="00745101">
              <w:rPr>
                <w:rFonts w:asciiTheme="minorHAnsi" w:eastAsiaTheme="minorEastAsia" w:hAnsiTheme="minorHAnsi" w:cstheme="minorHAnsi"/>
                <w:sz w:val="20"/>
                <w:szCs w:val="20"/>
              </w:rPr>
              <w:t>typeCode</w:t>
            </w:r>
            <w:proofErr w:type="spellEnd"/>
            <w:r w:rsidRPr="00745101">
              <w:rPr>
                <w:rFonts w:asciiTheme="minorHAnsi" w:eastAsiaTheme="minorEastAsia" w:hAnsiTheme="minorHAnsi" w:cstheme="minorHAnsi"/>
                <w:sz w:val="20"/>
                <w:szCs w:val="20"/>
              </w:rPr>
              <w:t xml:space="preserve"> = WIT</w:t>
            </w:r>
          </w:p>
          <w:p w14:paraId="69AE6F30" w14:textId="2B8717E1" w:rsidR="00684C80" w:rsidRPr="00745101" w:rsidRDefault="00684C80" w:rsidP="00684C80">
            <w:pPr>
              <w:rPr>
                <w:rFonts w:asciiTheme="minorHAnsi" w:eastAsiaTheme="minorEastAsia" w:hAnsiTheme="minorHAnsi" w:cstheme="minorHAnsi"/>
                <w:sz w:val="20"/>
                <w:szCs w:val="20"/>
              </w:rPr>
            </w:pPr>
            <w:proofErr w:type="spellStart"/>
            <w:r w:rsidRPr="00745101">
              <w:rPr>
                <w:rFonts w:asciiTheme="minorHAnsi" w:eastAsiaTheme="minorEastAsia" w:hAnsiTheme="minorHAnsi" w:cstheme="minorHAnsi"/>
                <w:sz w:val="20"/>
                <w:szCs w:val="20"/>
              </w:rPr>
              <w:t>CodeSystem</w:t>
            </w:r>
            <w:proofErr w:type="spellEnd"/>
            <w:r w:rsidRPr="00745101">
              <w:rPr>
                <w:rFonts w:asciiTheme="minorHAnsi" w:eastAsiaTheme="minorEastAsia" w:hAnsiTheme="minorHAnsi" w:cstheme="minorHAnsi"/>
                <w:sz w:val="20"/>
                <w:szCs w:val="20"/>
              </w:rPr>
              <w:t>: HL7ParticipationType</w:t>
            </w:r>
          </w:p>
          <w:p w14:paraId="15B4E2E0" w14:textId="77777777" w:rsidR="00684C80" w:rsidRPr="00745101" w:rsidRDefault="00684C80" w:rsidP="00684C80">
            <w:pPr>
              <w:rPr>
                <w:rFonts w:asciiTheme="minorHAnsi" w:eastAsiaTheme="minorEastAsia" w:hAnsiTheme="minorHAnsi" w:cstheme="minorHAnsi"/>
                <w:sz w:val="20"/>
                <w:szCs w:val="20"/>
              </w:rPr>
            </w:pPr>
            <w:proofErr w:type="gramStart"/>
            <w:r w:rsidRPr="00745101">
              <w:rPr>
                <w:rFonts w:asciiTheme="minorHAnsi" w:eastAsiaTheme="minorEastAsia" w:hAnsiTheme="minorHAnsi" w:cstheme="minorHAnsi"/>
                <w:sz w:val="20"/>
                <w:szCs w:val="20"/>
              </w:rPr>
              <w:t>urn:oid</w:t>
            </w:r>
            <w:proofErr w:type="gramEnd"/>
            <w:r w:rsidRPr="00745101">
              <w:rPr>
                <w:rFonts w:asciiTheme="minorHAnsi" w:eastAsiaTheme="minorEastAsia" w:hAnsiTheme="minorHAnsi" w:cstheme="minorHAnsi"/>
                <w:sz w:val="20"/>
                <w:szCs w:val="20"/>
              </w:rPr>
              <w:t>:2.16.840.1.113883.1.11.20106</w:t>
            </w:r>
          </w:p>
          <w:p w14:paraId="44635995" w14:textId="77AEBB25" w:rsidR="00684C80" w:rsidRPr="00745101" w:rsidRDefault="007C6D4A" w:rsidP="00684C80">
            <w:pPr>
              <w:rPr>
                <w:rFonts w:asciiTheme="minorHAnsi" w:hAnsiTheme="minorHAnsi" w:cstheme="minorHAnsi"/>
                <w:sz w:val="20"/>
                <w:szCs w:val="20"/>
              </w:rPr>
            </w:pPr>
            <w:hyperlink r:id="rId13" w:history="1">
              <w:r w:rsidR="00684C80" w:rsidRPr="00745101">
                <w:rPr>
                  <w:rStyle w:val="Hyperlink"/>
                  <w:rFonts w:asciiTheme="minorHAnsi" w:hAnsiTheme="minorHAnsi" w:cstheme="minorHAnsi"/>
                  <w:sz w:val="20"/>
                  <w:szCs w:val="20"/>
                </w:rPr>
                <w:t>http://terminology.hl7.org/CodeSystem/v3-ParticipationType</w:t>
              </w:r>
            </w:hyperlink>
          </w:p>
        </w:tc>
        <w:tc>
          <w:tcPr>
            <w:tcW w:w="4140" w:type="dxa"/>
          </w:tcPr>
          <w:p w14:paraId="02F26755" w14:textId="78C43433" w:rsidR="00684C80" w:rsidRPr="00450918" w:rsidRDefault="00684C80" w:rsidP="00684C80">
            <w:pPr>
              <w:rPr>
                <w:rFonts w:asciiTheme="minorHAnsi" w:hAnsiTheme="minorHAnsi" w:cstheme="minorHAnsi"/>
                <w:color w:val="000000" w:themeColor="text1"/>
                <w:sz w:val="20"/>
                <w:szCs w:val="20"/>
              </w:rPr>
            </w:pPr>
            <w:r w:rsidRPr="00450918">
              <w:rPr>
                <w:rFonts w:asciiTheme="minorHAnsi" w:hAnsiTheme="minorHAnsi" w:cstheme="minorHAnsi"/>
                <w:color w:val="000000" w:themeColor="text1"/>
                <w:sz w:val="20"/>
                <w:szCs w:val="20"/>
                <w:shd w:val="clear" w:color="auto" w:fill="FFFFFF"/>
              </w:rPr>
              <w:t xml:space="preserve">In the case of a PACP, the notary or witness attests to the identity of the author who created the document. </w:t>
            </w:r>
          </w:p>
          <w:p w14:paraId="32708B5C" w14:textId="1E4CBF57" w:rsidR="00684C80" w:rsidRPr="00745101" w:rsidRDefault="00684C80" w:rsidP="00684C80">
            <w:pPr>
              <w:rPr>
                <w:rFonts w:asciiTheme="minorHAnsi" w:eastAsiaTheme="minorEastAsia" w:hAnsiTheme="minorHAnsi" w:cstheme="minorHAnsi"/>
                <w:sz w:val="20"/>
                <w:szCs w:val="20"/>
              </w:rPr>
            </w:pPr>
          </w:p>
        </w:tc>
      </w:tr>
      <w:tr w:rsidR="00684C80" w:rsidRPr="00FE7F14" w14:paraId="3C7CA127" w14:textId="77777777" w:rsidTr="00510E5D">
        <w:tc>
          <w:tcPr>
            <w:tcW w:w="9355" w:type="dxa"/>
            <w:gridSpan w:val="4"/>
          </w:tcPr>
          <w:p w14:paraId="4EB2CD59" w14:textId="0F0AA597" w:rsidR="00684C80" w:rsidRPr="00FE7F14" w:rsidRDefault="00684C80" w:rsidP="00684C80">
            <w:pPr>
              <w:tabs>
                <w:tab w:val="left" w:pos="1415"/>
              </w:tabs>
              <w:rPr>
                <w:rFonts w:asciiTheme="minorHAnsi" w:eastAsiaTheme="minorEastAsia" w:hAnsiTheme="minorHAnsi" w:cstheme="minorHAnsi"/>
                <w:sz w:val="20"/>
                <w:szCs w:val="20"/>
              </w:rPr>
            </w:pPr>
            <w:r w:rsidRPr="00CD1B8E">
              <w:rPr>
                <w:rFonts w:asciiTheme="minorHAnsi" w:eastAsiaTheme="minorEastAsia" w:hAnsiTheme="minorHAnsi" w:cstheme="minorHAnsi"/>
                <w:i/>
                <w:iCs/>
                <w:sz w:val="20"/>
                <w:szCs w:val="20"/>
              </w:rPr>
              <w:t>Range:</w:t>
            </w:r>
            <w:r>
              <w:rPr>
                <w:rFonts w:asciiTheme="minorHAnsi" w:eastAsiaTheme="minorEastAsia" w:hAnsiTheme="minorHAnsi" w:cstheme="minorHAnsi"/>
                <w:sz w:val="20"/>
                <w:szCs w:val="20"/>
              </w:rPr>
              <w:t xml:space="preserve"> </w:t>
            </w:r>
            <w:r w:rsidRPr="00FE7F14">
              <w:rPr>
                <w:rFonts w:asciiTheme="minorHAnsi" w:eastAsiaTheme="minorEastAsia" w:hAnsiTheme="minorHAnsi" w:cstheme="minorHAnsi"/>
                <w:sz w:val="20"/>
                <w:szCs w:val="20"/>
              </w:rPr>
              <w:t xml:space="preserve"> Personal And Legal Relationship Role Type</w:t>
            </w:r>
            <w:r>
              <w:rPr>
                <w:rFonts w:asciiTheme="minorHAnsi" w:eastAsiaTheme="minorEastAsia" w:hAnsiTheme="minorHAnsi" w:cstheme="minorHAnsi"/>
                <w:sz w:val="20"/>
                <w:szCs w:val="20"/>
              </w:rPr>
              <w:t xml:space="preserve"> </w:t>
            </w:r>
            <w:proofErr w:type="gramStart"/>
            <w:r w:rsidRPr="00FE7F14">
              <w:rPr>
                <w:rFonts w:asciiTheme="minorHAnsi" w:eastAsiaTheme="minorEastAsia" w:hAnsiTheme="minorHAnsi" w:cstheme="minorHAnsi"/>
                <w:sz w:val="20"/>
                <w:szCs w:val="20"/>
              </w:rPr>
              <w:t>urn:oid</w:t>
            </w:r>
            <w:proofErr w:type="gramEnd"/>
            <w:r w:rsidRPr="00FE7F14">
              <w:rPr>
                <w:rFonts w:asciiTheme="minorHAnsi" w:eastAsiaTheme="minorEastAsia" w:hAnsiTheme="minorHAnsi" w:cstheme="minorHAnsi"/>
                <w:sz w:val="20"/>
                <w:szCs w:val="20"/>
              </w:rPr>
              <w:t>:2.16.840.1.113883.11.20.12.1 DYNAMIC</w:t>
            </w:r>
            <w:r>
              <w:rPr>
                <w:rFonts w:asciiTheme="minorHAnsi" w:eastAsiaTheme="minorEastAsia" w:hAnsiTheme="minorHAnsi" w:cstheme="minorHAnsi"/>
                <w:sz w:val="20"/>
                <w:szCs w:val="20"/>
              </w:rPr>
              <w:t xml:space="preserve"> (SHOULD)</w:t>
            </w:r>
          </w:p>
        </w:tc>
      </w:tr>
    </w:tbl>
    <w:p w14:paraId="59065E06" w14:textId="66A41420" w:rsidR="0035590E" w:rsidRPr="00FE7F14" w:rsidRDefault="0035590E" w:rsidP="006254CE">
      <w:pPr>
        <w:rPr>
          <w:rFonts w:asciiTheme="minorHAnsi" w:hAnsiTheme="minorHAnsi" w:cstheme="minorHAnsi"/>
        </w:rPr>
      </w:pPr>
    </w:p>
    <w:p w14:paraId="2D9C66C1" w14:textId="00FEF738" w:rsidR="001819B9" w:rsidRPr="00FE7F14" w:rsidRDefault="001819B9" w:rsidP="0096382D">
      <w:pPr>
        <w:pStyle w:val="Heading2"/>
        <w:rPr>
          <w:rFonts w:asciiTheme="minorHAnsi" w:hAnsiTheme="minorHAnsi" w:cstheme="minorHAnsi"/>
        </w:rPr>
      </w:pPr>
      <w:bookmarkStart w:id="7" w:name="_Toc54248448"/>
      <w:r w:rsidRPr="00FE7F14">
        <w:rPr>
          <w:rFonts w:asciiTheme="minorHAnsi" w:hAnsiTheme="minorHAnsi" w:cstheme="minorHAnsi"/>
        </w:rPr>
        <w:t>Advance Directive Observation</w:t>
      </w:r>
      <w:bookmarkEnd w:id="7"/>
    </w:p>
    <w:p w14:paraId="1DE5591C" w14:textId="637B3305" w:rsidR="00113925" w:rsidRDefault="00113925" w:rsidP="00113925">
      <w:pPr>
        <w:rPr>
          <w:rFonts w:asciiTheme="minorHAnsi" w:hAnsiTheme="minorHAnsi" w:cstheme="minorHAnsi"/>
        </w:rPr>
      </w:pPr>
      <w:r w:rsidRPr="00FE7F14">
        <w:rPr>
          <w:rFonts w:asciiTheme="minorHAnsi" w:hAnsiTheme="minorHAnsi" w:cstheme="minorHAnsi"/>
        </w:rPr>
        <w:t xml:space="preserve">In the context of a Patient Summary or Encounter Summary authored by a clinician or assembled by </w:t>
      </w:r>
      <w:r w:rsidR="00F358B6">
        <w:rPr>
          <w:rFonts w:asciiTheme="minorHAnsi" w:hAnsiTheme="minorHAnsi" w:cstheme="minorHAnsi"/>
        </w:rPr>
        <w:t xml:space="preserve">a </w:t>
      </w:r>
      <w:r w:rsidRPr="00FE7F14">
        <w:rPr>
          <w:rFonts w:asciiTheme="minorHAnsi" w:hAnsiTheme="minorHAnsi" w:cstheme="minorHAnsi"/>
        </w:rPr>
        <w:t xml:space="preserve">clinician’s EMR system, </w:t>
      </w:r>
      <w:r w:rsidR="00F777FE">
        <w:rPr>
          <w:rFonts w:asciiTheme="minorHAnsi" w:hAnsiTheme="minorHAnsi" w:cstheme="minorHAnsi"/>
        </w:rPr>
        <w:t>an Adv</w:t>
      </w:r>
      <w:r w:rsidR="00745101">
        <w:rPr>
          <w:rFonts w:asciiTheme="minorHAnsi" w:hAnsiTheme="minorHAnsi" w:cstheme="minorHAnsi"/>
        </w:rPr>
        <w:t xml:space="preserve">ance </w:t>
      </w:r>
      <w:r w:rsidR="00F777FE">
        <w:rPr>
          <w:rFonts w:asciiTheme="minorHAnsi" w:hAnsiTheme="minorHAnsi" w:cstheme="minorHAnsi"/>
        </w:rPr>
        <w:t>D</w:t>
      </w:r>
      <w:r w:rsidR="00745101">
        <w:rPr>
          <w:rFonts w:asciiTheme="minorHAnsi" w:hAnsiTheme="minorHAnsi" w:cstheme="minorHAnsi"/>
        </w:rPr>
        <w:t xml:space="preserve">irective </w:t>
      </w:r>
      <w:r w:rsidR="00F777FE">
        <w:rPr>
          <w:rFonts w:asciiTheme="minorHAnsi" w:hAnsiTheme="minorHAnsi" w:cstheme="minorHAnsi"/>
        </w:rPr>
        <w:t>O</w:t>
      </w:r>
      <w:r w:rsidRPr="00FE7F14">
        <w:rPr>
          <w:rFonts w:asciiTheme="minorHAnsi" w:hAnsiTheme="minorHAnsi" w:cstheme="minorHAnsi"/>
        </w:rPr>
        <w:t>bservation</w:t>
      </w:r>
      <w:r w:rsidR="00745101">
        <w:rPr>
          <w:rFonts w:asciiTheme="minorHAnsi" w:hAnsiTheme="minorHAnsi" w:cstheme="minorHAnsi"/>
        </w:rPr>
        <w:t xml:space="preserve"> record</w:t>
      </w:r>
      <w:r w:rsidR="00F777FE">
        <w:rPr>
          <w:rFonts w:asciiTheme="minorHAnsi" w:hAnsiTheme="minorHAnsi" w:cstheme="minorHAnsi"/>
        </w:rPr>
        <w:t>s</w:t>
      </w:r>
      <w:r w:rsidR="00745101">
        <w:rPr>
          <w:rFonts w:asciiTheme="minorHAnsi" w:hAnsiTheme="minorHAnsi" w:cstheme="minorHAnsi"/>
        </w:rPr>
        <w:t xml:space="preserve"> the </w:t>
      </w:r>
      <w:r w:rsidR="00F777FE">
        <w:rPr>
          <w:rFonts w:asciiTheme="minorHAnsi" w:hAnsiTheme="minorHAnsi" w:cstheme="minorHAnsi"/>
        </w:rPr>
        <w:t>clinician’s</w:t>
      </w:r>
      <w:r w:rsidR="00745101">
        <w:rPr>
          <w:rFonts w:asciiTheme="minorHAnsi" w:hAnsiTheme="minorHAnsi" w:cstheme="minorHAnsi"/>
        </w:rPr>
        <w:t xml:space="preserve"> </w:t>
      </w:r>
      <w:r w:rsidRPr="00FE7F14">
        <w:rPr>
          <w:rFonts w:asciiTheme="minorHAnsi" w:hAnsiTheme="minorHAnsi" w:cstheme="minorHAnsi"/>
        </w:rPr>
        <w:t xml:space="preserve"> </w:t>
      </w:r>
      <w:r w:rsidR="00F777FE" w:rsidRPr="00FE7F14">
        <w:rPr>
          <w:rFonts w:asciiTheme="minorHAnsi" w:hAnsiTheme="minorHAnsi" w:cstheme="minorHAnsi"/>
        </w:rPr>
        <w:t>verif</w:t>
      </w:r>
      <w:r w:rsidR="00F777FE">
        <w:rPr>
          <w:rFonts w:asciiTheme="minorHAnsi" w:hAnsiTheme="minorHAnsi" w:cstheme="minorHAnsi"/>
        </w:rPr>
        <w:t>ication of</w:t>
      </w:r>
      <w:r w:rsidRPr="00FE7F14">
        <w:rPr>
          <w:rFonts w:asciiTheme="minorHAnsi" w:hAnsiTheme="minorHAnsi" w:cstheme="minorHAnsi"/>
        </w:rPr>
        <w:t xml:space="preserve"> a patient’s advance directive information </w:t>
      </w:r>
      <w:r w:rsidR="00F777FE">
        <w:rPr>
          <w:rFonts w:asciiTheme="minorHAnsi" w:hAnsiTheme="minorHAnsi" w:cstheme="minorHAnsi"/>
        </w:rPr>
        <w:t>or</w:t>
      </w:r>
      <w:r w:rsidRPr="00FE7F14">
        <w:rPr>
          <w:rFonts w:asciiTheme="minorHAnsi" w:hAnsiTheme="minorHAnsi" w:cstheme="minorHAnsi"/>
        </w:rPr>
        <w:t xml:space="preserve"> medical orders for life</w:t>
      </w:r>
      <w:r w:rsidR="00F358B6">
        <w:rPr>
          <w:rFonts w:asciiTheme="minorHAnsi" w:hAnsiTheme="minorHAnsi" w:cstheme="minorHAnsi"/>
        </w:rPr>
        <w:t>-</w:t>
      </w:r>
      <w:r w:rsidRPr="00FE7F14">
        <w:rPr>
          <w:rFonts w:asciiTheme="minorHAnsi" w:hAnsiTheme="minorHAnsi" w:cstheme="minorHAnsi"/>
        </w:rPr>
        <w:t>sustaining treatments.</w:t>
      </w:r>
    </w:p>
    <w:p w14:paraId="5BA55556" w14:textId="77777777" w:rsidR="00B146D4" w:rsidRPr="00B146D4" w:rsidRDefault="00B146D4" w:rsidP="00113925">
      <w:pPr>
        <w:rPr>
          <w:rFonts w:asciiTheme="minorHAnsi" w:hAnsiTheme="minorHAnsi" w:cstheme="minorHAnsi"/>
          <w:i/>
          <w:iCs/>
          <w:sz w:val="18"/>
          <w:szCs w:val="18"/>
        </w:rPr>
      </w:pPr>
    </w:p>
    <w:p w14:paraId="7300AC35" w14:textId="1C4D2D0E" w:rsidR="00B146D4" w:rsidRDefault="00B146D4" w:rsidP="00113925">
      <w:pPr>
        <w:rPr>
          <w:rFonts w:asciiTheme="minorHAnsi" w:hAnsiTheme="minorHAnsi" w:cstheme="minorHAnsi"/>
          <w:i/>
          <w:iCs/>
          <w:sz w:val="18"/>
          <w:szCs w:val="18"/>
        </w:rPr>
      </w:pPr>
      <w:r w:rsidRPr="00B146D4">
        <w:rPr>
          <w:rFonts w:asciiTheme="minorHAnsi" w:hAnsiTheme="minorHAnsi" w:cstheme="minorHAnsi"/>
          <w:i/>
          <w:iCs/>
          <w:sz w:val="18"/>
          <w:szCs w:val="18"/>
        </w:rPr>
        <w:t xml:space="preserve">Figure </w:t>
      </w:r>
      <w:r w:rsidRPr="00B146D4">
        <w:rPr>
          <w:rFonts w:asciiTheme="minorHAnsi" w:eastAsiaTheme="minorHAnsi" w:hAnsiTheme="minorHAnsi" w:cstheme="minorHAnsi"/>
          <w:i/>
          <w:iCs/>
          <w:color w:val="44546A" w:themeColor="text2"/>
          <w:sz w:val="18"/>
          <w:szCs w:val="18"/>
        </w:rPr>
        <w:fldChar w:fldCharType="begin"/>
      </w:r>
      <w:r w:rsidRPr="00B146D4">
        <w:rPr>
          <w:rFonts w:asciiTheme="minorHAnsi" w:hAnsiTheme="minorHAnsi" w:cstheme="minorHAnsi"/>
          <w:i/>
          <w:iCs/>
          <w:sz w:val="18"/>
          <w:szCs w:val="18"/>
        </w:rPr>
        <w:instrText xml:space="preserve"> SEQ Figure \* ARABIC </w:instrText>
      </w:r>
      <w:r w:rsidRPr="00B146D4">
        <w:rPr>
          <w:rFonts w:asciiTheme="minorHAnsi" w:eastAsiaTheme="minorHAnsi" w:hAnsiTheme="minorHAnsi" w:cstheme="minorHAnsi"/>
          <w:i/>
          <w:iCs/>
          <w:color w:val="44546A" w:themeColor="text2"/>
          <w:sz w:val="18"/>
          <w:szCs w:val="18"/>
        </w:rPr>
        <w:fldChar w:fldCharType="separate"/>
      </w:r>
      <w:r w:rsidRPr="00B146D4">
        <w:rPr>
          <w:rFonts w:asciiTheme="minorHAnsi" w:hAnsiTheme="minorHAnsi" w:cstheme="minorHAnsi"/>
          <w:i/>
          <w:iCs/>
          <w:noProof/>
          <w:sz w:val="18"/>
          <w:szCs w:val="18"/>
        </w:rPr>
        <w:t>3</w:t>
      </w:r>
      <w:r w:rsidRPr="00B146D4">
        <w:rPr>
          <w:rFonts w:asciiTheme="minorHAnsi" w:eastAsiaTheme="minorHAnsi" w:hAnsiTheme="minorHAnsi" w:cstheme="minorHAnsi"/>
          <w:i/>
          <w:iCs/>
          <w:noProof/>
          <w:color w:val="44546A" w:themeColor="text2"/>
          <w:sz w:val="18"/>
          <w:szCs w:val="18"/>
        </w:rPr>
        <w:fldChar w:fldCharType="end"/>
      </w:r>
      <w:r w:rsidRPr="00B146D4">
        <w:rPr>
          <w:rFonts w:asciiTheme="minorHAnsi" w:hAnsiTheme="minorHAnsi" w:cstheme="minorHAnsi"/>
          <w:i/>
          <w:iCs/>
          <w:sz w:val="18"/>
          <w:szCs w:val="18"/>
        </w:rPr>
        <w:t>. Data Elements used in a Patient Summary or Encounter Summary to summarize information about a patient's Advance Directives.</w:t>
      </w:r>
    </w:p>
    <w:p w14:paraId="57C62244" w14:textId="77777777" w:rsidR="00684C80" w:rsidRPr="00684C80" w:rsidRDefault="00684C80" w:rsidP="00113925">
      <w:pPr>
        <w:rPr>
          <w:rFonts w:asciiTheme="minorHAnsi" w:hAnsiTheme="minorHAnsi" w:cstheme="minorHAnsi"/>
          <w:i/>
          <w:iCs/>
          <w:sz w:val="20"/>
          <w:szCs w:val="20"/>
        </w:rPr>
      </w:pPr>
    </w:p>
    <w:tbl>
      <w:tblPr>
        <w:tblStyle w:val="TableGrid"/>
        <w:tblW w:w="9355" w:type="dxa"/>
        <w:tblLayout w:type="fixed"/>
        <w:tblLook w:val="04A0" w:firstRow="1" w:lastRow="0" w:firstColumn="1" w:lastColumn="0" w:noHBand="0" w:noVBand="1"/>
      </w:tblPr>
      <w:tblGrid>
        <w:gridCol w:w="1795"/>
        <w:gridCol w:w="3510"/>
        <w:gridCol w:w="4050"/>
      </w:tblGrid>
      <w:tr w:rsidR="006F388A" w:rsidRPr="00684C80" w14:paraId="5E69EE99" w14:textId="77777777" w:rsidTr="00D529B8">
        <w:tc>
          <w:tcPr>
            <w:tcW w:w="1795" w:type="dxa"/>
            <w:shd w:val="clear" w:color="auto" w:fill="DEEAF6" w:themeFill="accent5" w:themeFillTint="33"/>
            <w:vAlign w:val="bottom"/>
          </w:tcPr>
          <w:p w14:paraId="339A5053" w14:textId="00367BCC" w:rsidR="006F388A" w:rsidRPr="00684C80" w:rsidRDefault="00B146D4" w:rsidP="005C1075">
            <w:pPr>
              <w:rPr>
                <w:rFonts w:asciiTheme="minorHAnsi" w:hAnsiTheme="minorHAnsi" w:cstheme="minorHAnsi"/>
                <w:color w:val="000000"/>
              </w:rPr>
            </w:pPr>
            <w:r w:rsidRPr="00684C80">
              <w:rPr>
                <w:rFonts w:asciiTheme="minorHAnsi" w:hAnsiTheme="minorHAnsi" w:cstheme="minorHAnsi"/>
              </w:rPr>
              <w:t xml:space="preserve">Data </w:t>
            </w:r>
            <w:r w:rsidR="006F388A" w:rsidRPr="00684C80">
              <w:rPr>
                <w:rFonts w:asciiTheme="minorHAnsi" w:hAnsiTheme="minorHAnsi" w:cstheme="minorHAnsi"/>
              </w:rPr>
              <w:t>Element</w:t>
            </w:r>
          </w:p>
        </w:tc>
        <w:tc>
          <w:tcPr>
            <w:tcW w:w="3510" w:type="dxa"/>
            <w:shd w:val="clear" w:color="auto" w:fill="DEEAF6" w:themeFill="accent5" w:themeFillTint="33"/>
            <w:vAlign w:val="bottom"/>
          </w:tcPr>
          <w:p w14:paraId="42083C52" w14:textId="77777777" w:rsidR="006F388A" w:rsidRPr="00684C80" w:rsidRDefault="006F388A" w:rsidP="005C1075">
            <w:pPr>
              <w:rPr>
                <w:rFonts w:asciiTheme="minorHAnsi" w:hAnsiTheme="minorHAnsi" w:cstheme="minorHAnsi"/>
              </w:rPr>
            </w:pPr>
            <w:r w:rsidRPr="00684C80">
              <w:rPr>
                <w:rFonts w:asciiTheme="minorHAnsi" w:hAnsiTheme="minorHAnsi" w:cstheme="minorHAnsi"/>
              </w:rPr>
              <w:t>Code</w:t>
            </w:r>
          </w:p>
        </w:tc>
        <w:tc>
          <w:tcPr>
            <w:tcW w:w="4050" w:type="dxa"/>
            <w:shd w:val="clear" w:color="auto" w:fill="DEEAF6" w:themeFill="accent5" w:themeFillTint="33"/>
            <w:vAlign w:val="bottom"/>
          </w:tcPr>
          <w:p w14:paraId="50FEEA28" w14:textId="77777777" w:rsidR="006F388A" w:rsidRPr="00684C80" w:rsidRDefault="006F388A" w:rsidP="005C1075">
            <w:pPr>
              <w:rPr>
                <w:rFonts w:asciiTheme="minorHAnsi" w:hAnsiTheme="minorHAnsi" w:cstheme="minorHAnsi"/>
              </w:rPr>
            </w:pPr>
            <w:r w:rsidRPr="00684C80">
              <w:rPr>
                <w:rFonts w:asciiTheme="minorHAnsi" w:hAnsiTheme="minorHAnsi" w:cstheme="minorHAnsi"/>
              </w:rPr>
              <w:t>Definition</w:t>
            </w:r>
          </w:p>
        </w:tc>
      </w:tr>
      <w:tr w:rsidR="006F388A" w:rsidRPr="006F388A" w14:paraId="5CD4353A" w14:textId="77777777" w:rsidTr="00D529B8">
        <w:trPr>
          <w:trHeight w:val="1718"/>
        </w:trPr>
        <w:tc>
          <w:tcPr>
            <w:tcW w:w="1795" w:type="dxa"/>
          </w:tcPr>
          <w:p w14:paraId="20F35D45" w14:textId="77777777" w:rsidR="006F388A" w:rsidRPr="008F29A8" w:rsidRDefault="006F388A" w:rsidP="005C1075">
            <w:pPr>
              <w:rPr>
                <w:rFonts w:asciiTheme="minorHAnsi" w:eastAsiaTheme="minorEastAsia" w:hAnsiTheme="minorHAnsi" w:cstheme="minorHAnsi"/>
                <w:b/>
                <w:bCs/>
                <w:color w:val="000000"/>
                <w:sz w:val="20"/>
                <w:szCs w:val="20"/>
              </w:rPr>
            </w:pPr>
            <w:r w:rsidRPr="008F29A8">
              <w:rPr>
                <w:rFonts w:asciiTheme="minorHAnsi" w:eastAsiaTheme="minorEastAsia" w:hAnsiTheme="minorHAnsi" w:cstheme="minorHAnsi"/>
                <w:b/>
                <w:bCs/>
                <w:color w:val="000000" w:themeColor="text1"/>
                <w:sz w:val="20"/>
                <w:szCs w:val="20"/>
              </w:rPr>
              <w:t>Advance Directives</w:t>
            </w:r>
          </w:p>
        </w:tc>
        <w:tc>
          <w:tcPr>
            <w:tcW w:w="3510" w:type="dxa"/>
          </w:tcPr>
          <w:p w14:paraId="334DD2F2" w14:textId="77777777" w:rsidR="006F388A" w:rsidRPr="008F29A8" w:rsidRDefault="006F388A" w:rsidP="005C1075">
            <w:pPr>
              <w:rPr>
                <w:rFonts w:asciiTheme="minorHAnsi" w:eastAsiaTheme="minorEastAsia" w:hAnsiTheme="minorHAnsi" w:cstheme="minorHAnsi"/>
                <w:sz w:val="20"/>
                <w:szCs w:val="20"/>
              </w:rPr>
            </w:pPr>
            <w:proofErr w:type="spellStart"/>
            <w:r w:rsidRPr="008F29A8">
              <w:rPr>
                <w:rFonts w:asciiTheme="minorHAnsi" w:eastAsiaTheme="minorEastAsia" w:hAnsiTheme="minorHAnsi" w:cstheme="minorHAnsi"/>
                <w:sz w:val="20"/>
                <w:szCs w:val="20"/>
              </w:rPr>
              <w:t>Section.code</w:t>
            </w:r>
            <w:proofErr w:type="spellEnd"/>
          </w:p>
          <w:p w14:paraId="4BA24E34" w14:textId="77777777" w:rsidR="006F388A" w:rsidRPr="008F29A8" w:rsidRDefault="006F388A" w:rsidP="005C1075">
            <w:pPr>
              <w:rPr>
                <w:rFonts w:asciiTheme="minorHAnsi" w:eastAsiaTheme="minorEastAsia" w:hAnsiTheme="minorHAnsi" w:cstheme="minorHAnsi"/>
                <w:color w:val="000000" w:themeColor="text1"/>
                <w:sz w:val="20"/>
                <w:szCs w:val="20"/>
              </w:rPr>
            </w:pPr>
            <w:r w:rsidRPr="008F29A8">
              <w:rPr>
                <w:rFonts w:asciiTheme="minorHAnsi" w:eastAsiaTheme="minorEastAsia" w:hAnsiTheme="minorHAnsi" w:cstheme="minorHAnsi"/>
                <w:color w:val="000000" w:themeColor="text1"/>
                <w:sz w:val="20"/>
                <w:szCs w:val="20"/>
              </w:rPr>
              <w:t xml:space="preserve">identifier: </w:t>
            </w:r>
            <w:proofErr w:type="gramStart"/>
            <w:r w:rsidRPr="008F29A8">
              <w:rPr>
                <w:rFonts w:asciiTheme="minorHAnsi" w:eastAsiaTheme="minorEastAsia" w:hAnsiTheme="minorHAnsi" w:cstheme="minorHAnsi"/>
                <w:color w:val="000000" w:themeColor="text1"/>
                <w:sz w:val="20"/>
                <w:szCs w:val="20"/>
              </w:rPr>
              <w:t>urn:hl</w:t>
            </w:r>
            <w:proofErr w:type="gramEnd"/>
            <w:r w:rsidRPr="008F29A8">
              <w:rPr>
                <w:rFonts w:asciiTheme="minorHAnsi" w:eastAsiaTheme="minorEastAsia" w:hAnsiTheme="minorHAnsi" w:cstheme="minorHAnsi"/>
                <w:color w:val="000000" w:themeColor="text1"/>
                <w:sz w:val="20"/>
                <w:szCs w:val="20"/>
              </w:rPr>
              <w:t>7ii:2.16.840.1.113883.10.20.22.2.21:2017-05-01</w:t>
            </w:r>
          </w:p>
          <w:p w14:paraId="2C9EF4E3" w14:textId="77777777" w:rsidR="006F388A" w:rsidRPr="008F29A8" w:rsidRDefault="006F388A" w:rsidP="005C1075">
            <w:pPr>
              <w:rPr>
                <w:rFonts w:asciiTheme="minorHAnsi" w:eastAsiaTheme="minorEastAsia" w:hAnsiTheme="minorHAnsi" w:cstheme="minorHAnsi"/>
                <w:sz w:val="20"/>
                <w:szCs w:val="20"/>
              </w:rPr>
            </w:pPr>
          </w:p>
        </w:tc>
        <w:tc>
          <w:tcPr>
            <w:tcW w:w="4050" w:type="dxa"/>
          </w:tcPr>
          <w:p w14:paraId="692573B1" w14:textId="77777777" w:rsidR="006F388A" w:rsidRPr="00450918" w:rsidRDefault="006F388A" w:rsidP="005C1075">
            <w:pPr>
              <w:rPr>
                <w:rFonts w:asciiTheme="minorHAnsi" w:eastAsiaTheme="minorEastAsia" w:hAnsiTheme="minorHAnsi" w:cstheme="minorHAnsi"/>
                <w:color w:val="000000" w:themeColor="text1"/>
                <w:sz w:val="20"/>
                <w:szCs w:val="20"/>
              </w:rPr>
            </w:pPr>
            <w:r w:rsidRPr="00450918">
              <w:rPr>
                <w:rFonts w:asciiTheme="minorHAnsi" w:eastAsiaTheme="minorEastAsia" w:hAnsiTheme="minorHAnsi" w:cstheme="minorHAnsi"/>
                <w:color w:val="000000" w:themeColor="text1"/>
                <w:sz w:val="20"/>
                <w:szCs w:val="20"/>
              </w:rPr>
              <w:t>This section contains information describing the patient’s advance directives. The description includes the kind of advance directive source documents and the type of advance directive content included in each kind of advance directive source document.</w:t>
            </w:r>
          </w:p>
        </w:tc>
      </w:tr>
      <w:tr w:rsidR="006F388A" w:rsidRPr="006F388A" w14:paraId="3CDE9F96" w14:textId="77777777" w:rsidTr="00D529B8">
        <w:trPr>
          <w:trHeight w:val="440"/>
        </w:trPr>
        <w:tc>
          <w:tcPr>
            <w:tcW w:w="9355" w:type="dxa"/>
            <w:gridSpan w:val="3"/>
          </w:tcPr>
          <w:p w14:paraId="540AC970" w14:textId="77777777" w:rsidR="006F388A" w:rsidRPr="00450918" w:rsidRDefault="006F388A" w:rsidP="005C1075">
            <w:pPr>
              <w:rPr>
                <w:rFonts w:asciiTheme="minorHAnsi" w:eastAsiaTheme="minorEastAsia" w:hAnsiTheme="minorHAnsi" w:cstheme="minorHAnsi"/>
                <w:i/>
                <w:iCs/>
                <w:color w:val="000000" w:themeColor="text1"/>
                <w:sz w:val="20"/>
                <w:szCs w:val="20"/>
              </w:rPr>
            </w:pPr>
            <w:r w:rsidRPr="00450918">
              <w:rPr>
                <w:rFonts w:asciiTheme="minorHAnsi" w:eastAsiaTheme="minorEastAsia" w:hAnsiTheme="minorHAnsi" w:cstheme="minorHAnsi"/>
                <w:i/>
                <w:iCs/>
                <w:color w:val="000000" w:themeColor="text1"/>
                <w:sz w:val="20"/>
                <w:szCs w:val="20"/>
              </w:rPr>
              <w:t>Range: N/A</w:t>
            </w:r>
          </w:p>
        </w:tc>
      </w:tr>
    </w:tbl>
    <w:p w14:paraId="09A254C2" w14:textId="26DA4DFC" w:rsidR="006F388A" w:rsidRDefault="006F388A" w:rsidP="001819B9">
      <w:pPr>
        <w:rPr>
          <w:rFonts w:asciiTheme="minorHAnsi" w:hAnsiTheme="minorHAnsi" w:cstheme="minorHAnsi"/>
        </w:rPr>
      </w:pPr>
    </w:p>
    <w:p w14:paraId="1FEE8E98" w14:textId="48A265AF" w:rsidR="00D529B8" w:rsidRDefault="00D529B8" w:rsidP="001819B9">
      <w:pPr>
        <w:rPr>
          <w:rFonts w:asciiTheme="minorHAnsi" w:hAnsiTheme="minorHAnsi" w:cstheme="minorHAnsi"/>
        </w:rPr>
      </w:pPr>
    </w:p>
    <w:p w14:paraId="1923C1FB" w14:textId="0BD57C6C" w:rsidR="00D529B8" w:rsidRDefault="00D529B8" w:rsidP="001819B9">
      <w:pPr>
        <w:rPr>
          <w:rFonts w:asciiTheme="minorHAnsi" w:hAnsiTheme="minorHAnsi" w:cstheme="minorHAnsi"/>
        </w:rPr>
      </w:pPr>
    </w:p>
    <w:p w14:paraId="18130498" w14:textId="2CA3E807" w:rsidR="00D529B8" w:rsidRDefault="00D529B8" w:rsidP="001819B9">
      <w:pPr>
        <w:rPr>
          <w:rFonts w:asciiTheme="minorHAnsi" w:hAnsiTheme="minorHAnsi" w:cstheme="minorHAnsi"/>
        </w:rPr>
      </w:pPr>
    </w:p>
    <w:p w14:paraId="27091FD9" w14:textId="633392EB" w:rsidR="00D529B8" w:rsidRDefault="00D529B8" w:rsidP="001819B9">
      <w:pPr>
        <w:rPr>
          <w:rFonts w:asciiTheme="minorHAnsi" w:hAnsiTheme="minorHAnsi" w:cstheme="minorHAnsi"/>
        </w:rPr>
      </w:pPr>
    </w:p>
    <w:p w14:paraId="4C98324A" w14:textId="05CE1076" w:rsidR="00D529B8" w:rsidRDefault="00D529B8" w:rsidP="001819B9">
      <w:pPr>
        <w:rPr>
          <w:rFonts w:asciiTheme="minorHAnsi" w:hAnsiTheme="minorHAnsi" w:cstheme="minorHAnsi"/>
        </w:rPr>
      </w:pPr>
    </w:p>
    <w:p w14:paraId="4D5A2E99" w14:textId="17BA721C" w:rsidR="00D529B8" w:rsidRDefault="00D529B8" w:rsidP="001819B9">
      <w:pPr>
        <w:rPr>
          <w:rFonts w:asciiTheme="minorHAnsi" w:hAnsiTheme="minorHAnsi" w:cstheme="minorHAnsi"/>
        </w:rPr>
      </w:pPr>
    </w:p>
    <w:p w14:paraId="66B85D6F" w14:textId="77777777" w:rsidR="00D529B8" w:rsidRDefault="00D529B8" w:rsidP="001819B9">
      <w:pPr>
        <w:rPr>
          <w:rFonts w:asciiTheme="minorHAnsi" w:hAnsiTheme="minorHAnsi" w:cstheme="minorHAnsi"/>
        </w:rPr>
      </w:pPr>
    </w:p>
    <w:p w14:paraId="370A1308" w14:textId="1888EC2E" w:rsidR="00D529B8" w:rsidRDefault="00D529B8" w:rsidP="001819B9">
      <w:pPr>
        <w:rPr>
          <w:rFonts w:asciiTheme="minorHAnsi" w:hAnsiTheme="minorHAnsi" w:cstheme="minorHAnsi"/>
        </w:rPr>
      </w:pPr>
    </w:p>
    <w:p w14:paraId="57D9651F" w14:textId="77777777" w:rsidR="00D529B8" w:rsidRDefault="00D529B8" w:rsidP="001819B9">
      <w:pPr>
        <w:rPr>
          <w:rFonts w:asciiTheme="minorHAnsi" w:hAnsiTheme="minorHAnsi" w:cstheme="minorHAnsi"/>
        </w:rPr>
      </w:pPr>
    </w:p>
    <w:tbl>
      <w:tblPr>
        <w:tblStyle w:val="TableGrid"/>
        <w:tblW w:w="9355" w:type="dxa"/>
        <w:tblLayout w:type="fixed"/>
        <w:tblLook w:val="04A0" w:firstRow="1" w:lastRow="0" w:firstColumn="1" w:lastColumn="0" w:noHBand="0" w:noVBand="1"/>
      </w:tblPr>
      <w:tblGrid>
        <w:gridCol w:w="1795"/>
        <w:gridCol w:w="3510"/>
        <w:gridCol w:w="4050"/>
      </w:tblGrid>
      <w:tr w:rsidR="00D529B8" w:rsidRPr="00450918" w14:paraId="295117DA" w14:textId="77777777" w:rsidTr="007C6D4A">
        <w:trPr>
          <w:cantSplit/>
        </w:trPr>
        <w:tc>
          <w:tcPr>
            <w:tcW w:w="1795" w:type="dxa"/>
            <w:shd w:val="clear" w:color="auto" w:fill="DEEAF6" w:themeFill="accent5" w:themeFillTint="33"/>
            <w:vAlign w:val="bottom"/>
          </w:tcPr>
          <w:p w14:paraId="1BEBEE73" w14:textId="77777777" w:rsidR="00D529B8" w:rsidRPr="00450918" w:rsidRDefault="00D529B8" w:rsidP="007C6D4A">
            <w:pPr>
              <w:rPr>
                <w:rFonts w:asciiTheme="minorHAnsi" w:eastAsiaTheme="minorEastAsia" w:hAnsiTheme="minorHAnsi" w:cstheme="minorHAnsi"/>
                <w:color w:val="000000" w:themeColor="text1"/>
                <w:sz w:val="20"/>
                <w:szCs w:val="20"/>
              </w:rPr>
            </w:pPr>
            <w:r w:rsidRPr="00684C80">
              <w:rPr>
                <w:rFonts w:asciiTheme="minorHAnsi" w:hAnsiTheme="minorHAnsi" w:cstheme="minorHAnsi"/>
              </w:rPr>
              <w:lastRenderedPageBreak/>
              <w:t>Data Element</w:t>
            </w:r>
          </w:p>
        </w:tc>
        <w:tc>
          <w:tcPr>
            <w:tcW w:w="3510" w:type="dxa"/>
            <w:shd w:val="clear" w:color="auto" w:fill="DEEAF6" w:themeFill="accent5" w:themeFillTint="33"/>
            <w:vAlign w:val="bottom"/>
          </w:tcPr>
          <w:p w14:paraId="45276C26" w14:textId="77777777" w:rsidR="00D529B8" w:rsidRPr="00450918" w:rsidRDefault="00D529B8" w:rsidP="007C6D4A">
            <w:pPr>
              <w:rPr>
                <w:rFonts w:asciiTheme="minorHAnsi" w:eastAsiaTheme="minorEastAsia" w:hAnsiTheme="minorHAnsi" w:cstheme="minorHAnsi"/>
                <w:color w:val="000000" w:themeColor="text1"/>
                <w:sz w:val="20"/>
                <w:szCs w:val="20"/>
              </w:rPr>
            </w:pPr>
            <w:r w:rsidRPr="00684C80">
              <w:rPr>
                <w:rFonts w:asciiTheme="minorHAnsi" w:hAnsiTheme="minorHAnsi" w:cstheme="minorHAnsi"/>
              </w:rPr>
              <w:t>Code</w:t>
            </w:r>
          </w:p>
        </w:tc>
        <w:tc>
          <w:tcPr>
            <w:tcW w:w="4050" w:type="dxa"/>
            <w:shd w:val="clear" w:color="auto" w:fill="DEEAF6" w:themeFill="accent5" w:themeFillTint="33"/>
            <w:vAlign w:val="bottom"/>
          </w:tcPr>
          <w:p w14:paraId="146CB464" w14:textId="77777777" w:rsidR="00D529B8" w:rsidRPr="00450918" w:rsidRDefault="00D529B8" w:rsidP="007C6D4A">
            <w:pPr>
              <w:rPr>
                <w:rFonts w:asciiTheme="minorHAnsi" w:eastAsiaTheme="minorEastAsia" w:hAnsiTheme="minorHAnsi" w:cstheme="minorHAnsi"/>
                <w:color w:val="000000" w:themeColor="text1"/>
                <w:sz w:val="20"/>
                <w:szCs w:val="20"/>
              </w:rPr>
            </w:pPr>
            <w:r w:rsidRPr="00684C80">
              <w:rPr>
                <w:rFonts w:asciiTheme="minorHAnsi" w:hAnsiTheme="minorHAnsi" w:cstheme="minorHAnsi"/>
              </w:rPr>
              <w:t>Definition</w:t>
            </w:r>
          </w:p>
        </w:tc>
      </w:tr>
      <w:tr w:rsidR="00D529B8" w:rsidRPr="00450918" w14:paraId="7D3BDFB3" w14:textId="77777777" w:rsidTr="007C6D4A">
        <w:trPr>
          <w:cantSplit/>
        </w:trPr>
        <w:tc>
          <w:tcPr>
            <w:tcW w:w="1795" w:type="dxa"/>
          </w:tcPr>
          <w:p w14:paraId="270CD087" w14:textId="77777777" w:rsidR="00D529B8" w:rsidRPr="00450918" w:rsidRDefault="00D529B8" w:rsidP="007C6D4A">
            <w:pPr>
              <w:rPr>
                <w:rFonts w:asciiTheme="minorHAnsi" w:eastAsiaTheme="minorEastAsia" w:hAnsiTheme="minorHAnsi" w:cstheme="minorHAnsi"/>
                <w:color w:val="000000" w:themeColor="text1"/>
                <w:sz w:val="20"/>
                <w:szCs w:val="20"/>
              </w:rPr>
            </w:pPr>
            <w:r w:rsidRPr="00450918">
              <w:rPr>
                <w:rFonts w:asciiTheme="minorHAnsi" w:eastAsiaTheme="minorEastAsia" w:hAnsiTheme="minorHAnsi" w:cstheme="minorHAnsi"/>
                <w:color w:val="000000" w:themeColor="text1"/>
                <w:sz w:val="20"/>
                <w:szCs w:val="20"/>
              </w:rPr>
              <w:t>Advance Directive Observation</w:t>
            </w:r>
          </w:p>
        </w:tc>
        <w:tc>
          <w:tcPr>
            <w:tcW w:w="3510" w:type="dxa"/>
          </w:tcPr>
          <w:p w14:paraId="31A885B7" w14:textId="77777777" w:rsidR="00D529B8" w:rsidRPr="00450918" w:rsidRDefault="00D529B8" w:rsidP="007C6D4A">
            <w:pPr>
              <w:rPr>
                <w:rFonts w:asciiTheme="minorHAnsi" w:eastAsiaTheme="minorEastAsia" w:hAnsiTheme="minorHAnsi" w:cstheme="minorHAnsi"/>
                <w:color w:val="000000" w:themeColor="text1"/>
                <w:sz w:val="20"/>
                <w:szCs w:val="20"/>
              </w:rPr>
            </w:pPr>
            <w:proofErr w:type="spellStart"/>
            <w:r w:rsidRPr="00450918">
              <w:rPr>
                <w:rFonts w:asciiTheme="minorHAnsi" w:eastAsiaTheme="minorEastAsia" w:hAnsiTheme="minorHAnsi" w:cstheme="minorHAnsi"/>
                <w:color w:val="000000" w:themeColor="text1"/>
                <w:sz w:val="20"/>
                <w:szCs w:val="20"/>
              </w:rPr>
              <w:t>Entry.code</w:t>
            </w:r>
            <w:proofErr w:type="spellEnd"/>
          </w:p>
          <w:p w14:paraId="291E7993" w14:textId="77777777" w:rsidR="00D529B8" w:rsidRPr="00450918" w:rsidRDefault="00D529B8" w:rsidP="007C6D4A">
            <w:pPr>
              <w:rPr>
                <w:rFonts w:asciiTheme="minorHAnsi" w:eastAsiaTheme="minorEastAsia" w:hAnsiTheme="minorHAnsi" w:cstheme="minorHAnsi"/>
                <w:color w:val="000000" w:themeColor="text1"/>
                <w:sz w:val="20"/>
                <w:szCs w:val="20"/>
              </w:rPr>
            </w:pPr>
            <w:r w:rsidRPr="00450918">
              <w:rPr>
                <w:rFonts w:asciiTheme="minorHAnsi" w:eastAsiaTheme="minorEastAsia" w:hAnsiTheme="minorHAnsi" w:cstheme="minorHAnsi"/>
                <w:color w:val="000000" w:themeColor="text1"/>
                <w:sz w:val="20"/>
                <w:szCs w:val="20"/>
              </w:rPr>
              <w:t xml:space="preserve">Identifier: </w:t>
            </w:r>
            <w:proofErr w:type="gramStart"/>
            <w:r w:rsidRPr="00450918">
              <w:rPr>
                <w:rFonts w:asciiTheme="minorHAnsi" w:eastAsiaTheme="minorEastAsia" w:hAnsiTheme="minorHAnsi" w:cstheme="minorHAnsi"/>
                <w:color w:val="000000" w:themeColor="text1"/>
                <w:sz w:val="20"/>
                <w:szCs w:val="20"/>
              </w:rPr>
              <w:t>urn:hl</w:t>
            </w:r>
            <w:proofErr w:type="gramEnd"/>
            <w:r w:rsidRPr="00450918">
              <w:rPr>
                <w:rFonts w:asciiTheme="minorHAnsi" w:eastAsiaTheme="minorEastAsia" w:hAnsiTheme="minorHAnsi" w:cstheme="minorHAnsi"/>
                <w:color w:val="000000" w:themeColor="text1"/>
                <w:sz w:val="20"/>
                <w:szCs w:val="20"/>
              </w:rPr>
              <w:t>7ii:2.16.840.1.113883.10.20.22.4.48:2017-05-01 (open)</w:t>
            </w:r>
          </w:p>
          <w:p w14:paraId="112AC9CE" w14:textId="77777777" w:rsidR="00D529B8" w:rsidRPr="00450918" w:rsidRDefault="00D529B8" w:rsidP="007C6D4A">
            <w:pPr>
              <w:rPr>
                <w:rFonts w:asciiTheme="minorHAnsi" w:eastAsiaTheme="minorEastAsia" w:hAnsiTheme="minorHAnsi" w:cstheme="minorHAnsi"/>
                <w:color w:val="000000" w:themeColor="text1"/>
                <w:sz w:val="20"/>
                <w:szCs w:val="20"/>
              </w:rPr>
            </w:pPr>
          </w:p>
        </w:tc>
        <w:tc>
          <w:tcPr>
            <w:tcW w:w="4050" w:type="dxa"/>
          </w:tcPr>
          <w:p w14:paraId="318CAFAA" w14:textId="77777777" w:rsidR="00D529B8" w:rsidRPr="00450918" w:rsidRDefault="00D529B8" w:rsidP="007C6D4A">
            <w:pPr>
              <w:rPr>
                <w:rFonts w:asciiTheme="minorHAnsi" w:eastAsiaTheme="minorEastAsia" w:hAnsiTheme="minorHAnsi" w:cstheme="minorHAnsi"/>
                <w:color w:val="000000" w:themeColor="text1"/>
                <w:sz w:val="20"/>
                <w:szCs w:val="20"/>
              </w:rPr>
            </w:pPr>
            <w:r w:rsidRPr="00450918">
              <w:rPr>
                <w:rFonts w:asciiTheme="minorHAnsi" w:eastAsiaTheme="minorEastAsia" w:hAnsiTheme="minorHAnsi" w:cstheme="minorHAnsi"/>
                <w:color w:val="000000" w:themeColor="text1"/>
                <w:sz w:val="20"/>
                <w:szCs w:val="20"/>
              </w:rPr>
              <w:t>An Advance Directive Observation template is used to record information about a document authored by the person and containing goals, preferences, and priorities for care. The observation records that the document was available and may have been reviewed (verified). It records the kind (category) of advance directive document, where the document can be accessed, who verified it, and the type of content that was determined to be present.</w:t>
            </w:r>
          </w:p>
        </w:tc>
      </w:tr>
      <w:tr w:rsidR="00D529B8" w:rsidRPr="00515898" w14:paraId="6A656E4F" w14:textId="77777777" w:rsidTr="007C6D4A">
        <w:trPr>
          <w:cantSplit/>
        </w:trPr>
        <w:tc>
          <w:tcPr>
            <w:tcW w:w="5305" w:type="dxa"/>
            <w:gridSpan w:val="2"/>
          </w:tcPr>
          <w:p w14:paraId="7D01D926" w14:textId="77777777" w:rsidR="00D529B8" w:rsidRPr="005C16C3" w:rsidRDefault="00D529B8" w:rsidP="007C6D4A">
            <w:pPr>
              <w:rPr>
                <w:rFonts w:asciiTheme="minorHAnsi" w:eastAsiaTheme="minorEastAsia" w:hAnsiTheme="minorHAnsi" w:cstheme="minorHAnsi"/>
                <w:i/>
                <w:iCs/>
                <w:sz w:val="20"/>
                <w:szCs w:val="20"/>
              </w:rPr>
            </w:pPr>
            <w:r w:rsidRPr="005C16C3">
              <w:rPr>
                <w:rFonts w:asciiTheme="minorHAnsi" w:eastAsiaTheme="minorEastAsia" w:hAnsiTheme="minorHAnsi" w:cstheme="minorHAnsi"/>
                <w:i/>
                <w:iCs/>
                <w:sz w:val="20"/>
                <w:szCs w:val="20"/>
              </w:rPr>
              <w:t>Range:</w:t>
            </w:r>
          </w:p>
          <w:p w14:paraId="4AF48236"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Advance Directives Categories </w:t>
            </w:r>
            <w:proofErr w:type="gramStart"/>
            <w:r w:rsidRPr="005C16C3">
              <w:rPr>
                <w:rFonts w:asciiTheme="minorHAnsi" w:eastAsiaTheme="minorEastAsia" w:hAnsiTheme="minorHAnsi" w:cstheme="minorHAnsi"/>
                <w:color w:val="000000" w:themeColor="text1"/>
                <w:sz w:val="20"/>
                <w:szCs w:val="20"/>
              </w:rPr>
              <w:t>urn:oid</w:t>
            </w:r>
            <w:proofErr w:type="gramEnd"/>
            <w:r w:rsidRPr="005C16C3">
              <w:rPr>
                <w:rFonts w:asciiTheme="minorHAnsi" w:eastAsiaTheme="minorEastAsia" w:hAnsiTheme="minorHAnsi" w:cstheme="minorHAnsi"/>
                <w:color w:val="000000" w:themeColor="text1"/>
                <w:sz w:val="20"/>
                <w:szCs w:val="20"/>
              </w:rPr>
              <w:t>:2.16.840.1.113883.11.20.9.69.4 (SHOULD)</w:t>
            </w:r>
          </w:p>
        </w:tc>
        <w:tc>
          <w:tcPr>
            <w:tcW w:w="4050" w:type="dxa"/>
          </w:tcPr>
          <w:p w14:paraId="213431C1" w14:textId="77777777" w:rsidR="00D529B8" w:rsidRPr="00515898" w:rsidRDefault="00D529B8" w:rsidP="007C6D4A">
            <w:pPr>
              <w:pStyle w:val="NormalWeb"/>
              <w:spacing w:line="75" w:lineRule="atLeast"/>
              <w:rPr>
                <w:rFonts w:ascii="Segoe UI" w:hAnsi="Segoe UI" w:cs="Segoe UI"/>
                <w:color w:val="000000"/>
              </w:rPr>
            </w:pPr>
            <w:r w:rsidRPr="005C16C3">
              <w:rPr>
                <w:rFonts w:asciiTheme="minorHAnsi" w:eastAsiaTheme="minorEastAsia" w:hAnsiTheme="minorHAnsi" w:cstheme="minorHAnsi"/>
                <w:color w:val="000000" w:themeColor="text1"/>
                <w:sz w:val="20"/>
                <w:szCs w:val="20"/>
              </w:rPr>
              <w:t>Indicates the</w:t>
            </w:r>
            <w:r>
              <w:rPr>
                <w:rFonts w:asciiTheme="minorHAnsi" w:eastAsiaTheme="minorEastAsia" w:hAnsiTheme="minorHAnsi" w:cstheme="minorHAnsi"/>
                <w:color w:val="000000" w:themeColor="text1"/>
                <w:sz w:val="20"/>
                <w:szCs w:val="20"/>
              </w:rPr>
              <w:t xml:space="preserve"> kind of </w:t>
            </w:r>
            <w:r w:rsidRPr="005C16C3">
              <w:rPr>
                <w:rFonts w:asciiTheme="minorHAnsi" w:eastAsiaTheme="minorEastAsia" w:hAnsiTheme="minorHAnsi" w:cstheme="minorHAnsi"/>
                <w:color w:val="000000" w:themeColor="text1"/>
                <w:sz w:val="20"/>
                <w:szCs w:val="20"/>
              </w:rPr>
              <w:t>Advance Directive</w:t>
            </w:r>
            <w:r>
              <w:rPr>
                <w:rFonts w:asciiTheme="minorHAnsi" w:eastAsiaTheme="minorEastAsia" w:hAnsiTheme="minorHAnsi" w:cstheme="minorHAnsi"/>
                <w:color w:val="000000" w:themeColor="text1"/>
                <w:sz w:val="20"/>
                <w:szCs w:val="20"/>
              </w:rPr>
              <w:t xml:space="preserve"> information.  Possibilities are:</w:t>
            </w:r>
            <w:r w:rsidRPr="005C16C3">
              <w:rPr>
                <w:rFonts w:asciiTheme="minorHAnsi" w:eastAsiaTheme="minorEastAsia" w:hAnsiTheme="minorHAnsi" w:cstheme="minorHAnsi"/>
                <w:color w:val="000000" w:themeColor="text1"/>
                <w:sz w:val="20"/>
                <w:szCs w:val="20"/>
              </w:rPr>
              <w:t xml:space="preserve"> </w:t>
            </w:r>
            <w:r w:rsidRPr="00515898">
              <w:rPr>
                <w:rFonts w:asciiTheme="minorHAnsi" w:eastAsiaTheme="minorEastAsia" w:hAnsiTheme="minorHAnsi" w:cstheme="minorHAnsi"/>
                <w:color w:val="000000" w:themeColor="text1"/>
                <w:sz w:val="20"/>
                <w:szCs w:val="20"/>
              </w:rPr>
              <w:t>Power of attorney, Patient Personal advance care plan, Patient Living will, and Power of attorney and Living will</w:t>
            </w:r>
            <w:r>
              <w:rPr>
                <w:rFonts w:asciiTheme="minorHAnsi" w:eastAsiaTheme="minorEastAsia" w:hAnsiTheme="minorHAnsi" w:cstheme="minorHAnsi"/>
                <w:color w:val="000000" w:themeColor="text1"/>
                <w:sz w:val="20"/>
                <w:szCs w:val="20"/>
              </w:rPr>
              <w:t>.</w:t>
            </w:r>
          </w:p>
        </w:tc>
      </w:tr>
      <w:tr w:rsidR="00D529B8" w:rsidRPr="005C16C3" w14:paraId="6AA61076" w14:textId="77777777" w:rsidTr="007C6D4A">
        <w:tc>
          <w:tcPr>
            <w:tcW w:w="5305" w:type="dxa"/>
            <w:gridSpan w:val="2"/>
          </w:tcPr>
          <w:p w14:paraId="16792AE6" w14:textId="77777777" w:rsidR="00D529B8"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Advance Directive Content Type SCT</w:t>
            </w:r>
          </w:p>
          <w:p w14:paraId="5045CB8D" w14:textId="416F720D" w:rsidR="00D529B8" w:rsidRPr="005C16C3" w:rsidRDefault="00D529B8" w:rsidP="007C6D4A">
            <w:pPr>
              <w:rPr>
                <w:rFonts w:asciiTheme="minorHAnsi" w:eastAsiaTheme="minorEastAsia" w:hAnsiTheme="minorHAnsi" w:cstheme="minorHAnsi"/>
                <w:color w:val="000000" w:themeColor="text1"/>
                <w:sz w:val="20"/>
                <w:szCs w:val="20"/>
              </w:rPr>
            </w:pPr>
            <w:proofErr w:type="spellStart"/>
            <w:proofErr w:type="gramStart"/>
            <w:r w:rsidRPr="005C16C3">
              <w:rPr>
                <w:rFonts w:asciiTheme="minorHAnsi" w:eastAsiaTheme="minorEastAsia" w:hAnsiTheme="minorHAnsi" w:cstheme="minorHAnsi"/>
                <w:color w:val="000000" w:themeColor="text1"/>
                <w:sz w:val="20"/>
                <w:szCs w:val="20"/>
              </w:rPr>
              <w:t>urn:oid</w:t>
            </w:r>
            <w:proofErr w:type="spellEnd"/>
            <w:proofErr w:type="gramEnd"/>
            <w:r w:rsidRPr="005C16C3">
              <w:rPr>
                <w:rFonts w:asciiTheme="minorHAnsi" w:eastAsiaTheme="minorEastAsia" w:hAnsiTheme="minorHAnsi" w:cstheme="minorHAnsi"/>
                <w:color w:val="000000" w:themeColor="text1"/>
                <w:sz w:val="20"/>
                <w:szCs w:val="20"/>
              </w:rPr>
              <w:t>: 2.16.840.1.113762.1.4.1115 (SHALL)</w:t>
            </w:r>
          </w:p>
          <w:p w14:paraId="209ECDEB" w14:textId="77777777" w:rsidR="00D529B8" w:rsidRPr="005C16C3" w:rsidRDefault="00D529B8" w:rsidP="007C6D4A">
            <w:pPr>
              <w:rPr>
                <w:rFonts w:asciiTheme="minorHAnsi" w:eastAsiaTheme="minorEastAsia" w:hAnsiTheme="minorHAnsi" w:cstheme="minorHAnsi"/>
                <w:color w:val="000000" w:themeColor="text1"/>
                <w:sz w:val="20"/>
                <w:szCs w:val="20"/>
              </w:rPr>
            </w:pPr>
          </w:p>
        </w:tc>
        <w:tc>
          <w:tcPr>
            <w:tcW w:w="4050" w:type="dxa"/>
          </w:tcPr>
          <w:p w14:paraId="074E8737"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Indicates the type of content present in a person’s </w:t>
            </w:r>
            <w:r>
              <w:rPr>
                <w:rFonts w:asciiTheme="minorHAnsi" w:eastAsiaTheme="minorEastAsia" w:hAnsiTheme="minorHAnsi" w:cstheme="minorHAnsi"/>
                <w:color w:val="000000" w:themeColor="text1"/>
                <w:sz w:val="20"/>
                <w:szCs w:val="20"/>
              </w:rPr>
              <w:t>a</w:t>
            </w:r>
            <w:r w:rsidRPr="005C16C3">
              <w:rPr>
                <w:rFonts w:asciiTheme="minorHAnsi" w:eastAsiaTheme="minorEastAsia" w:hAnsiTheme="minorHAnsi" w:cstheme="minorHAnsi"/>
                <w:color w:val="000000" w:themeColor="text1"/>
                <w:sz w:val="20"/>
                <w:szCs w:val="20"/>
              </w:rPr>
              <w:t xml:space="preserve">dvance </w:t>
            </w:r>
            <w:r>
              <w:rPr>
                <w:rFonts w:asciiTheme="minorHAnsi" w:eastAsiaTheme="minorEastAsia" w:hAnsiTheme="minorHAnsi" w:cstheme="minorHAnsi"/>
                <w:color w:val="000000" w:themeColor="text1"/>
                <w:sz w:val="20"/>
                <w:szCs w:val="20"/>
              </w:rPr>
              <w:t>d</w:t>
            </w:r>
            <w:r w:rsidRPr="005C16C3">
              <w:rPr>
                <w:rFonts w:asciiTheme="minorHAnsi" w:eastAsiaTheme="minorEastAsia" w:hAnsiTheme="minorHAnsi" w:cstheme="minorHAnsi"/>
                <w:color w:val="000000" w:themeColor="text1"/>
                <w:sz w:val="20"/>
                <w:szCs w:val="20"/>
              </w:rPr>
              <w:t xml:space="preserve">irective. </w:t>
            </w:r>
          </w:p>
        </w:tc>
      </w:tr>
      <w:tr w:rsidR="00D529B8" w:rsidRPr="005C16C3" w14:paraId="4D9A6157" w14:textId="77777777" w:rsidTr="007C6D4A">
        <w:tc>
          <w:tcPr>
            <w:tcW w:w="1795" w:type="dxa"/>
          </w:tcPr>
          <w:p w14:paraId="7FD263A4"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Verifier</w:t>
            </w:r>
          </w:p>
        </w:tc>
        <w:tc>
          <w:tcPr>
            <w:tcW w:w="3510" w:type="dxa"/>
          </w:tcPr>
          <w:p w14:paraId="4545968B"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VRF</w:t>
            </w:r>
          </w:p>
          <w:p w14:paraId="19AD3807"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HL7ParticipationType </w:t>
            </w:r>
            <w:proofErr w:type="gramStart"/>
            <w:r w:rsidRPr="005C16C3">
              <w:rPr>
                <w:rFonts w:asciiTheme="minorHAnsi" w:eastAsiaTheme="minorEastAsia" w:hAnsiTheme="minorHAnsi" w:cstheme="minorHAnsi"/>
                <w:color w:val="000000" w:themeColor="text1"/>
                <w:sz w:val="20"/>
                <w:szCs w:val="20"/>
              </w:rPr>
              <w:t>urn:oid</w:t>
            </w:r>
            <w:proofErr w:type="gramEnd"/>
            <w:r w:rsidRPr="005C16C3">
              <w:rPr>
                <w:rFonts w:asciiTheme="minorHAnsi" w:eastAsiaTheme="minorEastAsia" w:hAnsiTheme="minorHAnsi" w:cstheme="minorHAnsi"/>
                <w:color w:val="000000" w:themeColor="text1"/>
                <w:sz w:val="20"/>
                <w:szCs w:val="20"/>
              </w:rPr>
              <w:t>:2.16.840.1.113883.5.90</w:t>
            </w:r>
          </w:p>
        </w:tc>
        <w:tc>
          <w:tcPr>
            <w:tcW w:w="4050" w:type="dxa"/>
          </w:tcPr>
          <w:p w14:paraId="254B1CBE"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A clinician who verified the patient’s </w:t>
            </w:r>
            <w:r>
              <w:rPr>
                <w:rFonts w:asciiTheme="minorHAnsi" w:eastAsiaTheme="minorEastAsia" w:hAnsiTheme="minorHAnsi" w:cstheme="minorHAnsi"/>
                <w:color w:val="000000" w:themeColor="text1"/>
                <w:sz w:val="20"/>
                <w:szCs w:val="20"/>
              </w:rPr>
              <w:t>a</w:t>
            </w:r>
            <w:r w:rsidRPr="005C16C3">
              <w:rPr>
                <w:rFonts w:asciiTheme="minorHAnsi" w:eastAsiaTheme="minorEastAsia" w:hAnsiTheme="minorHAnsi" w:cstheme="minorHAnsi"/>
                <w:color w:val="000000" w:themeColor="text1"/>
                <w:sz w:val="20"/>
                <w:szCs w:val="20"/>
              </w:rPr>
              <w:t xml:space="preserve">dvance </w:t>
            </w:r>
            <w:r>
              <w:rPr>
                <w:rFonts w:asciiTheme="minorHAnsi" w:eastAsiaTheme="minorEastAsia" w:hAnsiTheme="minorHAnsi" w:cstheme="minorHAnsi"/>
                <w:color w:val="000000" w:themeColor="text1"/>
                <w:sz w:val="20"/>
                <w:szCs w:val="20"/>
              </w:rPr>
              <w:t>d</w:t>
            </w:r>
            <w:r w:rsidRPr="005C16C3">
              <w:rPr>
                <w:rFonts w:asciiTheme="minorHAnsi" w:eastAsiaTheme="minorEastAsia" w:hAnsiTheme="minorHAnsi" w:cstheme="minorHAnsi"/>
                <w:color w:val="000000" w:themeColor="text1"/>
                <w:sz w:val="20"/>
                <w:szCs w:val="20"/>
              </w:rPr>
              <w:t>irective.</w:t>
            </w:r>
          </w:p>
        </w:tc>
      </w:tr>
      <w:tr w:rsidR="00D529B8" w:rsidRPr="005C16C3" w14:paraId="731554BD" w14:textId="77777777" w:rsidTr="007C6D4A">
        <w:tc>
          <w:tcPr>
            <w:tcW w:w="5305" w:type="dxa"/>
            <w:gridSpan w:val="2"/>
          </w:tcPr>
          <w:p w14:paraId="369528EA" w14:textId="77777777" w:rsidR="00D529B8" w:rsidRPr="005C16C3" w:rsidRDefault="00D529B8" w:rsidP="007C6D4A">
            <w:pPr>
              <w:rPr>
                <w:rFonts w:asciiTheme="minorHAnsi" w:eastAsiaTheme="minorEastAsia" w:hAnsiTheme="minorHAnsi" w:cstheme="minorHAnsi"/>
                <w:i/>
                <w:iCs/>
                <w:sz w:val="20"/>
                <w:szCs w:val="20"/>
              </w:rPr>
            </w:pPr>
            <w:r w:rsidRPr="005C16C3">
              <w:rPr>
                <w:rFonts w:asciiTheme="minorHAnsi" w:eastAsiaTheme="minorEastAsia" w:hAnsiTheme="minorHAnsi" w:cstheme="minorHAnsi"/>
                <w:i/>
                <w:iCs/>
                <w:sz w:val="20"/>
                <w:szCs w:val="20"/>
              </w:rPr>
              <w:t>Range:</w:t>
            </w:r>
            <w:r w:rsidRPr="005C16C3">
              <w:rPr>
                <w:rFonts w:asciiTheme="minorHAnsi" w:eastAsiaTheme="minorEastAsia" w:hAnsiTheme="minorHAnsi" w:cstheme="minorHAnsi"/>
                <w:color w:val="000000" w:themeColor="text1"/>
                <w:sz w:val="20"/>
                <w:szCs w:val="20"/>
              </w:rPr>
              <w:t xml:space="preserve"> </w:t>
            </w:r>
          </w:p>
          <w:p w14:paraId="134F587A"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Healthcare Provider Taxonomy </w:t>
            </w:r>
            <w:proofErr w:type="gramStart"/>
            <w:r w:rsidRPr="005C16C3">
              <w:rPr>
                <w:rFonts w:asciiTheme="minorHAnsi" w:eastAsiaTheme="minorEastAsia" w:hAnsiTheme="minorHAnsi" w:cstheme="minorHAnsi"/>
                <w:color w:val="000000" w:themeColor="text1"/>
                <w:sz w:val="20"/>
                <w:szCs w:val="20"/>
              </w:rPr>
              <w:t>urn:oid</w:t>
            </w:r>
            <w:proofErr w:type="gramEnd"/>
            <w:r w:rsidRPr="005C16C3">
              <w:rPr>
                <w:rFonts w:asciiTheme="minorHAnsi" w:eastAsiaTheme="minorEastAsia" w:hAnsiTheme="minorHAnsi" w:cstheme="minorHAnsi"/>
                <w:color w:val="000000" w:themeColor="text1"/>
                <w:sz w:val="20"/>
                <w:szCs w:val="20"/>
              </w:rPr>
              <w:t>:2.16.840.1.114222.4.11.1066 (SHOULD)</w:t>
            </w:r>
          </w:p>
        </w:tc>
        <w:tc>
          <w:tcPr>
            <w:tcW w:w="4050" w:type="dxa"/>
          </w:tcPr>
          <w:p w14:paraId="6601EE06"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The verifier’s healthcare specialty. </w:t>
            </w:r>
          </w:p>
        </w:tc>
      </w:tr>
      <w:tr w:rsidR="00D529B8" w:rsidRPr="005C16C3" w14:paraId="6BD7CB46" w14:textId="77777777" w:rsidTr="007C6D4A">
        <w:tc>
          <w:tcPr>
            <w:tcW w:w="1795" w:type="dxa"/>
          </w:tcPr>
          <w:p w14:paraId="1460BA78"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Healthcare Agent</w:t>
            </w:r>
          </w:p>
        </w:tc>
        <w:tc>
          <w:tcPr>
            <w:tcW w:w="3510" w:type="dxa"/>
          </w:tcPr>
          <w:p w14:paraId="5DDE3EF8"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CST</w:t>
            </w:r>
          </w:p>
          <w:p w14:paraId="3222A4D5"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HL7ParticipationType </w:t>
            </w:r>
            <w:proofErr w:type="gramStart"/>
            <w:r w:rsidRPr="005C16C3">
              <w:rPr>
                <w:rFonts w:asciiTheme="minorHAnsi" w:eastAsiaTheme="minorEastAsia" w:hAnsiTheme="minorHAnsi" w:cstheme="minorHAnsi"/>
                <w:color w:val="000000" w:themeColor="text1"/>
                <w:sz w:val="20"/>
                <w:szCs w:val="20"/>
              </w:rPr>
              <w:t>urn:oid</w:t>
            </w:r>
            <w:proofErr w:type="gramEnd"/>
            <w:r w:rsidRPr="005C16C3">
              <w:rPr>
                <w:rFonts w:asciiTheme="minorHAnsi" w:eastAsiaTheme="minorEastAsia" w:hAnsiTheme="minorHAnsi" w:cstheme="minorHAnsi"/>
                <w:color w:val="000000" w:themeColor="text1"/>
                <w:sz w:val="20"/>
                <w:szCs w:val="20"/>
              </w:rPr>
              <w:t>:2.16.840.1.113883.5.90</w:t>
            </w:r>
          </w:p>
        </w:tc>
        <w:tc>
          <w:tcPr>
            <w:tcW w:w="4050" w:type="dxa"/>
          </w:tcPr>
          <w:p w14:paraId="761A5911"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A legal representative for healthcare decision-making who is acting in that capacity and participating in care decision-making during the documented care encounter.</w:t>
            </w:r>
          </w:p>
        </w:tc>
      </w:tr>
      <w:tr w:rsidR="00D529B8" w:rsidRPr="005C16C3" w14:paraId="1B7DDE8D" w14:textId="77777777" w:rsidTr="007C6D4A">
        <w:tc>
          <w:tcPr>
            <w:tcW w:w="5305" w:type="dxa"/>
            <w:gridSpan w:val="2"/>
          </w:tcPr>
          <w:p w14:paraId="509E1E10"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 xml:space="preserve">Healthcare Agent or Proxy Choices </w:t>
            </w:r>
            <w:proofErr w:type="gramStart"/>
            <w:r w:rsidRPr="005C16C3">
              <w:rPr>
                <w:rFonts w:asciiTheme="minorHAnsi" w:eastAsiaTheme="minorEastAsia" w:hAnsiTheme="minorHAnsi" w:cstheme="minorHAnsi"/>
                <w:color w:val="000000" w:themeColor="text1"/>
                <w:sz w:val="20"/>
                <w:szCs w:val="20"/>
              </w:rPr>
              <w:t>urn:oid</w:t>
            </w:r>
            <w:proofErr w:type="gramEnd"/>
            <w:r w:rsidRPr="005C16C3">
              <w:rPr>
                <w:rFonts w:asciiTheme="minorHAnsi" w:eastAsiaTheme="minorEastAsia" w:hAnsiTheme="minorHAnsi" w:cstheme="minorHAnsi"/>
                <w:color w:val="000000" w:themeColor="text1"/>
                <w:sz w:val="20"/>
                <w:szCs w:val="20"/>
              </w:rPr>
              <w:t>:2.16.840.1.113762.1.4.1046.35 (SHOULD)</w:t>
            </w:r>
          </w:p>
        </w:tc>
        <w:tc>
          <w:tcPr>
            <w:tcW w:w="4050" w:type="dxa"/>
          </w:tcPr>
          <w:p w14:paraId="5CF4195D" w14:textId="77777777" w:rsidR="00D529B8" w:rsidRPr="005C16C3" w:rsidRDefault="00D529B8" w:rsidP="007C6D4A">
            <w:pPr>
              <w:rPr>
                <w:rFonts w:asciiTheme="minorHAnsi" w:eastAsiaTheme="minorEastAsia" w:hAnsiTheme="minorHAnsi" w:cstheme="minorHAnsi"/>
                <w:color w:val="000000" w:themeColor="text1"/>
                <w:sz w:val="20"/>
                <w:szCs w:val="20"/>
              </w:rPr>
            </w:pPr>
            <w:r w:rsidRPr="005C16C3">
              <w:rPr>
                <w:rFonts w:asciiTheme="minorHAnsi" w:eastAsiaTheme="minorEastAsia" w:hAnsiTheme="minorHAnsi" w:cstheme="minorHAnsi"/>
                <w:color w:val="000000" w:themeColor="text1"/>
                <w:sz w:val="20"/>
                <w:szCs w:val="20"/>
              </w:rPr>
              <w:t>Indicates the healthcare agent or proxy’s role that the patient designated.</w:t>
            </w:r>
          </w:p>
        </w:tc>
      </w:tr>
      <w:tr w:rsidR="00D529B8" w:rsidRPr="005C16C3" w14:paraId="30234486" w14:textId="77777777" w:rsidTr="007C6D4A">
        <w:tc>
          <w:tcPr>
            <w:tcW w:w="9355" w:type="dxa"/>
            <w:gridSpan w:val="3"/>
          </w:tcPr>
          <w:p w14:paraId="46CF91ED" w14:textId="77777777" w:rsidR="00D529B8" w:rsidRPr="005C16C3" w:rsidRDefault="00D529B8" w:rsidP="007C6D4A">
            <w:pPr>
              <w:rPr>
                <w:rFonts w:asciiTheme="minorHAnsi" w:eastAsiaTheme="minorEastAsia" w:hAnsiTheme="minorHAnsi" w:cstheme="minorHAnsi"/>
                <w:i/>
                <w:iCs/>
                <w:sz w:val="20"/>
                <w:szCs w:val="20"/>
              </w:rPr>
            </w:pPr>
            <w:r w:rsidRPr="005C16C3">
              <w:rPr>
                <w:rFonts w:asciiTheme="minorHAnsi" w:eastAsiaTheme="minorEastAsia" w:hAnsiTheme="minorHAnsi" w:cstheme="minorHAnsi"/>
                <w:color w:val="000000" w:themeColor="text1"/>
                <w:sz w:val="20"/>
                <w:szCs w:val="20"/>
              </w:rPr>
              <w:t xml:space="preserve"> </w:t>
            </w:r>
            <w:r w:rsidRPr="005C16C3">
              <w:rPr>
                <w:rFonts w:asciiTheme="minorHAnsi" w:eastAsiaTheme="minorEastAsia" w:hAnsiTheme="minorHAnsi" w:cstheme="minorHAnsi"/>
                <w:i/>
                <w:iCs/>
                <w:sz w:val="20"/>
                <w:szCs w:val="20"/>
              </w:rPr>
              <w:t>Reference:</w:t>
            </w:r>
          </w:p>
          <w:p w14:paraId="241E0E9C" w14:textId="77777777" w:rsidR="00D529B8" w:rsidRPr="005C16C3" w:rsidRDefault="00D529B8" w:rsidP="007C6D4A">
            <w:pPr>
              <w:rPr>
                <w:rFonts w:asciiTheme="minorHAnsi" w:eastAsiaTheme="minorEastAsia" w:hAnsiTheme="minorHAnsi" w:cstheme="minorHAnsi"/>
                <w:sz w:val="20"/>
                <w:szCs w:val="20"/>
              </w:rPr>
            </w:pPr>
            <w:proofErr w:type="spellStart"/>
            <w:r w:rsidRPr="005C16C3">
              <w:rPr>
                <w:rFonts w:asciiTheme="minorHAnsi" w:eastAsiaTheme="minorEastAsia" w:hAnsiTheme="minorHAnsi" w:cstheme="minorHAnsi"/>
                <w:sz w:val="20"/>
                <w:szCs w:val="20"/>
              </w:rPr>
              <w:t>externalDocument</w:t>
            </w:r>
            <w:proofErr w:type="spellEnd"/>
            <w:r w:rsidRPr="005C16C3">
              <w:rPr>
                <w:rFonts w:asciiTheme="minorHAnsi" w:eastAsiaTheme="minorEastAsia" w:hAnsiTheme="minorHAnsi" w:cstheme="minorHAnsi"/>
                <w:sz w:val="20"/>
                <w:szCs w:val="20"/>
              </w:rPr>
              <w:t xml:space="preserve"> containing verified Advance Directives.</w:t>
            </w:r>
          </w:p>
        </w:tc>
      </w:tr>
      <w:tr w:rsidR="00D529B8" w:rsidRPr="005C16C3" w14:paraId="5BC73C53" w14:textId="77777777" w:rsidTr="007C6D4A">
        <w:tc>
          <w:tcPr>
            <w:tcW w:w="1795" w:type="dxa"/>
          </w:tcPr>
          <w:p w14:paraId="540897F4" w14:textId="77777777" w:rsidR="00D529B8" w:rsidRPr="005C16C3" w:rsidRDefault="00D529B8" w:rsidP="007C6D4A">
            <w:pPr>
              <w:rPr>
                <w:rFonts w:asciiTheme="minorHAnsi" w:eastAsiaTheme="minorEastAsia" w:hAnsiTheme="minorHAnsi" w:cstheme="minorHAnsi"/>
                <w:color w:val="000000"/>
                <w:sz w:val="20"/>
                <w:szCs w:val="20"/>
              </w:rPr>
            </w:pPr>
            <w:r w:rsidRPr="005C16C3">
              <w:rPr>
                <w:rFonts w:asciiTheme="minorHAnsi" w:eastAsiaTheme="minorEastAsia" w:hAnsiTheme="minorHAnsi" w:cstheme="minorHAnsi"/>
                <w:color w:val="000000"/>
                <w:sz w:val="20"/>
                <w:szCs w:val="20"/>
                <w:shd w:val="clear" w:color="auto" w:fill="FFFFFF"/>
              </w:rPr>
              <w:t>MOLST Observation</w:t>
            </w:r>
          </w:p>
        </w:tc>
        <w:tc>
          <w:tcPr>
            <w:tcW w:w="3510" w:type="dxa"/>
          </w:tcPr>
          <w:p w14:paraId="68BA4C39" w14:textId="77777777" w:rsidR="00D529B8" w:rsidRPr="005C16C3" w:rsidRDefault="00D529B8" w:rsidP="007C6D4A">
            <w:pPr>
              <w:rPr>
                <w:rFonts w:asciiTheme="minorHAnsi" w:eastAsiaTheme="minorEastAsia" w:hAnsiTheme="minorHAnsi" w:cstheme="minorHAnsi"/>
                <w:sz w:val="20"/>
                <w:szCs w:val="20"/>
              </w:rPr>
            </w:pPr>
            <w:proofErr w:type="spellStart"/>
            <w:r w:rsidRPr="005C16C3">
              <w:rPr>
                <w:rFonts w:asciiTheme="minorHAnsi" w:eastAsiaTheme="minorEastAsia" w:hAnsiTheme="minorHAnsi" w:cstheme="minorHAnsi"/>
                <w:sz w:val="20"/>
                <w:szCs w:val="20"/>
              </w:rPr>
              <w:t>Entry.code</w:t>
            </w:r>
            <w:proofErr w:type="spellEnd"/>
          </w:p>
          <w:p w14:paraId="4E0B05B7" w14:textId="77777777" w:rsidR="00D529B8" w:rsidRPr="005C16C3" w:rsidRDefault="00D529B8" w:rsidP="007C6D4A">
            <w:pPr>
              <w:rPr>
                <w:rFonts w:asciiTheme="minorHAnsi" w:eastAsiaTheme="minorEastAsia" w:hAnsiTheme="minorHAnsi" w:cstheme="minorHAnsi"/>
                <w:sz w:val="20"/>
                <w:szCs w:val="20"/>
              </w:rPr>
            </w:pPr>
            <w:r w:rsidRPr="005C16C3">
              <w:rPr>
                <w:rFonts w:asciiTheme="minorHAnsi" w:eastAsiaTheme="minorEastAsia" w:hAnsiTheme="minorHAnsi" w:cstheme="minorHAnsi"/>
                <w:sz w:val="20"/>
                <w:szCs w:val="20"/>
              </w:rPr>
              <w:t>Identifier:</w:t>
            </w:r>
          </w:p>
          <w:p w14:paraId="17E7239C" w14:textId="77777777" w:rsidR="00D529B8" w:rsidRPr="005C16C3" w:rsidRDefault="00D529B8" w:rsidP="007C6D4A">
            <w:pPr>
              <w:rPr>
                <w:rFonts w:asciiTheme="minorHAnsi" w:eastAsiaTheme="minorEastAsia" w:hAnsiTheme="minorHAnsi" w:cstheme="minorHAnsi"/>
                <w:sz w:val="20"/>
                <w:szCs w:val="20"/>
              </w:rPr>
            </w:pPr>
            <w:proofErr w:type="gramStart"/>
            <w:r w:rsidRPr="005C16C3">
              <w:rPr>
                <w:rFonts w:asciiTheme="minorHAnsi" w:eastAsiaTheme="minorEastAsia" w:hAnsiTheme="minorHAnsi" w:cstheme="minorHAnsi"/>
                <w:sz w:val="20"/>
                <w:szCs w:val="20"/>
              </w:rPr>
              <w:t>urn:hl</w:t>
            </w:r>
            <w:proofErr w:type="gramEnd"/>
            <w:r w:rsidRPr="005C16C3">
              <w:rPr>
                <w:rFonts w:asciiTheme="minorHAnsi" w:eastAsiaTheme="minorEastAsia" w:hAnsiTheme="minorHAnsi" w:cstheme="minorHAnsi"/>
                <w:sz w:val="20"/>
                <w:szCs w:val="20"/>
              </w:rPr>
              <w:t>7ii:2.16.840.1.113883.4.823.1.4.8:2020-06-10 (open)</w:t>
            </w:r>
          </w:p>
        </w:tc>
        <w:tc>
          <w:tcPr>
            <w:tcW w:w="4050" w:type="dxa"/>
          </w:tcPr>
          <w:p w14:paraId="194DE141" w14:textId="77777777" w:rsidR="00D529B8" w:rsidRPr="005C16C3" w:rsidRDefault="00D529B8" w:rsidP="007C6D4A">
            <w:pPr>
              <w:rPr>
                <w:rFonts w:asciiTheme="minorHAnsi" w:eastAsiaTheme="minorEastAsia" w:hAnsiTheme="minorHAnsi" w:cstheme="minorHAnsi"/>
                <w:sz w:val="20"/>
                <w:szCs w:val="20"/>
              </w:rPr>
            </w:pPr>
            <w:r w:rsidRPr="005C16C3">
              <w:rPr>
                <w:rFonts w:asciiTheme="minorHAnsi" w:eastAsiaTheme="minorEastAsia" w:hAnsiTheme="minorHAnsi" w:cstheme="minorHAnsi"/>
                <w:sz w:val="20"/>
                <w:szCs w:val="20"/>
              </w:rPr>
              <w:t>This template is used to indicate if a person has a medical order or physician order for life</w:t>
            </w:r>
            <w:r>
              <w:rPr>
                <w:rFonts w:asciiTheme="minorHAnsi" w:eastAsiaTheme="minorEastAsia" w:hAnsiTheme="minorHAnsi" w:cstheme="minorHAnsi"/>
                <w:sz w:val="20"/>
                <w:szCs w:val="20"/>
              </w:rPr>
              <w:t>-</w:t>
            </w:r>
            <w:r w:rsidRPr="005C16C3">
              <w:rPr>
                <w:rFonts w:asciiTheme="minorHAnsi" w:eastAsiaTheme="minorEastAsia" w:hAnsiTheme="minorHAnsi" w:cstheme="minorHAnsi"/>
                <w:sz w:val="20"/>
                <w:szCs w:val="20"/>
              </w:rPr>
              <w:t>sustaining treatment</w:t>
            </w:r>
            <w:r>
              <w:rPr>
                <w:rFonts w:asciiTheme="minorHAnsi" w:eastAsiaTheme="minorEastAsia" w:hAnsiTheme="minorHAnsi" w:cstheme="minorHAnsi"/>
                <w:sz w:val="20"/>
                <w:szCs w:val="20"/>
              </w:rPr>
              <w:t>s</w:t>
            </w:r>
            <w:r w:rsidRPr="005C16C3">
              <w:rPr>
                <w:rFonts w:asciiTheme="minorHAnsi" w:eastAsiaTheme="minorEastAsia" w:hAnsiTheme="minorHAnsi" w:cstheme="minorHAnsi"/>
                <w:sz w:val="20"/>
                <w:szCs w:val="20"/>
              </w:rPr>
              <w:t xml:space="preserve"> (MOLST or POLST). This observation does not indicate what orders are included in the MOLST or POLST. It indicates if a MOLST or POLST exists</w:t>
            </w:r>
            <w:r>
              <w:rPr>
                <w:rFonts w:asciiTheme="minorHAnsi" w:eastAsiaTheme="minorEastAsia" w:hAnsiTheme="minorHAnsi" w:cstheme="minorHAnsi"/>
                <w:sz w:val="20"/>
                <w:szCs w:val="20"/>
              </w:rPr>
              <w:t>.</w:t>
            </w:r>
          </w:p>
        </w:tc>
      </w:tr>
      <w:tr w:rsidR="00D529B8" w:rsidRPr="000C6872" w14:paraId="40ABA093" w14:textId="77777777" w:rsidTr="007C6D4A">
        <w:tc>
          <w:tcPr>
            <w:tcW w:w="9355" w:type="dxa"/>
            <w:gridSpan w:val="3"/>
          </w:tcPr>
          <w:p w14:paraId="05622176" w14:textId="77777777" w:rsidR="00D529B8" w:rsidRPr="000C6872" w:rsidRDefault="00D529B8" w:rsidP="007C6D4A">
            <w:pPr>
              <w:rPr>
                <w:rFonts w:asciiTheme="minorHAnsi" w:eastAsiaTheme="minorEastAsia" w:hAnsiTheme="minorHAnsi" w:cstheme="minorHAnsi"/>
                <w:i/>
                <w:iCs/>
                <w:sz w:val="20"/>
                <w:szCs w:val="20"/>
              </w:rPr>
            </w:pPr>
            <w:r w:rsidRPr="000C6872">
              <w:rPr>
                <w:rFonts w:asciiTheme="minorHAnsi" w:eastAsiaTheme="minorEastAsia" w:hAnsiTheme="minorHAnsi" w:cstheme="minorHAnsi"/>
                <w:i/>
                <w:iCs/>
                <w:sz w:val="20"/>
                <w:szCs w:val="20"/>
              </w:rPr>
              <w:t>Range:</w:t>
            </w:r>
          </w:p>
          <w:p w14:paraId="20AA4F29" w14:textId="77777777" w:rsidR="00D529B8" w:rsidRPr="000C6872" w:rsidRDefault="00D529B8" w:rsidP="007C6D4A">
            <w:pPr>
              <w:rPr>
                <w:rFonts w:asciiTheme="minorHAnsi" w:eastAsiaTheme="minorEastAsia" w:hAnsiTheme="minorHAnsi" w:cstheme="minorHAnsi"/>
                <w:color w:val="000000" w:themeColor="text1"/>
                <w:sz w:val="20"/>
                <w:szCs w:val="20"/>
              </w:rPr>
            </w:pPr>
            <w:r w:rsidRPr="000C6872">
              <w:rPr>
                <w:rFonts w:asciiTheme="minorHAnsi" w:eastAsiaTheme="minorEastAsia" w:hAnsiTheme="minorHAnsi" w:cstheme="minorHAnsi"/>
                <w:color w:val="000000" w:themeColor="text1"/>
                <w:sz w:val="20"/>
                <w:szCs w:val="20"/>
              </w:rPr>
              <w:t>Boolean where true means the person does have an order regarding life</w:t>
            </w:r>
            <w:r>
              <w:rPr>
                <w:rFonts w:asciiTheme="minorHAnsi" w:eastAsiaTheme="minorEastAsia" w:hAnsiTheme="minorHAnsi" w:cstheme="minorHAnsi"/>
                <w:color w:val="000000" w:themeColor="text1"/>
                <w:sz w:val="20"/>
                <w:szCs w:val="20"/>
              </w:rPr>
              <w:t>-</w:t>
            </w:r>
            <w:r w:rsidRPr="000C6872">
              <w:rPr>
                <w:rFonts w:asciiTheme="minorHAnsi" w:eastAsiaTheme="minorEastAsia" w:hAnsiTheme="minorHAnsi" w:cstheme="minorHAnsi"/>
                <w:color w:val="000000" w:themeColor="text1"/>
                <w:sz w:val="20"/>
                <w:szCs w:val="20"/>
              </w:rPr>
              <w:t>sustaining treatment and false means the person does not have an order regarding life</w:t>
            </w:r>
            <w:r>
              <w:rPr>
                <w:rFonts w:asciiTheme="minorHAnsi" w:eastAsiaTheme="minorEastAsia" w:hAnsiTheme="minorHAnsi" w:cstheme="minorHAnsi"/>
                <w:color w:val="000000" w:themeColor="text1"/>
                <w:sz w:val="20"/>
                <w:szCs w:val="20"/>
              </w:rPr>
              <w:t>-</w:t>
            </w:r>
            <w:r w:rsidRPr="000C6872">
              <w:rPr>
                <w:rFonts w:asciiTheme="minorHAnsi" w:eastAsiaTheme="minorEastAsia" w:hAnsiTheme="minorHAnsi" w:cstheme="minorHAnsi"/>
                <w:color w:val="000000" w:themeColor="text1"/>
                <w:sz w:val="20"/>
                <w:szCs w:val="20"/>
              </w:rPr>
              <w:t>sustaining treatment.</w:t>
            </w:r>
          </w:p>
        </w:tc>
      </w:tr>
      <w:tr w:rsidR="00D529B8" w:rsidRPr="000C6872" w14:paraId="1712D5D7" w14:textId="77777777" w:rsidTr="007C6D4A">
        <w:tc>
          <w:tcPr>
            <w:tcW w:w="9355" w:type="dxa"/>
            <w:gridSpan w:val="3"/>
          </w:tcPr>
          <w:p w14:paraId="133C0896" w14:textId="77777777" w:rsidR="00D529B8" w:rsidRPr="000C6872" w:rsidRDefault="00D529B8" w:rsidP="007C6D4A">
            <w:pPr>
              <w:rPr>
                <w:rFonts w:asciiTheme="minorHAnsi" w:eastAsiaTheme="minorEastAsia" w:hAnsiTheme="minorHAnsi" w:cstheme="minorHAnsi"/>
                <w:i/>
                <w:iCs/>
                <w:sz w:val="20"/>
                <w:szCs w:val="20"/>
              </w:rPr>
            </w:pPr>
            <w:r w:rsidRPr="000C6872">
              <w:rPr>
                <w:rFonts w:asciiTheme="minorHAnsi" w:eastAsiaTheme="minorEastAsia" w:hAnsiTheme="minorHAnsi" w:cstheme="minorHAnsi"/>
                <w:i/>
                <w:iCs/>
                <w:sz w:val="20"/>
                <w:szCs w:val="20"/>
              </w:rPr>
              <w:t>Reference:</w:t>
            </w:r>
          </w:p>
          <w:p w14:paraId="01222C87" w14:textId="77777777" w:rsidR="00D529B8" w:rsidRPr="000C6872" w:rsidRDefault="00D529B8" w:rsidP="007C6D4A">
            <w:pPr>
              <w:rPr>
                <w:rFonts w:asciiTheme="minorHAnsi" w:eastAsiaTheme="minorEastAsia" w:hAnsiTheme="minorHAnsi" w:cstheme="minorHAnsi"/>
                <w:sz w:val="20"/>
                <w:szCs w:val="20"/>
              </w:rPr>
            </w:pPr>
            <w:proofErr w:type="spellStart"/>
            <w:r w:rsidRPr="000C6872">
              <w:rPr>
                <w:rFonts w:asciiTheme="minorHAnsi" w:eastAsiaTheme="minorEastAsia" w:hAnsiTheme="minorHAnsi" w:cstheme="minorHAnsi"/>
                <w:sz w:val="20"/>
                <w:szCs w:val="20"/>
              </w:rPr>
              <w:t>externalDocument</w:t>
            </w:r>
            <w:proofErr w:type="spellEnd"/>
            <w:r w:rsidRPr="000C6872">
              <w:rPr>
                <w:rFonts w:asciiTheme="minorHAnsi" w:eastAsiaTheme="minorEastAsia" w:hAnsiTheme="minorHAnsi" w:cstheme="minorHAnsi"/>
                <w:sz w:val="20"/>
                <w:szCs w:val="20"/>
              </w:rPr>
              <w:t xml:space="preserve"> containing verified Advance Directives.</w:t>
            </w:r>
          </w:p>
        </w:tc>
      </w:tr>
    </w:tbl>
    <w:p w14:paraId="6371B2F9" w14:textId="77777777" w:rsidR="00D529B8" w:rsidRPr="000C6872" w:rsidRDefault="00D529B8" w:rsidP="001819B9">
      <w:pPr>
        <w:rPr>
          <w:rFonts w:asciiTheme="minorHAnsi" w:hAnsiTheme="minorHAnsi" w:cstheme="minorHAnsi"/>
        </w:rPr>
      </w:pPr>
    </w:p>
    <w:p w14:paraId="641ECE42" w14:textId="671D5CAC" w:rsidR="001819B9" w:rsidRDefault="001819B9" w:rsidP="001819B9">
      <w:pPr>
        <w:rPr>
          <w:rFonts w:asciiTheme="minorHAnsi" w:hAnsiTheme="minorHAnsi" w:cstheme="minorHAnsi"/>
        </w:rPr>
      </w:pPr>
      <w:r w:rsidRPr="000C6872">
        <w:rPr>
          <w:rFonts w:asciiTheme="minorHAnsi" w:hAnsiTheme="minorHAnsi" w:cstheme="minorHAnsi"/>
        </w:rPr>
        <w:t>In a Patient Summary or Encounter Summary</w:t>
      </w:r>
      <w:r w:rsidR="00A55E79">
        <w:rPr>
          <w:rFonts w:asciiTheme="minorHAnsi" w:hAnsiTheme="minorHAnsi" w:cstheme="minorHAnsi"/>
        </w:rPr>
        <w:t>,</w:t>
      </w:r>
      <w:r w:rsidRPr="000C6872">
        <w:rPr>
          <w:rFonts w:asciiTheme="minorHAnsi" w:hAnsiTheme="minorHAnsi" w:cstheme="minorHAnsi"/>
        </w:rPr>
        <w:t xml:space="preserve"> Advance Directive Observations indicate if a person has a Personal Advance Care Plan, where the </w:t>
      </w:r>
      <w:r w:rsidR="00255606" w:rsidRPr="000C6872">
        <w:rPr>
          <w:rFonts w:asciiTheme="minorHAnsi" w:hAnsiTheme="minorHAnsi" w:cstheme="minorHAnsi"/>
        </w:rPr>
        <w:t xml:space="preserve">current </w:t>
      </w:r>
      <w:r w:rsidRPr="000C6872">
        <w:rPr>
          <w:rFonts w:asciiTheme="minorHAnsi" w:hAnsiTheme="minorHAnsi" w:cstheme="minorHAnsi"/>
        </w:rPr>
        <w:t xml:space="preserve">source document can be referenced, if it was verified, and optional observations about what types of wishes the patient has expressed in his or her </w:t>
      </w:r>
      <w:r w:rsidR="00210BDD" w:rsidRPr="000C6872">
        <w:rPr>
          <w:rFonts w:asciiTheme="minorHAnsi" w:hAnsiTheme="minorHAnsi" w:cstheme="minorHAnsi"/>
        </w:rPr>
        <w:t>generated advance directive information</w:t>
      </w:r>
      <w:r w:rsidRPr="000C6872">
        <w:rPr>
          <w:rFonts w:asciiTheme="minorHAnsi" w:hAnsiTheme="minorHAnsi" w:cstheme="minorHAnsi"/>
        </w:rPr>
        <w:t>, and if the person’s advance directive documentation has been verified.</w:t>
      </w:r>
    </w:p>
    <w:p w14:paraId="6C7927BF" w14:textId="7EF6AE7D" w:rsidR="00684C80" w:rsidRDefault="00684C80" w:rsidP="001819B9">
      <w:pPr>
        <w:rPr>
          <w:rFonts w:asciiTheme="minorHAnsi" w:hAnsiTheme="minorHAnsi" w:cstheme="minorHAnsi"/>
        </w:rPr>
      </w:pPr>
    </w:p>
    <w:p w14:paraId="089B9309" w14:textId="60257E5E" w:rsidR="00684C80" w:rsidRPr="005C1075" w:rsidRDefault="00684C80" w:rsidP="00684C80">
      <w:pPr>
        <w:rPr>
          <w:rFonts w:asciiTheme="minorHAnsi" w:hAnsiTheme="minorHAnsi" w:cstheme="minorHAnsi"/>
        </w:rPr>
      </w:pPr>
      <w:r w:rsidRPr="005C1075">
        <w:rPr>
          <w:rFonts w:asciiTheme="minorHAnsi" w:hAnsiTheme="minorHAnsi" w:cstheme="minorHAnsi"/>
        </w:rPr>
        <w:t xml:space="preserve">The set of recognized </w:t>
      </w:r>
      <w:r>
        <w:rPr>
          <w:rFonts w:asciiTheme="minorHAnsi" w:hAnsiTheme="minorHAnsi" w:cstheme="minorHAnsi"/>
        </w:rPr>
        <w:t xml:space="preserve">types of content </w:t>
      </w:r>
      <w:r w:rsidRPr="005C1075">
        <w:rPr>
          <w:rFonts w:asciiTheme="minorHAnsi" w:hAnsiTheme="minorHAnsi" w:cstheme="minorHAnsi"/>
        </w:rPr>
        <w:t>include concepts from the value set: Advance Directives C</w:t>
      </w:r>
      <w:r>
        <w:rPr>
          <w:rFonts w:asciiTheme="minorHAnsi" w:hAnsiTheme="minorHAnsi" w:cstheme="minorHAnsi"/>
        </w:rPr>
        <w:t xml:space="preserve">ontent Type SCT </w:t>
      </w:r>
      <w:r w:rsidRPr="005C1075">
        <w:rPr>
          <w:rFonts w:asciiTheme="minorHAnsi" w:hAnsiTheme="minorHAnsi" w:cstheme="minorHAnsi"/>
        </w:rPr>
        <w:t>urn:oid:2.16.840.1.113</w:t>
      </w:r>
      <w:r>
        <w:rPr>
          <w:rFonts w:asciiTheme="minorHAnsi" w:hAnsiTheme="minorHAnsi" w:cstheme="minorHAnsi"/>
        </w:rPr>
        <w:t>762.1.4.1115.5</w:t>
      </w:r>
      <w:r w:rsidRPr="005C1075">
        <w:rPr>
          <w:rFonts w:asciiTheme="minorHAnsi" w:hAnsiTheme="minorHAnsi" w:cstheme="minorHAnsi"/>
        </w:rPr>
        <w:t xml:space="preserve"> which is openly available for reference in the National Library </w:t>
      </w:r>
      <w:r w:rsidRPr="00684C80">
        <w:rPr>
          <w:rFonts w:asciiTheme="minorHAnsi" w:hAnsiTheme="minorHAnsi" w:cstheme="minorHAnsi"/>
        </w:rPr>
        <w:t xml:space="preserve">of Medicine’s Value Set Authority Center. It can be referenced using this url:  </w:t>
      </w:r>
      <w:hyperlink r:id="rId14" w:history="1">
        <w:r w:rsidRPr="00684C80">
          <w:rPr>
            <w:rStyle w:val="Hyperlink"/>
            <w:rFonts w:asciiTheme="minorHAnsi" w:hAnsiTheme="minorHAnsi" w:cstheme="minorHAnsi"/>
          </w:rPr>
          <w:t>https://vsac.nlm.nih.gov/valueset/2.16.840.1.113762.1.4.1115.5/definition</w:t>
        </w:r>
      </w:hyperlink>
      <w:r w:rsidRPr="00684C80">
        <w:rPr>
          <w:rFonts w:asciiTheme="minorHAnsi" w:hAnsiTheme="minorHAnsi" w:cstheme="minorHAnsi"/>
          <w:color w:val="000000"/>
          <w:sz w:val="22"/>
          <w:szCs w:val="22"/>
        </w:rPr>
        <w:t xml:space="preserve">  </w:t>
      </w:r>
    </w:p>
    <w:p w14:paraId="6EB44919" w14:textId="77777777" w:rsidR="00684C80" w:rsidRDefault="00684C80" w:rsidP="001819B9">
      <w:pPr>
        <w:autoSpaceDE w:val="0"/>
        <w:autoSpaceDN w:val="0"/>
        <w:adjustRightInd w:val="0"/>
        <w:rPr>
          <w:rFonts w:asciiTheme="minorHAnsi" w:hAnsiTheme="minorHAnsi" w:cstheme="minorHAnsi"/>
          <w:color w:val="000000"/>
          <w:sz w:val="18"/>
          <w:szCs w:val="18"/>
        </w:rPr>
      </w:pPr>
    </w:p>
    <w:p w14:paraId="5EA8ABC3" w14:textId="0C748F90" w:rsidR="001819B9" w:rsidRPr="005C1075" w:rsidRDefault="001819B9" w:rsidP="001819B9">
      <w:pPr>
        <w:autoSpaceDE w:val="0"/>
        <w:autoSpaceDN w:val="0"/>
        <w:adjustRightInd w:val="0"/>
        <w:rPr>
          <w:rFonts w:asciiTheme="minorHAnsi" w:hAnsiTheme="minorHAnsi" w:cstheme="minorHAnsi"/>
          <w:color w:val="000000"/>
          <w:sz w:val="18"/>
          <w:szCs w:val="18"/>
        </w:rPr>
      </w:pPr>
      <w:r w:rsidRPr="005C1075">
        <w:rPr>
          <w:rFonts w:asciiTheme="minorHAnsi" w:hAnsiTheme="minorHAnsi" w:cstheme="minorHAnsi"/>
          <w:color w:val="000000"/>
          <w:sz w:val="18"/>
          <w:szCs w:val="18"/>
        </w:rPr>
        <w:t xml:space="preserve">Type of content that may be found in a person's advance directives. </w:t>
      </w:r>
    </w:p>
    <w:p w14:paraId="23CC25C7" w14:textId="77777777" w:rsidR="006F388A" w:rsidRPr="005C1075" w:rsidRDefault="006F388A" w:rsidP="001819B9">
      <w:pPr>
        <w:rPr>
          <w:rFonts w:asciiTheme="minorHAnsi" w:hAnsiTheme="minorHAnsi" w:cstheme="minorHAnsi"/>
          <w:color w:val="000000"/>
          <w:sz w:val="18"/>
          <w:szCs w:val="18"/>
        </w:rPr>
      </w:pPr>
    </w:p>
    <w:p w14:paraId="645BFE64" w14:textId="4340017D" w:rsidR="005411BD" w:rsidRPr="000C6872" w:rsidRDefault="005411BD" w:rsidP="0096382D">
      <w:pPr>
        <w:pStyle w:val="Caption"/>
        <w:rPr>
          <w:rFonts w:cstheme="minorHAnsi"/>
          <w:color w:val="000000"/>
        </w:rPr>
      </w:pPr>
      <w:r w:rsidRPr="006F388A">
        <w:rPr>
          <w:rFonts w:cstheme="minorHAnsi"/>
        </w:rPr>
        <w:t xml:space="preserve">Figure </w:t>
      </w:r>
      <w:r w:rsidR="005C1075" w:rsidRPr="005C1075">
        <w:rPr>
          <w:rFonts w:cstheme="minorHAnsi"/>
        </w:rPr>
        <w:fldChar w:fldCharType="begin"/>
      </w:r>
      <w:r w:rsidR="005C1075" w:rsidRPr="005C16C3">
        <w:rPr>
          <w:rFonts w:cstheme="minorHAnsi"/>
        </w:rPr>
        <w:instrText xml:space="preserve"> SEQ Figure \* ARABIC </w:instrText>
      </w:r>
      <w:r w:rsidR="005C1075" w:rsidRPr="005C1075">
        <w:rPr>
          <w:rFonts w:cstheme="minorHAnsi"/>
        </w:rPr>
        <w:fldChar w:fldCharType="separate"/>
      </w:r>
      <w:r w:rsidR="00EE6FBC" w:rsidRPr="005C1075">
        <w:rPr>
          <w:rFonts w:cstheme="minorHAnsi"/>
          <w:noProof/>
        </w:rPr>
        <w:t>4</w:t>
      </w:r>
      <w:r w:rsidR="005C1075" w:rsidRPr="005C1075">
        <w:rPr>
          <w:rFonts w:cstheme="minorHAnsi"/>
          <w:noProof/>
        </w:rPr>
        <w:fldChar w:fldCharType="end"/>
      </w:r>
      <w:r w:rsidRPr="006F388A">
        <w:rPr>
          <w:rFonts w:cstheme="minorHAnsi"/>
        </w:rPr>
        <w:t>. Types of care experiences and treatment preferences a patient may express in an advance directive.</w:t>
      </w:r>
    </w:p>
    <w:tbl>
      <w:tblPr>
        <w:tblStyle w:val="TableGrid"/>
        <w:tblW w:w="9265" w:type="dxa"/>
        <w:tblLook w:val="04A0" w:firstRow="1" w:lastRow="0" w:firstColumn="1" w:lastColumn="0" w:noHBand="0" w:noVBand="1"/>
      </w:tblPr>
      <w:tblGrid>
        <w:gridCol w:w="5935"/>
        <w:gridCol w:w="3330"/>
      </w:tblGrid>
      <w:tr w:rsidR="006F388A" w:rsidRPr="006F388A" w14:paraId="63B29195" w14:textId="77777777" w:rsidTr="00D529B8">
        <w:trPr>
          <w:tblHeader/>
        </w:trPr>
        <w:tc>
          <w:tcPr>
            <w:tcW w:w="5935" w:type="dxa"/>
            <w:shd w:val="clear" w:color="auto" w:fill="DEEAF6" w:themeFill="accent5" w:themeFillTint="33"/>
            <w:vAlign w:val="bottom"/>
          </w:tcPr>
          <w:p w14:paraId="5443A90F" w14:textId="77777777" w:rsidR="006F388A" w:rsidRPr="000C6872" w:rsidRDefault="006F388A" w:rsidP="005C1075">
            <w:pPr>
              <w:rPr>
                <w:rFonts w:asciiTheme="minorHAnsi" w:hAnsiTheme="minorHAnsi" w:cstheme="minorHAnsi"/>
                <w:color w:val="000000"/>
                <w:sz w:val="20"/>
                <w:szCs w:val="20"/>
              </w:rPr>
            </w:pPr>
            <w:r w:rsidRPr="000C6872">
              <w:rPr>
                <w:rFonts w:asciiTheme="minorHAnsi" w:hAnsiTheme="minorHAnsi" w:cstheme="minorHAnsi"/>
              </w:rPr>
              <w:t>Data Element</w:t>
            </w:r>
          </w:p>
        </w:tc>
        <w:tc>
          <w:tcPr>
            <w:tcW w:w="3330" w:type="dxa"/>
            <w:shd w:val="clear" w:color="auto" w:fill="DEEAF6" w:themeFill="accent5" w:themeFillTint="33"/>
            <w:vAlign w:val="bottom"/>
          </w:tcPr>
          <w:p w14:paraId="42B98F13" w14:textId="77777777" w:rsidR="006F388A" w:rsidRPr="000C6872" w:rsidRDefault="006F388A" w:rsidP="005C1075">
            <w:pPr>
              <w:rPr>
                <w:rFonts w:asciiTheme="minorHAnsi" w:hAnsiTheme="minorHAnsi" w:cstheme="minorHAnsi"/>
              </w:rPr>
            </w:pPr>
            <w:r w:rsidRPr="000C6872">
              <w:rPr>
                <w:rFonts w:asciiTheme="minorHAnsi" w:hAnsiTheme="minorHAnsi" w:cstheme="minorHAnsi"/>
              </w:rPr>
              <w:t>Code</w:t>
            </w:r>
          </w:p>
        </w:tc>
      </w:tr>
      <w:tr w:rsidR="006F388A" w:rsidRPr="006F388A" w14:paraId="2D26AE75" w14:textId="77777777" w:rsidTr="005C1075">
        <w:tc>
          <w:tcPr>
            <w:tcW w:w="5935" w:type="dxa"/>
          </w:tcPr>
          <w:p w14:paraId="5487FE7C" w14:textId="77777777" w:rsidR="006F388A" w:rsidRPr="000C6872" w:rsidRDefault="006F388A" w:rsidP="005C1075">
            <w:pPr>
              <w:rPr>
                <w:rFonts w:asciiTheme="minorHAnsi" w:hAnsiTheme="minorHAnsi" w:cstheme="minorHAnsi"/>
                <w:color w:val="000000"/>
                <w:sz w:val="20"/>
                <w:szCs w:val="20"/>
              </w:rPr>
            </w:pPr>
            <w:r w:rsidRPr="000C6872">
              <w:rPr>
                <w:rFonts w:asciiTheme="minorHAnsi" w:hAnsiTheme="minorHAnsi" w:cstheme="minorHAnsi"/>
                <w:color w:val="000000"/>
                <w:sz w:val="20"/>
                <w:szCs w:val="20"/>
              </w:rPr>
              <w:t>Palliative care (regime/treatment)</w:t>
            </w:r>
          </w:p>
        </w:tc>
        <w:tc>
          <w:tcPr>
            <w:tcW w:w="3330" w:type="dxa"/>
          </w:tcPr>
          <w:p w14:paraId="003AB078"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103735009</w:t>
            </w:r>
          </w:p>
          <w:p w14:paraId="6690A1C4"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SNOMED CT</w:t>
            </w:r>
          </w:p>
          <w:p w14:paraId="559AC28E"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2.16.840.1.113883.6.96</w:t>
            </w:r>
          </w:p>
        </w:tc>
      </w:tr>
      <w:tr w:rsidR="006F388A" w:rsidRPr="006F388A" w14:paraId="2ACA4727" w14:textId="77777777" w:rsidTr="005C1075">
        <w:tc>
          <w:tcPr>
            <w:tcW w:w="5935" w:type="dxa"/>
          </w:tcPr>
          <w:p w14:paraId="3FFF956C" w14:textId="77777777" w:rsidR="006F388A" w:rsidRPr="000C6872" w:rsidRDefault="006F388A" w:rsidP="005C1075">
            <w:pPr>
              <w:rPr>
                <w:rFonts w:asciiTheme="minorHAnsi" w:hAnsiTheme="minorHAnsi" w:cstheme="minorHAnsi"/>
                <w:color w:val="000000"/>
                <w:sz w:val="20"/>
                <w:szCs w:val="20"/>
              </w:rPr>
            </w:pPr>
            <w:r w:rsidRPr="000C6872">
              <w:rPr>
                <w:rFonts w:asciiTheme="minorHAnsi" w:hAnsiTheme="minorHAnsi" w:cstheme="minorHAnsi"/>
                <w:color w:val="000000"/>
                <w:sz w:val="20"/>
                <w:szCs w:val="20"/>
              </w:rPr>
              <w:t>Organ donation (procedure)</w:t>
            </w:r>
          </w:p>
        </w:tc>
        <w:tc>
          <w:tcPr>
            <w:tcW w:w="3330" w:type="dxa"/>
          </w:tcPr>
          <w:p w14:paraId="4B141EAF"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271298009</w:t>
            </w:r>
          </w:p>
          <w:p w14:paraId="5DEA003B"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SNOMED CT</w:t>
            </w:r>
          </w:p>
          <w:p w14:paraId="7517BD68"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2.16.840.1.113883.6.96</w:t>
            </w:r>
          </w:p>
        </w:tc>
      </w:tr>
      <w:tr w:rsidR="006F388A" w:rsidRPr="006F388A" w14:paraId="1D81BFB1" w14:textId="77777777" w:rsidTr="005C1075">
        <w:tc>
          <w:tcPr>
            <w:tcW w:w="5935" w:type="dxa"/>
          </w:tcPr>
          <w:p w14:paraId="2D186D20" w14:textId="77777777" w:rsidR="006F388A" w:rsidRPr="000C6872" w:rsidRDefault="006F388A" w:rsidP="005C1075">
            <w:pPr>
              <w:rPr>
                <w:rFonts w:asciiTheme="minorHAnsi" w:hAnsiTheme="minorHAnsi" w:cstheme="minorHAnsi"/>
                <w:color w:val="000000"/>
                <w:sz w:val="20"/>
                <w:szCs w:val="20"/>
              </w:rPr>
            </w:pPr>
            <w:r w:rsidRPr="000C6872">
              <w:rPr>
                <w:rFonts w:asciiTheme="minorHAnsi" w:hAnsiTheme="minorHAnsi" w:cstheme="minorHAnsi"/>
                <w:color w:val="000000"/>
                <w:sz w:val="20"/>
                <w:szCs w:val="20"/>
              </w:rPr>
              <w:t>Healthcare decision making (observable entity)</w:t>
            </w:r>
          </w:p>
        </w:tc>
        <w:tc>
          <w:tcPr>
            <w:tcW w:w="3330" w:type="dxa"/>
          </w:tcPr>
          <w:p w14:paraId="1D1F22D1"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405083000</w:t>
            </w:r>
          </w:p>
          <w:p w14:paraId="3EC4D1A7"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SNOMED CT</w:t>
            </w:r>
          </w:p>
          <w:p w14:paraId="1FABD11B" w14:textId="77777777" w:rsidR="006F388A" w:rsidRPr="00D027CF" w:rsidRDefault="006F388A" w:rsidP="005C1075">
            <w:pPr>
              <w:rPr>
                <w:rFonts w:asciiTheme="minorHAnsi" w:hAnsiTheme="minorHAnsi" w:cstheme="minorHAnsi"/>
                <w:color w:val="000000" w:themeColor="text1"/>
                <w:sz w:val="20"/>
                <w:szCs w:val="20"/>
              </w:rPr>
            </w:pPr>
            <w:r w:rsidRPr="00D027CF">
              <w:rPr>
                <w:rFonts w:asciiTheme="minorHAnsi" w:hAnsiTheme="minorHAnsi" w:cstheme="minorHAnsi"/>
                <w:color w:val="000000" w:themeColor="text1"/>
                <w:sz w:val="20"/>
                <w:szCs w:val="20"/>
              </w:rPr>
              <w:t>2.16.840.1.113883.6.96</w:t>
            </w:r>
          </w:p>
        </w:tc>
      </w:tr>
      <w:tr w:rsidR="006F388A" w:rsidRPr="006F388A" w14:paraId="1D69531F" w14:textId="77777777" w:rsidTr="005C1075">
        <w:tc>
          <w:tcPr>
            <w:tcW w:w="5935" w:type="dxa"/>
          </w:tcPr>
          <w:p w14:paraId="15A3BCB3"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Autopsy pathology procedure AND/OR service (procedure)</w:t>
            </w:r>
          </w:p>
          <w:p w14:paraId="458AD8DF" w14:textId="77777777" w:rsidR="006F388A" w:rsidRPr="000C6872" w:rsidRDefault="006F388A" w:rsidP="005C1075">
            <w:pPr>
              <w:rPr>
                <w:rFonts w:asciiTheme="minorHAnsi" w:hAnsiTheme="minorHAnsi" w:cstheme="minorHAnsi"/>
                <w:color w:val="000000" w:themeColor="text1"/>
                <w:sz w:val="20"/>
                <w:szCs w:val="20"/>
              </w:rPr>
            </w:pPr>
          </w:p>
        </w:tc>
        <w:tc>
          <w:tcPr>
            <w:tcW w:w="3330" w:type="dxa"/>
          </w:tcPr>
          <w:p w14:paraId="7AAEC58A"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108259003</w:t>
            </w:r>
          </w:p>
          <w:p w14:paraId="1DDD39DE"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SNOMED CT</w:t>
            </w:r>
          </w:p>
          <w:p w14:paraId="4B01C181"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2.16.840.1.113883.6.96</w:t>
            </w:r>
          </w:p>
        </w:tc>
      </w:tr>
      <w:tr w:rsidR="006F388A" w:rsidRPr="006F388A" w14:paraId="7627FC1D" w14:textId="77777777" w:rsidTr="005C1075">
        <w:tc>
          <w:tcPr>
            <w:tcW w:w="5935" w:type="dxa"/>
          </w:tcPr>
          <w:p w14:paraId="6CA69D42"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Care regime (regime/therapy)</w:t>
            </w:r>
          </w:p>
          <w:p w14:paraId="4EEBD461" w14:textId="77777777" w:rsidR="006F388A" w:rsidRPr="000C6872" w:rsidRDefault="006F388A" w:rsidP="005C1075">
            <w:pPr>
              <w:rPr>
                <w:rFonts w:asciiTheme="minorHAnsi" w:hAnsiTheme="minorHAnsi" w:cstheme="minorHAnsi"/>
                <w:color w:val="000000" w:themeColor="text1"/>
                <w:sz w:val="20"/>
                <w:szCs w:val="20"/>
              </w:rPr>
            </w:pPr>
          </w:p>
        </w:tc>
        <w:tc>
          <w:tcPr>
            <w:tcW w:w="3330" w:type="dxa"/>
          </w:tcPr>
          <w:p w14:paraId="483F5A31"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225365006</w:t>
            </w:r>
          </w:p>
          <w:p w14:paraId="4173D22F"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SNOMED CT</w:t>
            </w:r>
          </w:p>
          <w:p w14:paraId="13531A63"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2.16.840.1.113883.6.96</w:t>
            </w:r>
          </w:p>
        </w:tc>
      </w:tr>
      <w:tr w:rsidR="006F388A" w:rsidRPr="006F388A" w14:paraId="3D634F3E" w14:textId="77777777" w:rsidTr="005C1075">
        <w:tc>
          <w:tcPr>
            <w:tcW w:w="5935" w:type="dxa"/>
          </w:tcPr>
          <w:p w14:paraId="76FFCE8E"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Enteral feeding (regime/therapy)</w:t>
            </w:r>
          </w:p>
          <w:p w14:paraId="4EA41EB0" w14:textId="77777777" w:rsidR="006F388A" w:rsidRPr="000C6872" w:rsidRDefault="006F388A" w:rsidP="005C1075">
            <w:pPr>
              <w:rPr>
                <w:rFonts w:asciiTheme="minorHAnsi" w:hAnsiTheme="minorHAnsi" w:cstheme="minorHAnsi"/>
                <w:color w:val="000000" w:themeColor="text1"/>
                <w:sz w:val="20"/>
                <w:szCs w:val="20"/>
              </w:rPr>
            </w:pPr>
          </w:p>
        </w:tc>
        <w:tc>
          <w:tcPr>
            <w:tcW w:w="3330" w:type="dxa"/>
          </w:tcPr>
          <w:p w14:paraId="093A1E95"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229912004</w:t>
            </w:r>
          </w:p>
          <w:p w14:paraId="15B3E909"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SNOMED CT</w:t>
            </w:r>
          </w:p>
          <w:p w14:paraId="31FFCCDF"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2.16.840.1.113883.6.96</w:t>
            </w:r>
          </w:p>
        </w:tc>
      </w:tr>
      <w:tr w:rsidR="006F388A" w:rsidRPr="006F388A" w14:paraId="766E393C" w14:textId="77777777" w:rsidTr="005C1075">
        <w:tc>
          <w:tcPr>
            <w:tcW w:w="5935" w:type="dxa"/>
          </w:tcPr>
          <w:p w14:paraId="25E3DB43"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Antibiotic therapy (procedure)</w:t>
            </w:r>
          </w:p>
          <w:p w14:paraId="315F55BC" w14:textId="77777777" w:rsidR="006F388A" w:rsidRPr="000C6872" w:rsidRDefault="006F388A" w:rsidP="005C1075">
            <w:pPr>
              <w:rPr>
                <w:rFonts w:asciiTheme="minorHAnsi" w:hAnsiTheme="minorHAnsi" w:cstheme="minorHAnsi"/>
                <w:color w:val="000000" w:themeColor="text1"/>
                <w:sz w:val="20"/>
                <w:szCs w:val="20"/>
              </w:rPr>
            </w:pPr>
          </w:p>
        </w:tc>
        <w:tc>
          <w:tcPr>
            <w:tcW w:w="3330" w:type="dxa"/>
          </w:tcPr>
          <w:p w14:paraId="3168D036"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281789004</w:t>
            </w:r>
          </w:p>
          <w:p w14:paraId="1D0862F6" w14:textId="77777777" w:rsidR="006F388A" w:rsidRPr="000C6872" w:rsidRDefault="006F388A" w:rsidP="005C1075">
            <w:pPr>
              <w:rPr>
                <w:rFonts w:asciiTheme="minorHAnsi" w:hAnsiTheme="minorHAnsi" w:cstheme="minorHAnsi"/>
                <w:sz w:val="20"/>
                <w:szCs w:val="20"/>
              </w:rPr>
            </w:pPr>
            <w:r w:rsidRPr="000C6872">
              <w:rPr>
                <w:rFonts w:asciiTheme="minorHAnsi" w:hAnsiTheme="minorHAnsi" w:cstheme="minorHAnsi"/>
                <w:sz w:val="20"/>
                <w:szCs w:val="20"/>
              </w:rPr>
              <w:t>SNOMED CT</w:t>
            </w:r>
          </w:p>
          <w:p w14:paraId="65C94BCF" w14:textId="77777777" w:rsidR="006F388A" w:rsidRPr="000C6872" w:rsidRDefault="006F388A" w:rsidP="005C1075">
            <w:pPr>
              <w:rPr>
                <w:rFonts w:asciiTheme="minorHAnsi" w:hAnsiTheme="minorHAnsi" w:cstheme="minorHAnsi"/>
                <w:sz w:val="20"/>
                <w:szCs w:val="20"/>
              </w:rPr>
            </w:pPr>
            <w:r w:rsidRPr="000C6872">
              <w:rPr>
                <w:rFonts w:asciiTheme="minorHAnsi" w:eastAsia="Calibri" w:hAnsiTheme="minorHAnsi" w:cstheme="minorHAnsi"/>
                <w:color w:val="000000" w:themeColor="text1"/>
                <w:sz w:val="20"/>
                <w:szCs w:val="20"/>
              </w:rPr>
              <w:t>2.16.840.1.113883.6.96</w:t>
            </w:r>
          </w:p>
        </w:tc>
      </w:tr>
      <w:tr w:rsidR="006F388A" w:rsidRPr="006F388A" w14:paraId="5887B6DC" w14:textId="77777777" w:rsidTr="005C1075">
        <w:tc>
          <w:tcPr>
            <w:tcW w:w="5935" w:type="dxa"/>
          </w:tcPr>
          <w:p w14:paraId="7D96A85B"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Intravenous fluid replacement (procedure)</w:t>
            </w:r>
          </w:p>
          <w:p w14:paraId="17C5AB1D"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15423B59"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281800008</w:t>
            </w:r>
          </w:p>
          <w:p w14:paraId="28EB8792"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6EBCB564"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3950C2AB" w14:textId="77777777" w:rsidTr="005C1075">
        <w:tc>
          <w:tcPr>
            <w:tcW w:w="5935" w:type="dxa"/>
          </w:tcPr>
          <w:p w14:paraId="697F07BC"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Patient management procedure (procedure)</w:t>
            </w:r>
          </w:p>
          <w:p w14:paraId="4958B421"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6B0320FD"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363259005</w:t>
            </w:r>
          </w:p>
          <w:p w14:paraId="7215834B"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3E5AB7FA"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28A73FB1" w14:textId="77777777" w:rsidTr="005C1075">
        <w:tc>
          <w:tcPr>
            <w:tcW w:w="5935" w:type="dxa"/>
          </w:tcPr>
          <w:p w14:paraId="6A48F395"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Management of funeral arrangements (procedure)</w:t>
            </w:r>
          </w:p>
          <w:p w14:paraId="0BB596B0"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5062A591"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385741000</w:t>
            </w:r>
          </w:p>
          <w:p w14:paraId="73769E63"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r w:rsidRPr="00D027CF">
              <w:rPr>
                <w:rFonts w:asciiTheme="minorHAnsi" w:eastAsia="Calibri" w:hAnsiTheme="minorHAnsi" w:cstheme="minorHAnsi"/>
                <w:color w:val="000000" w:themeColor="text1"/>
                <w:sz w:val="20"/>
                <w:szCs w:val="20"/>
              </w:rPr>
              <w:t xml:space="preserve"> 2.16.840.1.113883.6.96</w:t>
            </w:r>
          </w:p>
        </w:tc>
      </w:tr>
      <w:tr w:rsidR="006F388A" w:rsidRPr="006F388A" w14:paraId="34FDA598" w14:textId="77777777" w:rsidTr="005C1075">
        <w:tc>
          <w:tcPr>
            <w:tcW w:w="5935" w:type="dxa"/>
          </w:tcPr>
          <w:p w14:paraId="3343295E"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Hospice care (regime/therapy)</w:t>
            </w:r>
          </w:p>
          <w:p w14:paraId="3296BA3D"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5B738DC0"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385763009</w:t>
            </w:r>
          </w:p>
          <w:p w14:paraId="7B11E58C"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78A03427"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7135ADE8" w14:textId="77777777" w:rsidTr="005C1075">
        <w:tc>
          <w:tcPr>
            <w:tcW w:w="5935" w:type="dxa"/>
          </w:tcPr>
          <w:p w14:paraId="01C68194"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Mutual goal setting (regime/therapy)</w:t>
            </w:r>
          </w:p>
          <w:p w14:paraId="3765B793"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54404DB5"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386367000</w:t>
            </w:r>
          </w:p>
          <w:p w14:paraId="41F1F84A"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7ACEF90F"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5557F464" w14:textId="77777777" w:rsidTr="005C1075">
        <w:tc>
          <w:tcPr>
            <w:tcW w:w="5935" w:type="dxa"/>
          </w:tcPr>
          <w:p w14:paraId="335D880E"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Intubation (procedure)</w:t>
            </w:r>
          </w:p>
          <w:p w14:paraId="263954C8"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00765261"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52765003</w:t>
            </w:r>
          </w:p>
          <w:p w14:paraId="5642FEEC"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633A799A"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6424E22C" w14:textId="77777777" w:rsidTr="00D529B8">
        <w:trPr>
          <w:cantSplit/>
        </w:trPr>
        <w:tc>
          <w:tcPr>
            <w:tcW w:w="5935" w:type="dxa"/>
          </w:tcPr>
          <w:p w14:paraId="2A478C4D"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lastRenderedPageBreak/>
              <w:t>Tube feeding of patient (regime/therapy)</w:t>
            </w:r>
          </w:p>
          <w:p w14:paraId="15DE3600"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08CA512E"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61420007</w:t>
            </w:r>
          </w:p>
          <w:p w14:paraId="54990782"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0DC1F01B"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562FFBC0" w14:textId="77777777" w:rsidTr="00510E5D">
        <w:trPr>
          <w:cantSplit/>
        </w:trPr>
        <w:tc>
          <w:tcPr>
            <w:tcW w:w="5935" w:type="dxa"/>
          </w:tcPr>
          <w:p w14:paraId="76058BD2"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Procedure (procedure)</w:t>
            </w:r>
          </w:p>
          <w:p w14:paraId="4DD1EF53"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09D71CB2"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71388002</w:t>
            </w:r>
          </w:p>
          <w:p w14:paraId="1C748E77"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3E8A2EBE"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31591ACC" w14:textId="77777777" w:rsidTr="005C1075">
        <w:tc>
          <w:tcPr>
            <w:tcW w:w="5935" w:type="dxa"/>
          </w:tcPr>
          <w:p w14:paraId="09D9CE98"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Life support procedure (procedure)</w:t>
            </w:r>
          </w:p>
          <w:p w14:paraId="03D74888"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75063C6E"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78823007</w:t>
            </w:r>
          </w:p>
          <w:p w14:paraId="0B493C8E"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13A4B8FA"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r w:rsidR="006F388A" w:rsidRPr="006F388A" w14:paraId="485F8B2D" w14:textId="77777777" w:rsidTr="005C1075">
        <w:tc>
          <w:tcPr>
            <w:tcW w:w="5935" w:type="dxa"/>
          </w:tcPr>
          <w:p w14:paraId="4265E4FE"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Cardiopulmonary resuscitation (procedure)</w:t>
            </w:r>
          </w:p>
          <w:p w14:paraId="5A0EB8CB" w14:textId="77777777" w:rsidR="006F388A" w:rsidRPr="00D027CF" w:rsidRDefault="006F388A" w:rsidP="005C1075">
            <w:pPr>
              <w:rPr>
                <w:rFonts w:asciiTheme="minorHAnsi" w:hAnsiTheme="minorHAnsi" w:cstheme="minorHAnsi"/>
                <w:color w:val="000000" w:themeColor="text1"/>
                <w:sz w:val="20"/>
                <w:szCs w:val="20"/>
              </w:rPr>
            </w:pPr>
          </w:p>
        </w:tc>
        <w:tc>
          <w:tcPr>
            <w:tcW w:w="3330" w:type="dxa"/>
          </w:tcPr>
          <w:p w14:paraId="01D41965"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89666000</w:t>
            </w:r>
          </w:p>
          <w:p w14:paraId="40DEDC68" w14:textId="77777777" w:rsidR="006F388A" w:rsidRPr="00D027CF" w:rsidRDefault="006F388A" w:rsidP="005C1075">
            <w:pPr>
              <w:rPr>
                <w:rFonts w:asciiTheme="minorHAnsi" w:hAnsiTheme="minorHAnsi" w:cstheme="minorHAnsi"/>
                <w:sz w:val="20"/>
                <w:szCs w:val="20"/>
              </w:rPr>
            </w:pPr>
            <w:r w:rsidRPr="00D027CF">
              <w:rPr>
                <w:rFonts w:asciiTheme="minorHAnsi" w:hAnsiTheme="minorHAnsi" w:cstheme="minorHAnsi"/>
                <w:sz w:val="20"/>
                <w:szCs w:val="20"/>
              </w:rPr>
              <w:t>SNOMED CT</w:t>
            </w:r>
          </w:p>
          <w:p w14:paraId="40BA5BC6" w14:textId="77777777" w:rsidR="006F388A" w:rsidRPr="00D027CF" w:rsidRDefault="006F388A" w:rsidP="005C1075">
            <w:pPr>
              <w:rPr>
                <w:rFonts w:asciiTheme="minorHAnsi" w:hAnsiTheme="minorHAnsi" w:cstheme="minorHAnsi"/>
                <w:sz w:val="20"/>
                <w:szCs w:val="20"/>
              </w:rPr>
            </w:pPr>
            <w:r w:rsidRPr="00D027CF">
              <w:rPr>
                <w:rFonts w:asciiTheme="minorHAnsi" w:eastAsia="Calibri" w:hAnsiTheme="minorHAnsi" w:cstheme="minorHAnsi"/>
                <w:color w:val="000000" w:themeColor="text1"/>
                <w:sz w:val="20"/>
                <w:szCs w:val="20"/>
              </w:rPr>
              <w:t>2.16.840.1.113883.6.96</w:t>
            </w:r>
          </w:p>
        </w:tc>
      </w:tr>
    </w:tbl>
    <w:p w14:paraId="74F41E84" w14:textId="77777777" w:rsidR="006F388A" w:rsidRPr="005C16C3" w:rsidRDefault="006F388A" w:rsidP="006254CE">
      <w:pPr>
        <w:rPr>
          <w:rFonts w:asciiTheme="minorHAnsi" w:hAnsiTheme="minorHAnsi" w:cstheme="minorHAnsi"/>
        </w:rPr>
      </w:pPr>
    </w:p>
    <w:p w14:paraId="74084629" w14:textId="77777777" w:rsidR="005D2623" w:rsidRPr="00A5676F" w:rsidRDefault="005D2623" w:rsidP="005D2623">
      <w:pPr>
        <w:keepNext/>
        <w:keepLines/>
        <w:spacing w:before="240" w:line="259" w:lineRule="auto"/>
        <w:outlineLvl w:val="0"/>
        <w:rPr>
          <w:rFonts w:asciiTheme="minorHAnsi" w:eastAsiaTheme="majorEastAsia" w:hAnsiTheme="minorHAnsi" w:cstheme="minorHAnsi"/>
          <w:color w:val="2F5496" w:themeColor="accent1" w:themeShade="BF"/>
          <w:sz w:val="32"/>
          <w:szCs w:val="32"/>
        </w:rPr>
      </w:pPr>
      <w:bookmarkStart w:id="8" w:name="_Hlk53646386"/>
      <w:bookmarkStart w:id="9" w:name="_Toc54248449"/>
      <w:r w:rsidRPr="00A5676F">
        <w:rPr>
          <w:rFonts w:asciiTheme="minorHAnsi" w:eastAsiaTheme="majorEastAsia" w:hAnsiTheme="minorHAnsi" w:cstheme="minorHAnsi"/>
          <w:color w:val="2F5496" w:themeColor="accent1" w:themeShade="BF"/>
          <w:sz w:val="32"/>
          <w:szCs w:val="32"/>
        </w:rPr>
        <w:t>Patient Instructions Data Class</w:t>
      </w:r>
      <w:bookmarkEnd w:id="9"/>
    </w:p>
    <w:p w14:paraId="7C7896B1" w14:textId="0418F749" w:rsidR="005D2623" w:rsidRPr="00A5676F" w:rsidRDefault="005D2623" w:rsidP="005D2623">
      <w:pPr>
        <w:rPr>
          <w:rFonts w:asciiTheme="minorHAnsi" w:hAnsiTheme="minorHAnsi" w:cstheme="minorHAnsi"/>
        </w:rPr>
      </w:pPr>
      <w:r w:rsidRPr="00A5676F">
        <w:rPr>
          <w:rFonts w:asciiTheme="minorHAnsi" w:hAnsiTheme="minorHAnsi" w:cstheme="minorHAnsi"/>
        </w:rPr>
        <w:t xml:space="preserve">Instructions regarding </w:t>
      </w:r>
      <w:r w:rsidR="00510E5D">
        <w:rPr>
          <w:rFonts w:asciiTheme="minorHAnsi" w:hAnsiTheme="minorHAnsi" w:cstheme="minorHAnsi"/>
        </w:rPr>
        <w:t xml:space="preserve">medical </w:t>
      </w:r>
      <w:r w:rsidRPr="00A5676F">
        <w:rPr>
          <w:rFonts w:asciiTheme="minorHAnsi" w:hAnsiTheme="minorHAnsi" w:cstheme="minorHAnsi"/>
        </w:rPr>
        <w:t>treatment</w:t>
      </w:r>
      <w:r w:rsidR="00510E5D">
        <w:rPr>
          <w:rFonts w:asciiTheme="minorHAnsi" w:hAnsiTheme="minorHAnsi" w:cstheme="minorHAnsi"/>
        </w:rPr>
        <w:t>s that a person wants (or does not want) should a particular circumstance arise while that person is under the care of an identified medical treatment provider.</w:t>
      </w:r>
    </w:p>
    <w:p w14:paraId="3939F19F" w14:textId="77777777" w:rsidR="005D2623" w:rsidRPr="00A5676F" w:rsidRDefault="005D2623" w:rsidP="005D2623">
      <w:pPr>
        <w:rPr>
          <w:rFonts w:asciiTheme="minorHAnsi" w:hAnsiTheme="minorHAnsi" w:cstheme="minorHAnsi"/>
        </w:rPr>
      </w:pPr>
    </w:p>
    <w:p w14:paraId="7EF73B32" w14:textId="77777777" w:rsidR="005D2623" w:rsidRPr="00A5676F" w:rsidRDefault="005D2623" w:rsidP="005D2623">
      <w:pPr>
        <w:keepNext/>
        <w:keepLines/>
        <w:spacing w:before="40" w:line="259" w:lineRule="auto"/>
        <w:outlineLvl w:val="1"/>
        <w:rPr>
          <w:rFonts w:asciiTheme="minorHAnsi" w:eastAsiaTheme="majorEastAsia" w:hAnsiTheme="minorHAnsi" w:cstheme="minorHAnsi"/>
          <w:color w:val="2F5496" w:themeColor="accent1" w:themeShade="BF"/>
          <w:sz w:val="26"/>
          <w:szCs w:val="26"/>
        </w:rPr>
      </w:pPr>
      <w:bookmarkStart w:id="10" w:name="_Toc54248450"/>
      <w:r w:rsidRPr="00A5676F">
        <w:rPr>
          <w:rFonts w:asciiTheme="minorHAnsi" w:eastAsiaTheme="majorEastAsia" w:hAnsiTheme="minorHAnsi" w:cstheme="minorHAnsi"/>
          <w:color w:val="2F5496" w:themeColor="accent1" w:themeShade="BF"/>
          <w:sz w:val="26"/>
          <w:szCs w:val="26"/>
        </w:rPr>
        <w:t>Obligation Instructions or Prohibition Instructions for Life-Sustaining Treatments</w:t>
      </w:r>
      <w:bookmarkEnd w:id="10"/>
    </w:p>
    <w:p w14:paraId="6DA6F695" w14:textId="6A5DB590" w:rsidR="005D2623" w:rsidRPr="00A5676F" w:rsidRDefault="005D2623" w:rsidP="005D2623">
      <w:pPr>
        <w:rPr>
          <w:rFonts w:asciiTheme="minorHAnsi" w:hAnsiTheme="minorHAnsi" w:cstheme="minorHAnsi"/>
        </w:rPr>
      </w:pPr>
      <w:r w:rsidRPr="00A5676F">
        <w:rPr>
          <w:rFonts w:asciiTheme="minorHAnsi" w:hAnsiTheme="minorHAnsi" w:cstheme="minorHAnsi"/>
        </w:rPr>
        <w:t xml:space="preserve">When a person is about to undergo a medical procedure where he or she will be sedated, or about to have an inpatient stay, or a stay at a nursing or rehab care facility, care providers </w:t>
      </w:r>
      <w:r w:rsidR="00510E5D">
        <w:rPr>
          <w:rFonts w:asciiTheme="minorHAnsi" w:hAnsiTheme="minorHAnsi" w:cstheme="minorHAnsi"/>
        </w:rPr>
        <w:t xml:space="preserve">may </w:t>
      </w:r>
      <w:r w:rsidRPr="00A5676F">
        <w:rPr>
          <w:rFonts w:asciiTheme="minorHAnsi" w:hAnsiTheme="minorHAnsi" w:cstheme="minorHAnsi"/>
        </w:rPr>
        <w:t xml:space="preserve">ask the patient to make decisions about medical treatments he or she does or does not want should a circumstance arise when this choice would need to be taken into consideration. A patient may make these decisions for himself or herself, or if the patient cannot make these decisions, the healthcare agent may </w:t>
      </w:r>
      <w:r w:rsidR="00510E5D">
        <w:rPr>
          <w:rFonts w:asciiTheme="minorHAnsi" w:hAnsiTheme="minorHAnsi" w:cstheme="minorHAnsi"/>
        </w:rPr>
        <w:t>decide</w:t>
      </w:r>
      <w:r w:rsidRPr="00A5676F">
        <w:rPr>
          <w:rFonts w:asciiTheme="minorHAnsi" w:hAnsiTheme="minorHAnsi" w:cstheme="minorHAnsi"/>
        </w:rPr>
        <w:t xml:space="preserve">.  </w:t>
      </w:r>
    </w:p>
    <w:p w14:paraId="394E9110" w14:textId="77777777" w:rsidR="005D2623" w:rsidRPr="00A5676F" w:rsidRDefault="005D2623" w:rsidP="005D2623">
      <w:pPr>
        <w:rPr>
          <w:rFonts w:asciiTheme="minorHAnsi" w:hAnsiTheme="minorHAnsi" w:cstheme="minorHAnsi"/>
        </w:rPr>
      </w:pPr>
    </w:p>
    <w:p w14:paraId="161FF20D" w14:textId="30A7C83B" w:rsidR="005D2623" w:rsidRPr="00A5676F" w:rsidRDefault="00510E5D" w:rsidP="005D2623">
      <w:pPr>
        <w:rPr>
          <w:rFonts w:asciiTheme="minorHAnsi" w:hAnsiTheme="minorHAnsi" w:cstheme="minorHAnsi"/>
        </w:rPr>
      </w:pPr>
      <w:r>
        <w:rPr>
          <w:rFonts w:asciiTheme="minorHAnsi" w:hAnsiTheme="minorHAnsi" w:cstheme="minorHAnsi"/>
        </w:rPr>
        <w:t>These</w:t>
      </w:r>
      <w:r w:rsidRPr="00A5676F">
        <w:rPr>
          <w:rFonts w:asciiTheme="minorHAnsi" w:hAnsiTheme="minorHAnsi" w:cstheme="minorHAnsi"/>
        </w:rPr>
        <w:t xml:space="preserve"> </w:t>
      </w:r>
      <w:r w:rsidR="005D2623" w:rsidRPr="00A5676F">
        <w:rPr>
          <w:rFonts w:asciiTheme="minorHAnsi" w:hAnsiTheme="minorHAnsi" w:cstheme="minorHAnsi"/>
        </w:rPr>
        <w:t>medical treatment decisions are made in the present</w:t>
      </w:r>
      <w:r>
        <w:rPr>
          <w:rFonts w:asciiTheme="minorHAnsi" w:hAnsiTheme="minorHAnsi" w:cstheme="minorHAnsi"/>
        </w:rPr>
        <w:t>.  They are</w:t>
      </w:r>
      <w:r w:rsidR="005D2623" w:rsidRPr="00A5676F">
        <w:rPr>
          <w:rFonts w:asciiTheme="minorHAnsi" w:hAnsiTheme="minorHAnsi" w:cstheme="minorHAnsi"/>
        </w:rPr>
        <w:t xml:space="preserve"> instructions </w:t>
      </w:r>
      <w:r>
        <w:rPr>
          <w:rFonts w:asciiTheme="minorHAnsi" w:hAnsiTheme="minorHAnsi" w:cstheme="minorHAnsi"/>
        </w:rPr>
        <w:t>provided by</w:t>
      </w:r>
      <w:r w:rsidRPr="00A5676F">
        <w:rPr>
          <w:rFonts w:asciiTheme="minorHAnsi" w:hAnsiTheme="minorHAnsi" w:cstheme="minorHAnsi"/>
        </w:rPr>
        <w:t xml:space="preserve"> </w:t>
      </w:r>
      <w:r w:rsidR="005D2623" w:rsidRPr="00A5676F">
        <w:rPr>
          <w:rFonts w:asciiTheme="minorHAnsi" w:hAnsiTheme="minorHAnsi" w:cstheme="minorHAnsi"/>
        </w:rPr>
        <w:t>the patient</w:t>
      </w:r>
      <w:r>
        <w:rPr>
          <w:rFonts w:asciiTheme="minorHAnsi" w:hAnsiTheme="minorHAnsi" w:cstheme="minorHAnsi"/>
        </w:rPr>
        <w:t xml:space="preserve"> or a surrogate decision-maker</w:t>
      </w:r>
      <w:r w:rsidR="005D2623" w:rsidRPr="00A5676F">
        <w:rPr>
          <w:rFonts w:asciiTheme="minorHAnsi" w:hAnsiTheme="minorHAnsi" w:cstheme="minorHAnsi"/>
        </w:rPr>
        <w:t xml:space="preserve">. </w:t>
      </w:r>
      <w:r>
        <w:rPr>
          <w:rFonts w:asciiTheme="minorHAnsi" w:hAnsiTheme="minorHAnsi" w:cstheme="minorHAnsi"/>
        </w:rPr>
        <w:t xml:space="preserve"> </w:t>
      </w:r>
      <w:r w:rsidR="005D2623" w:rsidRPr="00A5676F">
        <w:rPr>
          <w:rFonts w:asciiTheme="minorHAnsi" w:hAnsiTheme="minorHAnsi" w:cstheme="minorHAnsi"/>
        </w:rPr>
        <w:t xml:space="preserve">The patient makes these decisions by himself or herself. </w:t>
      </w:r>
      <w:r>
        <w:rPr>
          <w:rFonts w:asciiTheme="minorHAnsi" w:hAnsiTheme="minorHAnsi" w:cstheme="minorHAnsi"/>
        </w:rPr>
        <w:t xml:space="preserve"> </w:t>
      </w:r>
      <w:r w:rsidR="005D2623" w:rsidRPr="00A5676F">
        <w:rPr>
          <w:rFonts w:asciiTheme="minorHAnsi" w:hAnsiTheme="minorHAnsi" w:cstheme="minorHAnsi"/>
        </w:rPr>
        <w:t>There is no requirement for the patient to make decisions which are consistent with thoughts they may have previously documented in advance directives, but it is possible their prior thoughts may influence their current choices. If the patient is unable to communicate, then a healthcare agent or surrogate decision maker may make these decisions. Ideally, these decisions are informed by the values, beliefs, and quality of life priorities documented previously by the patient as advance directives.</w:t>
      </w:r>
    </w:p>
    <w:p w14:paraId="62958B07" w14:textId="77777777" w:rsidR="005D2623" w:rsidRPr="00A5676F" w:rsidRDefault="005D2623" w:rsidP="005D2623">
      <w:pPr>
        <w:rPr>
          <w:rFonts w:asciiTheme="minorHAnsi" w:hAnsiTheme="minorHAnsi" w:cstheme="minorHAnsi"/>
        </w:rPr>
      </w:pPr>
    </w:p>
    <w:p w14:paraId="1E036F20" w14:textId="30DC039A" w:rsidR="005D2623" w:rsidRDefault="00510E5D" w:rsidP="005D2623">
      <w:pPr>
        <w:rPr>
          <w:rFonts w:asciiTheme="minorHAnsi" w:hAnsiTheme="minorHAnsi" w:cstheme="minorHAnsi"/>
        </w:rPr>
      </w:pPr>
      <w:r w:rsidRPr="00510E5D">
        <w:rPr>
          <w:rFonts w:asciiTheme="minorHAnsi" w:hAnsiTheme="minorHAnsi" w:cstheme="minorHAnsi"/>
        </w:rPr>
        <w:t xml:space="preserve">These instructions are closely related to advance directives, in that they say, if x happens, then do y. Or, if x happens, do not do y. For this reason, they are often recorded with a person’s advance directives. However, they are not advance directives because they represent treatment instructions that have, in fact, been given by the patient or </w:t>
      </w:r>
      <w:r>
        <w:rPr>
          <w:rFonts w:asciiTheme="minorHAnsi" w:hAnsiTheme="minorHAnsi" w:cstheme="minorHAnsi"/>
        </w:rPr>
        <w:t>the patient’s</w:t>
      </w:r>
      <w:r w:rsidRPr="00510E5D">
        <w:rPr>
          <w:rFonts w:asciiTheme="minorHAnsi" w:hAnsiTheme="minorHAnsi" w:cstheme="minorHAnsi"/>
        </w:rPr>
        <w:t xml:space="preserve"> healthcare agent</w:t>
      </w:r>
      <w:r>
        <w:rPr>
          <w:rFonts w:asciiTheme="minorHAnsi" w:hAnsiTheme="minorHAnsi" w:cstheme="minorHAnsi"/>
        </w:rPr>
        <w:t xml:space="preserve"> or other surrogate decision-maker</w:t>
      </w:r>
      <w:r w:rsidRPr="00510E5D">
        <w:rPr>
          <w:rFonts w:asciiTheme="minorHAnsi" w:hAnsiTheme="minorHAnsi" w:cstheme="minorHAnsi"/>
        </w:rPr>
        <w:t>.</w:t>
      </w:r>
      <w:r>
        <w:rPr>
          <w:rFonts w:asciiTheme="minorHAnsi" w:hAnsiTheme="minorHAnsi" w:cstheme="minorHAnsi"/>
        </w:rPr>
        <w:t xml:space="preserve">  For example, w</w:t>
      </w:r>
      <w:r w:rsidR="005D2623" w:rsidRPr="00A5676F">
        <w:rPr>
          <w:rFonts w:asciiTheme="minorHAnsi" w:hAnsiTheme="minorHAnsi" w:cstheme="minorHAnsi"/>
        </w:rPr>
        <w:t>hen a person consents</w:t>
      </w:r>
      <w:r>
        <w:rPr>
          <w:rFonts w:asciiTheme="minorHAnsi" w:hAnsiTheme="minorHAnsi" w:cstheme="minorHAnsi"/>
        </w:rPr>
        <w:t xml:space="preserve"> to forego attempts at resuscitation</w:t>
      </w:r>
      <w:r w:rsidR="005D2623" w:rsidRPr="00A5676F">
        <w:rPr>
          <w:rFonts w:asciiTheme="minorHAnsi" w:hAnsiTheme="minorHAnsi" w:cstheme="minorHAnsi"/>
        </w:rPr>
        <w:t xml:space="preserve"> and</w:t>
      </w:r>
      <w:r>
        <w:rPr>
          <w:rFonts w:asciiTheme="minorHAnsi" w:hAnsiTheme="minorHAnsi" w:cstheme="minorHAnsi"/>
        </w:rPr>
        <w:t xml:space="preserve"> instructs </w:t>
      </w:r>
      <w:r w:rsidR="005D2623" w:rsidRPr="00A5676F">
        <w:rPr>
          <w:rFonts w:asciiTheme="minorHAnsi" w:hAnsiTheme="minorHAnsi" w:cstheme="minorHAnsi"/>
        </w:rPr>
        <w:t xml:space="preserve">care providers not </w:t>
      </w:r>
      <w:r>
        <w:rPr>
          <w:rFonts w:asciiTheme="minorHAnsi" w:hAnsiTheme="minorHAnsi" w:cstheme="minorHAnsi"/>
        </w:rPr>
        <w:t xml:space="preserve">to </w:t>
      </w:r>
      <w:r w:rsidR="005D2623" w:rsidRPr="00A5676F">
        <w:rPr>
          <w:rFonts w:asciiTheme="minorHAnsi" w:hAnsiTheme="minorHAnsi" w:cstheme="minorHAnsi"/>
        </w:rPr>
        <w:t>perform CPR in the course of care, the patient’s instructions establish obligations and prohibitions for the providers engaged in treating the patient at the time.</w:t>
      </w:r>
    </w:p>
    <w:p w14:paraId="616F24C1" w14:textId="77777777" w:rsidR="00510E5D" w:rsidRDefault="00510E5D" w:rsidP="005D2623">
      <w:pPr>
        <w:rPr>
          <w:rFonts w:asciiTheme="minorHAnsi" w:hAnsiTheme="minorHAnsi" w:cstheme="minorHAnsi"/>
        </w:rPr>
      </w:pPr>
    </w:p>
    <w:p w14:paraId="59AEFB56" w14:textId="3010E825" w:rsidR="00252B15" w:rsidRPr="00684C80" w:rsidRDefault="00680098" w:rsidP="00684C80">
      <w:pPr>
        <w:pStyle w:val="Default"/>
        <w:rPr>
          <w:rFonts w:cstheme="minorHAnsi"/>
        </w:rPr>
      </w:pPr>
      <w:r w:rsidRPr="00684C80">
        <w:rPr>
          <w:rFonts w:asciiTheme="minorHAnsi" w:hAnsiTheme="minorHAnsi" w:cstheme="minorHAnsi"/>
          <w:color w:val="auto"/>
        </w:rPr>
        <w:t xml:space="preserve">A set of recognized </w:t>
      </w:r>
      <w:r w:rsidR="00255606" w:rsidRPr="00684C80">
        <w:rPr>
          <w:rFonts w:asciiTheme="minorHAnsi" w:hAnsiTheme="minorHAnsi" w:cstheme="minorHAnsi"/>
          <w:color w:val="auto"/>
        </w:rPr>
        <w:t xml:space="preserve">types </w:t>
      </w:r>
      <w:r w:rsidRPr="00684C80">
        <w:rPr>
          <w:rFonts w:asciiTheme="minorHAnsi" w:hAnsiTheme="minorHAnsi" w:cstheme="minorHAnsi"/>
          <w:color w:val="auto"/>
        </w:rPr>
        <w:t xml:space="preserve">of </w:t>
      </w:r>
      <w:r w:rsidR="00510E5D" w:rsidRPr="00684C80">
        <w:rPr>
          <w:rFonts w:asciiTheme="minorHAnsi" w:hAnsiTheme="minorHAnsi" w:cstheme="minorHAnsi"/>
          <w:color w:val="auto"/>
        </w:rPr>
        <w:t>obligation instructions that a patient or his or her healthcare agent</w:t>
      </w:r>
      <w:r w:rsidRPr="00684C80">
        <w:rPr>
          <w:rFonts w:asciiTheme="minorHAnsi" w:hAnsiTheme="minorHAnsi" w:cstheme="minorHAnsi"/>
          <w:color w:val="auto"/>
        </w:rPr>
        <w:t xml:space="preserve"> may </w:t>
      </w:r>
      <w:r w:rsidR="00510E5D" w:rsidRPr="00684C80">
        <w:rPr>
          <w:rFonts w:asciiTheme="minorHAnsi" w:hAnsiTheme="minorHAnsi" w:cstheme="minorHAnsi"/>
          <w:color w:val="auto"/>
        </w:rPr>
        <w:t>provide</w:t>
      </w:r>
      <w:r w:rsidR="0090322B" w:rsidRPr="00684C80">
        <w:rPr>
          <w:rFonts w:asciiTheme="minorHAnsi" w:hAnsiTheme="minorHAnsi" w:cstheme="minorHAnsi"/>
          <w:color w:val="auto"/>
        </w:rPr>
        <w:t xml:space="preserve"> i</w:t>
      </w:r>
      <w:r w:rsidRPr="00684C80">
        <w:rPr>
          <w:rFonts w:asciiTheme="minorHAnsi" w:hAnsiTheme="minorHAnsi" w:cstheme="minorHAnsi"/>
          <w:color w:val="auto"/>
        </w:rPr>
        <w:t>s documented in the value set</w:t>
      </w:r>
      <w:r w:rsidR="0090322B" w:rsidRPr="00684C80">
        <w:rPr>
          <w:rFonts w:asciiTheme="minorHAnsi" w:hAnsiTheme="minorHAnsi" w:cstheme="minorHAnsi"/>
          <w:color w:val="auto"/>
        </w:rPr>
        <w:t xml:space="preserve"> Obligation or Prohibition Instruction Type urn:oid:2.16.840.1.113883.11.20.9.69.17</w:t>
      </w:r>
      <w:r w:rsidR="00510E5D" w:rsidRPr="00684C80">
        <w:rPr>
          <w:rFonts w:asciiTheme="minorHAnsi" w:hAnsiTheme="minorHAnsi" w:cstheme="minorHAnsi"/>
          <w:color w:val="auto"/>
        </w:rPr>
        <w:t>,</w:t>
      </w:r>
      <w:r w:rsidR="0090322B" w:rsidRPr="00684C80">
        <w:rPr>
          <w:rFonts w:asciiTheme="minorHAnsi" w:hAnsiTheme="minorHAnsi" w:cstheme="minorHAnsi"/>
          <w:color w:val="auto"/>
        </w:rPr>
        <w:t xml:space="preserve"> </w:t>
      </w:r>
      <w:r w:rsidRPr="00684C80">
        <w:rPr>
          <w:rFonts w:asciiTheme="minorHAnsi" w:hAnsiTheme="minorHAnsi" w:cstheme="minorHAnsi"/>
          <w:color w:val="auto"/>
        </w:rPr>
        <w:t>which is openly available for reference in the National Library of Medicine’s Value Set Authority Center. It can be referenced using this url:</w:t>
      </w:r>
      <w:r w:rsidRPr="00684C80">
        <w:rPr>
          <w:rFonts w:asciiTheme="minorHAnsi" w:hAnsiTheme="minorHAnsi" w:cstheme="minorHAnsi"/>
        </w:rPr>
        <w:t xml:space="preserve"> </w:t>
      </w:r>
    </w:p>
    <w:p w14:paraId="36280C98" w14:textId="207E0508" w:rsidR="005F1D51" w:rsidRPr="00684C80" w:rsidRDefault="007C6D4A" w:rsidP="00252B15">
      <w:pPr>
        <w:pStyle w:val="ListParagraph"/>
        <w:ind w:left="0"/>
        <w:rPr>
          <w:rFonts w:cstheme="minorHAnsi"/>
          <w:color w:val="000000"/>
          <w:sz w:val="24"/>
          <w:szCs w:val="24"/>
        </w:rPr>
      </w:pPr>
      <w:hyperlink r:id="rId15" w:history="1">
        <w:r w:rsidR="00510E5D" w:rsidRPr="00684C80">
          <w:rPr>
            <w:rStyle w:val="Hyperlink"/>
            <w:rFonts w:cstheme="minorHAnsi"/>
            <w:sz w:val="24"/>
            <w:szCs w:val="24"/>
          </w:rPr>
          <w:t>https://vsac.nlm.nih.gov/valueset/2.16.840.1.113883.11.20.9.69.17/expansion/Latest</w:t>
        </w:r>
      </w:hyperlink>
      <w:r w:rsidR="00510E5D" w:rsidRPr="00684C80">
        <w:rPr>
          <w:rFonts w:cstheme="minorHAnsi"/>
          <w:color w:val="000000"/>
          <w:sz w:val="24"/>
          <w:szCs w:val="24"/>
        </w:rPr>
        <w:t xml:space="preserve"> </w:t>
      </w:r>
      <w:r w:rsidR="00B45177" w:rsidRPr="00684C80">
        <w:rPr>
          <w:rFonts w:cstheme="minorHAnsi"/>
          <w:color w:val="000000"/>
          <w:sz w:val="24"/>
          <w:szCs w:val="24"/>
        </w:rPr>
        <w:t xml:space="preserve"> </w:t>
      </w:r>
      <w:r w:rsidR="005F1D51" w:rsidRPr="00684C80">
        <w:rPr>
          <w:rFonts w:cstheme="minorHAnsi"/>
          <w:color w:val="000000"/>
          <w:sz w:val="24"/>
          <w:szCs w:val="24"/>
        </w:rPr>
        <w:t xml:space="preserve"> </w:t>
      </w:r>
    </w:p>
    <w:p w14:paraId="4C63E7DC" w14:textId="65AA5007" w:rsidR="001A6ACB" w:rsidRPr="006F388A" w:rsidRDefault="001A6ACB" w:rsidP="0096382D">
      <w:pPr>
        <w:pStyle w:val="Caption"/>
        <w:rPr>
          <w:rFonts w:cstheme="minorHAnsi"/>
        </w:rPr>
      </w:pPr>
      <w:r w:rsidRPr="006F388A">
        <w:rPr>
          <w:rFonts w:cstheme="minorHAnsi"/>
        </w:rPr>
        <w:t xml:space="preserve">Figure </w:t>
      </w:r>
      <w:r w:rsidR="005C1075" w:rsidRPr="006F388A">
        <w:rPr>
          <w:rFonts w:cstheme="minorHAnsi"/>
        </w:rPr>
        <w:fldChar w:fldCharType="begin"/>
      </w:r>
      <w:r w:rsidR="005C1075" w:rsidRPr="005C1075">
        <w:rPr>
          <w:rFonts w:cstheme="minorHAnsi"/>
        </w:rPr>
        <w:instrText xml:space="preserve"> SEQ Figure \* ARABIC </w:instrText>
      </w:r>
      <w:r w:rsidR="005C1075" w:rsidRPr="006F388A">
        <w:rPr>
          <w:rFonts w:cstheme="minorHAnsi"/>
        </w:rPr>
        <w:fldChar w:fldCharType="separate"/>
      </w:r>
      <w:r w:rsidR="00EE6FBC" w:rsidRPr="006F388A">
        <w:rPr>
          <w:rFonts w:cstheme="minorHAnsi"/>
          <w:noProof/>
        </w:rPr>
        <w:t>5</w:t>
      </w:r>
      <w:r w:rsidR="005C1075" w:rsidRPr="006F388A">
        <w:rPr>
          <w:rFonts w:cstheme="minorHAnsi"/>
          <w:noProof/>
        </w:rPr>
        <w:fldChar w:fldCharType="end"/>
      </w:r>
      <w:r w:rsidRPr="006F388A">
        <w:rPr>
          <w:rFonts w:cstheme="minorHAnsi"/>
        </w:rPr>
        <w:t>. Kinds of Obligation or Prohibition instructions a patient may provide to express a treatment preference.</w:t>
      </w:r>
    </w:p>
    <w:tbl>
      <w:tblPr>
        <w:tblStyle w:val="TableGrid"/>
        <w:tblW w:w="9265" w:type="dxa"/>
        <w:tblLook w:val="04A0" w:firstRow="1" w:lastRow="0" w:firstColumn="1" w:lastColumn="0" w:noHBand="0" w:noVBand="1"/>
      </w:tblPr>
      <w:tblGrid>
        <w:gridCol w:w="5935"/>
        <w:gridCol w:w="3330"/>
      </w:tblGrid>
      <w:tr w:rsidR="006F388A" w:rsidRPr="005C1075" w14:paraId="44D325E1" w14:textId="77777777" w:rsidTr="005C1075">
        <w:tc>
          <w:tcPr>
            <w:tcW w:w="5935" w:type="dxa"/>
            <w:shd w:val="clear" w:color="auto" w:fill="DEEAF6" w:themeFill="accent5" w:themeFillTint="33"/>
            <w:vAlign w:val="bottom"/>
          </w:tcPr>
          <w:p w14:paraId="529964BC" w14:textId="77777777" w:rsidR="006F388A" w:rsidRPr="005C1075" w:rsidRDefault="006F388A" w:rsidP="005C1075">
            <w:pPr>
              <w:rPr>
                <w:rFonts w:asciiTheme="minorHAnsi" w:hAnsiTheme="minorHAnsi" w:cstheme="minorHAnsi"/>
                <w:color w:val="000000"/>
                <w:sz w:val="20"/>
                <w:szCs w:val="20"/>
              </w:rPr>
            </w:pPr>
            <w:r w:rsidRPr="005C1075">
              <w:rPr>
                <w:rFonts w:asciiTheme="minorHAnsi" w:hAnsiTheme="minorHAnsi" w:cstheme="minorHAnsi"/>
              </w:rPr>
              <w:t>Data Element</w:t>
            </w:r>
          </w:p>
        </w:tc>
        <w:tc>
          <w:tcPr>
            <w:tcW w:w="3330" w:type="dxa"/>
            <w:shd w:val="clear" w:color="auto" w:fill="DEEAF6" w:themeFill="accent5" w:themeFillTint="33"/>
            <w:vAlign w:val="bottom"/>
          </w:tcPr>
          <w:p w14:paraId="61BA581C" w14:textId="77777777" w:rsidR="006F388A" w:rsidRPr="005C1075" w:rsidRDefault="006F388A" w:rsidP="005C1075">
            <w:pPr>
              <w:rPr>
                <w:rFonts w:asciiTheme="minorHAnsi" w:hAnsiTheme="minorHAnsi" w:cstheme="minorHAnsi"/>
              </w:rPr>
            </w:pPr>
            <w:r w:rsidRPr="005C1075">
              <w:rPr>
                <w:rFonts w:asciiTheme="minorHAnsi" w:hAnsiTheme="minorHAnsi" w:cstheme="minorHAnsi"/>
              </w:rPr>
              <w:t>Code</w:t>
            </w:r>
          </w:p>
        </w:tc>
      </w:tr>
      <w:tr w:rsidR="006F388A" w:rsidRPr="005C1075" w14:paraId="4B8A4B41" w14:textId="77777777" w:rsidTr="005C1075">
        <w:tc>
          <w:tcPr>
            <w:tcW w:w="5935" w:type="dxa"/>
          </w:tcPr>
          <w:p w14:paraId="7360FE4E"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Palliative care (regime/treatment)</w:t>
            </w:r>
          </w:p>
        </w:tc>
        <w:tc>
          <w:tcPr>
            <w:tcW w:w="3330" w:type="dxa"/>
          </w:tcPr>
          <w:p w14:paraId="6B08E0CF"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103735009</w:t>
            </w:r>
          </w:p>
          <w:p w14:paraId="4EA54362"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3516ECE1"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41BD96E9" w14:textId="77777777" w:rsidTr="005C1075">
        <w:tc>
          <w:tcPr>
            <w:tcW w:w="5935" w:type="dxa"/>
          </w:tcPr>
          <w:p w14:paraId="1375DC73"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Enteral feeding (regime/therapy)</w:t>
            </w:r>
          </w:p>
          <w:p w14:paraId="2B96E778"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573AA934"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229912004</w:t>
            </w:r>
          </w:p>
          <w:p w14:paraId="007A1C17"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67945CEB"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2994E45D" w14:textId="77777777" w:rsidTr="005C1075">
        <w:tc>
          <w:tcPr>
            <w:tcW w:w="5935" w:type="dxa"/>
          </w:tcPr>
          <w:p w14:paraId="21535165"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Cardiac support using extracorporeal membrane oxygenation circuitry (procedure)</w:t>
            </w:r>
          </w:p>
        </w:tc>
        <w:tc>
          <w:tcPr>
            <w:tcW w:w="3330" w:type="dxa"/>
          </w:tcPr>
          <w:p w14:paraId="146666FC"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232969009</w:t>
            </w:r>
          </w:p>
          <w:p w14:paraId="37899C7A"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3544C060"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266F73EC" w14:textId="77777777" w:rsidTr="005C1075">
        <w:tc>
          <w:tcPr>
            <w:tcW w:w="5935" w:type="dxa"/>
          </w:tcPr>
          <w:p w14:paraId="5009942F"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Antibiotic therapy (procedure)</w:t>
            </w:r>
          </w:p>
          <w:p w14:paraId="1A86A518"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3A785147"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281789004</w:t>
            </w:r>
          </w:p>
          <w:p w14:paraId="34D2D62D"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176F5DD5"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51E9F593" w14:textId="77777777" w:rsidTr="005C1075">
        <w:tc>
          <w:tcPr>
            <w:tcW w:w="5935" w:type="dxa"/>
          </w:tcPr>
          <w:p w14:paraId="1CBED969"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Intravenous fluid replacement (procedure)</w:t>
            </w:r>
          </w:p>
          <w:p w14:paraId="60A75F38"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0FFCCB87"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281800008</w:t>
            </w:r>
          </w:p>
          <w:p w14:paraId="7018A7E5"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7CEE02AF"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3CBF372F" w14:textId="77777777" w:rsidTr="005C1075">
        <w:tc>
          <w:tcPr>
            <w:tcW w:w="5935" w:type="dxa"/>
          </w:tcPr>
          <w:p w14:paraId="177EE7F0"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Hospice care (regime/therapy)</w:t>
            </w:r>
          </w:p>
          <w:p w14:paraId="7A94AC5D"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34A5653F"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385763009</w:t>
            </w:r>
          </w:p>
          <w:p w14:paraId="4829E64C"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0A74C53C"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0EBB2A19" w14:textId="77777777" w:rsidTr="005C1075">
        <w:tc>
          <w:tcPr>
            <w:tcW w:w="5935" w:type="dxa"/>
          </w:tcPr>
          <w:p w14:paraId="0EB4DC3F"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Intubation (procedure)</w:t>
            </w:r>
          </w:p>
          <w:p w14:paraId="4B720C04"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7143D8F5"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52765003</w:t>
            </w:r>
          </w:p>
          <w:p w14:paraId="52E7113C"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058D09BC"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1DE03471" w14:textId="77777777" w:rsidTr="005C1075">
        <w:tc>
          <w:tcPr>
            <w:tcW w:w="5935" w:type="dxa"/>
          </w:tcPr>
          <w:p w14:paraId="3D4AA86B"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Tube feeding of patient (regime/therapy)</w:t>
            </w:r>
          </w:p>
          <w:p w14:paraId="742BF892"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55EBE1DD"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61420007</w:t>
            </w:r>
          </w:p>
          <w:p w14:paraId="5544B99E"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4891D689"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14FC694B" w14:textId="77777777" w:rsidTr="005C1075">
        <w:tc>
          <w:tcPr>
            <w:tcW w:w="5935" w:type="dxa"/>
          </w:tcPr>
          <w:p w14:paraId="3D489164"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Life support procedure (procedure)</w:t>
            </w:r>
          </w:p>
          <w:p w14:paraId="23FE87F7"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76B2D203"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78823007</w:t>
            </w:r>
          </w:p>
          <w:p w14:paraId="452FC1A3"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5424707E"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r w:rsidR="006F388A" w:rsidRPr="005C1075" w14:paraId="6CF6D5DD" w14:textId="77777777" w:rsidTr="005C1075">
        <w:tc>
          <w:tcPr>
            <w:tcW w:w="5935" w:type="dxa"/>
          </w:tcPr>
          <w:p w14:paraId="32601BB8"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eastAsia="Calibri" w:hAnsiTheme="minorHAnsi" w:cstheme="minorHAnsi"/>
                <w:color w:val="000000" w:themeColor="text1"/>
                <w:sz w:val="20"/>
                <w:szCs w:val="20"/>
              </w:rPr>
              <w:t>Cardiopulmonary resuscitation (procedure)</w:t>
            </w:r>
          </w:p>
          <w:p w14:paraId="2C142189" w14:textId="77777777" w:rsidR="006F388A" w:rsidRPr="00D529B8" w:rsidRDefault="006F388A" w:rsidP="005C1075">
            <w:pPr>
              <w:rPr>
                <w:rFonts w:asciiTheme="minorHAnsi" w:hAnsiTheme="minorHAnsi" w:cstheme="minorHAnsi"/>
                <w:color w:val="000000" w:themeColor="text1"/>
                <w:sz w:val="20"/>
                <w:szCs w:val="20"/>
              </w:rPr>
            </w:pPr>
          </w:p>
        </w:tc>
        <w:tc>
          <w:tcPr>
            <w:tcW w:w="3330" w:type="dxa"/>
          </w:tcPr>
          <w:p w14:paraId="1B574762"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89666000</w:t>
            </w:r>
          </w:p>
          <w:p w14:paraId="7E5A406E"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SNOMED CT</w:t>
            </w:r>
          </w:p>
          <w:p w14:paraId="6766C740" w14:textId="77777777" w:rsidR="006F388A" w:rsidRPr="00D529B8" w:rsidRDefault="006F388A" w:rsidP="005C1075">
            <w:pPr>
              <w:rPr>
                <w:rFonts w:asciiTheme="minorHAnsi" w:hAnsiTheme="minorHAnsi" w:cstheme="minorHAnsi"/>
                <w:color w:val="000000" w:themeColor="text1"/>
                <w:sz w:val="20"/>
                <w:szCs w:val="20"/>
              </w:rPr>
            </w:pPr>
            <w:r w:rsidRPr="00D529B8">
              <w:rPr>
                <w:rFonts w:asciiTheme="minorHAnsi" w:hAnsiTheme="minorHAnsi" w:cstheme="minorHAnsi"/>
                <w:color w:val="000000" w:themeColor="text1"/>
                <w:sz w:val="20"/>
                <w:szCs w:val="20"/>
              </w:rPr>
              <w:t>2.16.840.1.113883.6.96</w:t>
            </w:r>
          </w:p>
        </w:tc>
      </w:tr>
    </w:tbl>
    <w:p w14:paraId="7A3BFCFC" w14:textId="77777777" w:rsidR="00052255" w:rsidRPr="006F388A" w:rsidRDefault="00052255" w:rsidP="00252B15">
      <w:pPr>
        <w:pStyle w:val="ListParagraph"/>
        <w:ind w:left="0"/>
        <w:rPr>
          <w:rFonts w:cstheme="minorHAnsi"/>
        </w:rPr>
      </w:pPr>
    </w:p>
    <w:p w14:paraId="6A737E47" w14:textId="22CFB079" w:rsidR="001819B9" w:rsidRPr="00D529B8" w:rsidRDefault="00907A3C" w:rsidP="00252B15">
      <w:pPr>
        <w:pStyle w:val="ListParagraph"/>
        <w:ind w:left="0"/>
        <w:rPr>
          <w:rFonts w:cstheme="minorHAnsi"/>
          <w:sz w:val="24"/>
          <w:szCs w:val="24"/>
        </w:rPr>
      </w:pPr>
      <w:r w:rsidRPr="00D529B8">
        <w:rPr>
          <w:rFonts w:cstheme="minorHAnsi"/>
          <w:sz w:val="24"/>
          <w:szCs w:val="24"/>
        </w:rPr>
        <w:t>These types of instructions provide the patient’s care team with information needed to establish the patient’s plan of care.</w:t>
      </w:r>
      <w:r w:rsidR="00510E5D" w:rsidRPr="00D529B8">
        <w:rPr>
          <w:rFonts w:cstheme="minorHAnsi"/>
          <w:sz w:val="24"/>
          <w:szCs w:val="24"/>
        </w:rPr>
        <w:t xml:space="preserve"> </w:t>
      </w:r>
      <w:r w:rsidRPr="00D529B8">
        <w:rPr>
          <w:rFonts w:cstheme="minorHAnsi"/>
          <w:sz w:val="24"/>
          <w:szCs w:val="24"/>
        </w:rPr>
        <w:t xml:space="preserve"> They form the basis for establishing the medical orders placed in the EMR for the patient’s care.</w:t>
      </w:r>
    </w:p>
    <w:p w14:paraId="14B1CBE1" w14:textId="134E810E" w:rsidR="00D529B8" w:rsidRDefault="00D529B8" w:rsidP="00252B15">
      <w:pPr>
        <w:pStyle w:val="ListParagraph"/>
        <w:ind w:left="0"/>
        <w:rPr>
          <w:rFonts w:cstheme="minorHAnsi"/>
        </w:rPr>
      </w:pPr>
    </w:p>
    <w:p w14:paraId="45B9BAB8" w14:textId="3439C9D9" w:rsidR="00D529B8" w:rsidRDefault="00D529B8" w:rsidP="00252B15">
      <w:pPr>
        <w:pStyle w:val="ListParagraph"/>
        <w:ind w:left="0"/>
        <w:rPr>
          <w:rFonts w:cstheme="minorHAnsi"/>
        </w:rPr>
      </w:pPr>
    </w:p>
    <w:p w14:paraId="28016043" w14:textId="77777777" w:rsidR="00D529B8" w:rsidRPr="006F388A" w:rsidRDefault="00D529B8" w:rsidP="00252B15">
      <w:pPr>
        <w:pStyle w:val="ListParagraph"/>
        <w:ind w:left="0"/>
        <w:rPr>
          <w:rFonts w:cstheme="minorHAnsi"/>
        </w:rPr>
      </w:pPr>
    </w:p>
    <w:p w14:paraId="7D10F41F" w14:textId="26BC2E64" w:rsidR="002D6FAC" w:rsidRPr="006F388A" w:rsidRDefault="002D6FAC" w:rsidP="00252B15">
      <w:pPr>
        <w:pStyle w:val="Heading1"/>
        <w:rPr>
          <w:rFonts w:asciiTheme="minorHAnsi" w:hAnsiTheme="minorHAnsi" w:cstheme="minorHAnsi"/>
        </w:rPr>
      </w:pPr>
      <w:bookmarkStart w:id="11" w:name="_Toc54248451"/>
      <w:bookmarkEnd w:id="8"/>
      <w:r w:rsidRPr="006F388A">
        <w:rPr>
          <w:rFonts w:asciiTheme="minorHAnsi" w:hAnsiTheme="minorHAnsi" w:cstheme="minorHAnsi"/>
        </w:rPr>
        <w:lastRenderedPageBreak/>
        <w:t>Medical Orders</w:t>
      </w:r>
      <w:r w:rsidR="00740E78" w:rsidRPr="006F388A">
        <w:rPr>
          <w:rFonts w:asciiTheme="minorHAnsi" w:hAnsiTheme="minorHAnsi" w:cstheme="minorHAnsi"/>
        </w:rPr>
        <w:t xml:space="preserve"> Data Class</w:t>
      </w:r>
      <w:bookmarkEnd w:id="11"/>
    </w:p>
    <w:p w14:paraId="2C202C20" w14:textId="4171C13F" w:rsidR="0084676B" w:rsidRDefault="0084676B" w:rsidP="00252B15">
      <w:pPr>
        <w:rPr>
          <w:rFonts w:asciiTheme="minorHAnsi" w:hAnsiTheme="minorHAnsi" w:cstheme="minorHAnsi"/>
        </w:rPr>
      </w:pPr>
      <w:r>
        <w:rPr>
          <w:rFonts w:asciiTheme="minorHAnsi" w:hAnsiTheme="minorHAnsi" w:cstheme="minorHAnsi"/>
        </w:rPr>
        <w:t xml:space="preserve">Medical orders guide what </w:t>
      </w:r>
      <w:bookmarkStart w:id="12" w:name="_Hlk54093574"/>
      <w:r w:rsidR="00542930">
        <w:rPr>
          <w:rFonts w:asciiTheme="minorHAnsi" w:hAnsiTheme="minorHAnsi" w:cstheme="minorHAnsi"/>
        </w:rPr>
        <w:t>medical interventions</w:t>
      </w:r>
      <w:r>
        <w:rPr>
          <w:rFonts w:asciiTheme="minorHAnsi" w:hAnsiTheme="minorHAnsi" w:cstheme="minorHAnsi"/>
        </w:rPr>
        <w:t xml:space="preserve"> </w:t>
      </w:r>
      <w:bookmarkEnd w:id="12"/>
      <w:r>
        <w:rPr>
          <w:rFonts w:asciiTheme="minorHAnsi" w:hAnsiTheme="minorHAnsi" w:cstheme="minorHAnsi"/>
        </w:rPr>
        <w:t>providers will perform.</w:t>
      </w:r>
    </w:p>
    <w:p w14:paraId="1A54199F" w14:textId="72380EEA" w:rsidR="0084676B" w:rsidRDefault="0084676B" w:rsidP="00252B15">
      <w:pPr>
        <w:rPr>
          <w:rFonts w:asciiTheme="minorHAnsi" w:hAnsiTheme="minorHAnsi" w:cstheme="minorHAnsi"/>
        </w:rPr>
      </w:pPr>
    </w:p>
    <w:p w14:paraId="2A7B76B7" w14:textId="294361D0" w:rsidR="0084676B" w:rsidRPr="006F388A" w:rsidRDefault="0084676B" w:rsidP="0084676B">
      <w:pPr>
        <w:pStyle w:val="Heading2"/>
        <w:rPr>
          <w:rFonts w:asciiTheme="minorHAnsi" w:hAnsiTheme="minorHAnsi" w:cstheme="minorHAnsi"/>
        </w:rPr>
      </w:pPr>
      <w:bookmarkStart w:id="13" w:name="_Toc54248452"/>
      <w:r w:rsidRPr="006F388A">
        <w:rPr>
          <w:rFonts w:asciiTheme="minorHAnsi" w:hAnsiTheme="minorHAnsi" w:cstheme="minorHAnsi"/>
        </w:rPr>
        <w:t>Portable Medical Orders</w:t>
      </w:r>
      <w:bookmarkEnd w:id="13"/>
    </w:p>
    <w:p w14:paraId="5174A00C" w14:textId="56908B92" w:rsidR="006F388A" w:rsidRDefault="00272D73" w:rsidP="00252B15">
      <w:pPr>
        <w:rPr>
          <w:rFonts w:asciiTheme="minorHAnsi" w:hAnsiTheme="minorHAnsi" w:cstheme="minorHAnsi"/>
        </w:rPr>
      </w:pPr>
      <w:r w:rsidRPr="00272D73">
        <w:rPr>
          <w:rFonts w:asciiTheme="minorHAnsi" w:hAnsiTheme="minorHAnsi" w:cstheme="minorHAnsi"/>
        </w:rPr>
        <w:t>A portable medical order is a type of medical order. Portable medical orders are not authored by patients. They are authored by practitioners in the context of an electronic medical record system. The medical orders are provided to the patient in the form of a document so the orders can travel with the patient and be exchanged with other care providers who do not have access to the EMR where the orders originated.</w:t>
      </w:r>
    </w:p>
    <w:p w14:paraId="57558578" w14:textId="77777777" w:rsidR="00272D73" w:rsidRDefault="00272D73" w:rsidP="00252B15">
      <w:pPr>
        <w:rPr>
          <w:rFonts w:asciiTheme="minorHAnsi" w:hAnsiTheme="minorHAnsi" w:cstheme="minorHAnsi"/>
        </w:rPr>
      </w:pPr>
    </w:p>
    <w:p w14:paraId="1067E809" w14:textId="77777777" w:rsidR="0084676B" w:rsidRPr="006F388A" w:rsidRDefault="0084676B" w:rsidP="0084676B">
      <w:pPr>
        <w:pStyle w:val="Heading2"/>
        <w:rPr>
          <w:rFonts w:asciiTheme="minorHAnsi" w:hAnsiTheme="minorHAnsi" w:cstheme="minorHAnsi"/>
        </w:rPr>
      </w:pPr>
      <w:bookmarkStart w:id="14" w:name="_Toc54248453"/>
      <w:r w:rsidRPr="006F388A">
        <w:rPr>
          <w:rFonts w:asciiTheme="minorHAnsi" w:hAnsiTheme="minorHAnsi" w:cstheme="minorHAnsi"/>
        </w:rPr>
        <w:t>Medical Orders for Life</w:t>
      </w:r>
      <w:r>
        <w:rPr>
          <w:rFonts w:asciiTheme="minorHAnsi" w:hAnsiTheme="minorHAnsi" w:cstheme="minorHAnsi"/>
        </w:rPr>
        <w:t>-</w:t>
      </w:r>
      <w:r w:rsidRPr="006F388A">
        <w:rPr>
          <w:rFonts w:asciiTheme="minorHAnsi" w:hAnsiTheme="minorHAnsi" w:cstheme="minorHAnsi"/>
        </w:rPr>
        <w:t>Sustaining Treatment</w:t>
      </w:r>
      <w:r>
        <w:rPr>
          <w:rFonts w:asciiTheme="minorHAnsi" w:hAnsiTheme="minorHAnsi" w:cstheme="minorHAnsi"/>
        </w:rPr>
        <w:t>s</w:t>
      </w:r>
      <w:bookmarkEnd w:id="14"/>
    </w:p>
    <w:p w14:paraId="083BD81D" w14:textId="7C46F558" w:rsidR="0084676B" w:rsidRDefault="00272D73" w:rsidP="00252B15">
      <w:pPr>
        <w:rPr>
          <w:rFonts w:asciiTheme="minorHAnsi" w:hAnsiTheme="minorHAnsi" w:cstheme="minorHAnsi"/>
        </w:rPr>
      </w:pPr>
      <w:r w:rsidRPr="00272D73">
        <w:rPr>
          <w:rFonts w:asciiTheme="minorHAnsi" w:hAnsiTheme="minorHAnsi" w:cstheme="minorHAnsi"/>
        </w:rPr>
        <w:t xml:space="preserve">Medical orders regarding life-sustaining treatments are established by a </w:t>
      </w:r>
      <w:r w:rsidR="00684C80" w:rsidRPr="00272D73">
        <w:rPr>
          <w:rFonts w:asciiTheme="minorHAnsi" w:hAnsiTheme="minorHAnsi" w:cstheme="minorHAnsi"/>
        </w:rPr>
        <w:t>practitioner</w:t>
      </w:r>
      <w:r w:rsidRPr="00272D73">
        <w:rPr>
          <w:rFonts w:asciiTheme="minorHAnsi" w:hAnsiTheme="minorHAnsi" w:cstheme="minorHAnsi"/>
        </w:rPr>
        <w:t xml:space="preserve"> regarding treatments that restore, sustain or prolong a patient’s life. These types of medical orders are intended to be consistent with the patient’s instructions and wishes.  Orders to perform or not perform specific types of life-sustaining treatments are documented by physicians as medical orders within the EMR system used by the organization providing care or the practitioner’s EMR.    </w:t>
      </w:r>
    </w:p>
    <w:p w14:paraId="7F3B914B" w14:textId="77777777" w:rsidR="00272D73" w:rsidRPr="006F388A" w:rsidRDefault="00272D73" w:rsidP="00252B15">
      <w:pPr>
        <w:rPr>
          <w:rFonts w:asciiTheme="minorHAnsi" w:hAnsiTheme="minorHAnsi" w:cstheme="minorHAnsi"/>
        </w:rPr>
      </w:pPr>
    </w:p>
    <w:p w14:paraId="1ABCFCAD" w14:textId="34A8ED36" w:rsidR="009D0CA2" w:rsidRPr="006F388A" w:rsidRDefault="009D0CA2" w:rsidP="0096382D">
      <w:pPr>
        <w:pStyle w:val="Heading2"/>
        <w:rPr>
          <w:rFonts w:asciiTheme="minorHAnsi" w:hAnsiTheme="minorHAnsi" w:cstheme="minorHAnsi"/>
        </w:rPr>
      </w:pPr>
      <w:bookmarkStart w:id="15" w:name="_Toc54248454"/>
      <w:r w:rsidRPr="006F388A">
        <w:rPr>
          <w:rFonts w:asciiTheme="minorHAnsi" w:hAnsiTheme="minorHAnsi" w:cstheme="minorHAnsi"/>
        </w:rPr>
        <w:t xml:space="preserve">Portable </w:t>
      </w:r>
      <w:bookmarkStart w:id="16" w:name="_Hlk54081572"/>
      <w:r w:rsidRPr="006F388A">
        <w:rPr>
          <w:rFonts w:asciiTheme="minorHAnsi" w:hAnsiTheme="minorHAnsi" w:cstheme="minorHAnsi"/>
        </w:rPr>
        <w:t>Medical Orders for Life</w:t>
      </w:r>
      <w:r w:rsidR="00956912">
        <w:rPr>
          <w:rFonts w:asciiTheme="minorHAnsi" w:hAnsiTheme="minorHAnsi" w:cstheme="minorHAnsi"/>
        </w:rPr>
        <w:t>-</w:t>
      </w:r>
      <w:r w:rsidRPr="006F388A">
        <w:rPr>
          <w:rFonts w:asciiTheme="minorHAnsi" w:hAnsiTheme="minorHAnsi" w:cstheme="minorHAnsi"/>
        </w:rPr>
        <w:t>Sustaining Treatment</w:t>
      </w:r>
      <w:r w:rsidR="00510E5D">
        <w:rPr>
          <w:rFonts w:asciiTheme="minorHAnsi" w:hAnsiTheme="minorHAnsi" w:cstheme="minorHAnsi"/>
        </w:rPr>
        <w:t>s</w:t>
      </w:r>
      <w:bookmarkEnd w:id="15"/>
    </w:p>
    <w:bookmarkEnd w:id="16"/>
    <w:p w14:paraId="7A9A4D29" w14:textId="77777777" w:rsidR="003100CE" w:rsidRPr="003100CE" w:rsidRDefault="003100CE" w:rsidP="003100CE">
      <w:pPr>
        <w:rPr>
          <w:rFonts w:asciiTheme="minorHAnsi" w:hAnsiTheme="minorHAnsi" w:cstheme="minorHAnsi"/>
        </w:rPr>
      </w:pPr>
      <w:r w:rsidRPr="003100CE">
        <w:rPr>
          <w:rFonts w:asciiTheme="minorHAnsi" w:hAnsiTheme="minorHAnsi" w:cstheme="minorHAnsi"/>
        </w:rPr>
        <w:t>When medical orders regarding life sustaining treatment are produced in a portable format, they are portable medical orders for life sustaining treatment.</w:t>
      </w:r>
    </w:p>
    <w:p w14:paraId="109398BB" w14:textId="4A03B527" w:rsidR="0084676B" w:rsidRDefault="0084676B" w:rsidP="00252B15">
      <w:pPr>
        <w:rPr>
          <w:rFonts w:asciiTheme="minorHAnsi" w:hAnsiTheme="minorHAnsi" w:cstheme="minorHAnsi"/>
        </w:rPr>
      </w:pPr>
    </w:p>
    <w:p w14:paraId="364D393A" w14:textId="1F62977C" w:rsidR="006F388A" w:rsidRDefault="00272D73" w:rsidP="00252B15">
      <w:pPr>
        <w:rPr>
          <w:rFonts w:asciiTheme="minorHAnsi" w:hAnsiTheme="minorHAnsi" w:cstheme="minorHAnsi"/>
        </w:rPr>
      </w:pPr>
      <w:r w:rsidRPr="00272D73">
        <w:rPr>
          <w:rFonts w:asciiTheme="minorHAnsi" w:hAnsiTheme="minorHAnsi" w:cstheme="minorHAnsi"/>
        </w:rPr>
        <w:t>There is no national standard for the expected content in a portable medical order for life-sustaining treatments, as the content can vary by State and EMR system. All doctors, emergency medical professionals, and other healthcare professionals, must follow these medical orders as the patient moves from one location to another (hospital, care facility, home, etc.), unless a treating physician examines the patient, reviews the medical order for life-sustaining treatment, and through conversation with the patient detects the need for a replacement order or as a result of their own clinical judgement creates a replacement order. In an emergency situation, characterized by a life-threatening health crisis, if the patient is unable to speak for themselves, life-sustaining treatments and procedures that are legally required of medical and emergency personnel can be overridden by a valid portable medical order.</w:t>
      </w:r>
    </w:p>
    <w:p w14:paraId="245A2D7D" w14:textId="77777777" w:rsidR="00272D73" w:rsidRDefault="00272D73" w:rsidP="00252B15">
      <w:pPr>
        <w:rPr>
          <w:rFonts w:asciiTheme="minorHAnsi" w:hAnsiTheme="minorHAnsi" w:cstheme="minorHAnsi"/>
        </w:rPr>
      </w:pPr>
    </w:p>
    <w:p w14:paraId="565F1392" w14:textId="77777777" w:rsidR="00B5467F" w:rsidRDefault="004E1A10" w:rsidP="00252B15">
      <w:pPr>
        <w:rPr>
          <w:rFonts w:asciiTheme="minorHAnsi" w:hAnsiTheme="minorHAnsi" w:cstheme="minorHAnsi"/>
        </w:rPr>
      </w:pPr>
      <w:r w:rsidRPr="006F388A">
        <w:rPr>
          <w:rFonts w:asciiTheme="minorHAnsi" w:hAnsiTheme="minorHAnsi" w:cstheme="minorHAnsi"/>
        </w:rPr>
        <w:t>Depending on the state, a portable medical order may go by any of the following names:</w:t>
      </w:r>
    </w:p>
    <w:p w14:paraId="77F05BEA" w14:textId="40108F87" w:rsidR="004E1A10" w:rsidRPr="006F388A" w:rsidRDefault="004E1A10" w:rsidP="00252B15">
      <w:pPr>
        <w:rPr>
          <w:rFonts w:asciiTheme="minorHAnsi" w:hAnsiTheme="minorHAnsi" w:cstheme="minorHAnsi"/>
        </w:rPr>
      </w:pPr>
      <w:r w:rsidRPr="006F388A">
        <w:rPr>
          <w:rFonts w:asciiTheme="minorHAnsi" w:hAnsiTheme="minorHAnsi" w:cstheme="minorHAnsi"/>
        </w:rPr>
        <w:t xml:space="preserve"> </w:t>
      </w:r>
    </w:p>
    <w:p w14:paraId="5B0319EA" w14:textId="56D0DE6B" w:rsidR="004E1A10" w:rsidRPr="003100CE" w:rsidRDefault="004E1A10" w:rsidP="00252B15">
      <w:pPr>
        <w:pStyle w:val="ListParagraph"/>
        <w:rPr>
          <w:rFonts w:eastAsia="Times New Roman" w:cstheme="minorHAnsi"/>
          <w:sz w:val="24"/>
          <w:szCs w:val="24"/>
        </w:rPr>
      </w:pPr>
      <w:r w:rsidRPr="003100CE">
        <w:rPr>
          <w:rFonts w:eastAsia="Times New Roman" w:cstheme="minorHAnsi"/>
          <w:sz w:val="24"/>
          <w:szCs w:val="24"/>
        </w:rPr>
        <w:t>• MOLST (Medical Orders for Life</w:t>
      </w:r>
      <w:r w:rsidR="00B45177" w:rsidRPr="003100CE">
        <w:rPr>
          <w:rFonts w:eastAsia="Times New Roman" w:cstheme="minorHAnsi"/>
          <w:sz w:val="24"/>
          <w:szCs w:val="24"/>
        </w:rPr>
        <w:t>-</w:t>
      </w:r>
      <w:r w:rsidRPr="003100CE">
        <w:rPr>
          <w:rFonts w:eastAsia="Times New Roman" w:cstheme="minorHAnsi"/>
          <w:sz w:val="24"/>
          <w:szCs w:val="24"/>
        </w:rPr>
        <w:t xml:space="preserve">Sustaining Treatment) </w:t>
      </w:r>
    </w:p>
    <w:p w14:paraId="2106143B" w14:textId="25F1A09D" w:rsidR="004E1A10" w:rsidRPr="003100CE" w:rsidRDefault="004E1A10" w:rsidP="00252B15">
      <w:pPr>
        <w:pStyle w:val="ListParagraph"/>
        <w:rPr>
          <w:rFonts w:eastAsia="Times New Roman" w:cstheme="minorHAnsi"/>
          <w:sz w:val="24"/>
          <w:szCs w:val="24"/>
        </w:rPr>
      </w:pPr>
      <w:r w:rsidRPr="003100CE">
        <w:rPr>
          <w:rFonts w:eastAsia="Times New Roman" w:cstheme="minorHAnsi"/>
          <w:sz w:val="24"/>
          <w:szCs w:val="24"/>
        </w:rPr>
        <w:t>• POLST (Physician Orders for Life</w:t>
      </w:r>
      <w:r w:rsidR="00B45177" w:rsidRPr="003100CE">
        <w:rPr>
          <w:rFonts w:eastAsia="Times New Roman" w:cstheme="minorHAnsi"/>
          <w:sz w:val="24"/>
          <w:szCs w:val="24"/>
        </w:rPr>
        <w:t>-</w:t>
      </w:r>
      <w:r w:rsidRPr="003100CE">
        <w:rPr>
          <w:rFonts w:eastAsia="Times New Roman" w:cstheme="minorHAnsi"/>
          <w:sz w:val="24"/>
          <w:szCs w:val="24"/>
        </w:rPr>
        <w:t xml:space="preserve">Sustaining Treatment) </w:t>
      </w:r>
    </w:p>
    <w:p w14:paraId="0142D655" w14:textId="77777777" w:rsidR="004E1A10" w:rsidRPr="003100CE" w:rsidRDefault="004E1A10" w:rsidP="00252B15">
      <w:pPr>
        <w:pStyle w:val="ListParagraph"/>
        <w:rPr>
          <w:rFonts w:eastAsia="Times New Roman" w:cstheme="minorHAnsi"/>
          <w:sz w:val="24"/>
          <w:szCs w:val="24"/>
        </w:rPr>
      </w:pPr>
      <w:r w:rsidRPr="003100CE">
        <w:rPr>
          <w:rFonts w:eastAsia="Times New Roman" w:cstheme="minorHAnsi"/>
          <w:sz w:val="24"/>
          <w:szCs w:val="24"/>
        </w:rPr>
        <w:t xml:space="preserve">• MOST (Medical Orders for Scope of Treatment) </w:t>
      </w:r>
    </w:p>
    <w:p w14:paraId="7C252582" w14:textId="77777777" w:rsidR="004E1A10" w:rsidRPr="003100CE" w:rsidRDefault="004E1A10" w:rsidP="00252B15">
      <w:pPr>
        <w:pStyle w:val="ListParagraph"/>
        <w:rPr>
          <w:rFonts w:eastAsia="Times New Roman" w:cstheme="minorHAnsi"/>
          <w:sz w:val="24"/>
          <w:szCs w:val="24"/>
        </w:rPr>
      </w:pPr>
      <w:r w:rsidRPr="003100CE">
        <w:rPr>
          <w:rFonts w:eastAsia="Times New Roman" w:cstheme="minorHAnsi"/>
          <w:sz w:val="24"/>
          <w:szCs w:val="24"/>
        </w:rPr>
        <w:t xml:space="preserve">• POST (Physician Orders for Scope of Treatment) </w:t>
      </w:r>
    </w:p>
    <w:p w14:paraId="381CF9FE" w14:textId="77777777" w:rsidR="004E1A10" w:rsidRPr="003100CE" w:rsidRDefault="004E1A10" w:rsidP="00252B15">
      <w:pPr>
        <w:pStyle w:val="ListParagraph"/>
        <w:rPr>
          <w:rFonts w:eastAsia="Times New Roman" w:cstheme="minorHAnsi"/>
          <w:sz w:val="24"/>
          <w:szCs w:val="24"/>
        </w:rPr>
      </w:pPr>
      <w:r w:rsidRPr="003100CE">
        <w:rPr>
          <w:rFonts w:eastAsia="Times New Roman" w:cstheme="minorHAnsi"/>
          <w:sz w:val="24"/>
          <w:szCs w:val="24"/>
        </w:rPr>
        <w:t xml:space="preserve">• TPOPP (Transportable Physician Orders for Patient Preferences) </w:t>
      </w:r>
    </w:p>
    <w:p w14:paraId="4AAF5DC3" w14:textId="77777777" w:rsidR="004E1A10" w:rsidRPr="003100CE" w:rsidRDefault="004E1A10" w:rsidP="00252B15">
      <w:pPr>
        <w:pStyle w:val="ListParagraph"/>
        <w:rPr>
          <w:rFonts w:eastAsia="Times New Roman" w:cstheme="minorHAnsi"/>
          <w:sz w:val="24"/>
          <w:szCs w:val="24"/>
        </w:rPr>
      </w:pPr>
      <w:r w:rsidRPr="003100CE">
        <w:rPr>
          <w:rFonts w:eastAsia="Times New Roman" w:cstheme="minorHAnsi"/>
          <w:sz w:val="24"/>
          <w:szCs w:val="24"/>
        </w:rPr>
        <w:t xml:space="preserve">• Out-of-hospital Do Not Resuscitate (DNR) Orders </w:t>
      </w:r>
    </w:p>
    <w:p w14:paraId="44ACEF89" w14:textId="77777777" w:rsidR="004E1A10" w:rsidRPr="003100CE" w:rsidRDefault="004E1A10" w:rsidP="004E1A10">
      <w:pPr>
        <w:pStyle w:val="Default"/>
        <w:rPr>
          <w:rFonts w:asciiTheme="minorHAnsi" w:eastAsia="Times New Roman" w:hAnsiTheme="minorHAnsi" w:cstheme="minorHAnsi"/>
          <w:color w:val="auto"/>
        </w:rPr>
      </w:pPr>
    </w:p>
    <w:p w14:paraId="27A88DF1" w14:textId="14F59D46" w:rsidR="00272D73" w:rsidRDefault="00272D73" w:rsidP="00272D73">
      <w:pPr>
        <w:rPr>
          <w:rFonts w:asciiTheme="minorHAnsi" w:hAnsiTheme="minorHAnsi" w:cstheme="minorHAnsi"/>
        </w:rPr>
      </w:pPr>
      <w:r w:rsidRPr="00272D73">
        <w:rPr>
          <w:rFonts w:asciiTheme="minorHAnsi" w:hAnsiTheme="minorHAnsi" w:cstheme="minorHAnsi"/>
        </w:rPr>
        <w:t xml:space="preserve">The above forms have historically been paper-based and </w:t>
      </w:r>
      <w:r w:rsidR="00684C80" w:rsidRPr="00272D73">
        <w:rPr>
          <w:rFonts w:asciiTheme="minorHAnsi" w:hAnsiTheme="minorHAnsi" w:cstheme="minorHAnsi"/>
        </w:rPr>
        <w:t>siloed</w:t>
      </w:r>
      <w:r w:rsidRPr="00272D73">
        <w:rPr>
          <w:rFonts w:asciiTheme="minorHAnsi" w:hAnsiTheme="minorHAnsi" w:cstheme="minorHAnsi"/>
        </w:rPr>
        <w:t xml:space="preserve"> in EMRs that might contain a scanned image, or a clinical note that details the decisions documented in the portable medical order. Emergency and treating care teams do not have mechanisms for establishing that the copy they are provided is the most current version and that another, more recent portable medical order doesn’t exist that would contradict the order they are reviewing.  These uploaded copies of the portable medical order for life-sustaining treatment are considered to be just as valid as the original paper medical order that was provided by a physician to the patient for whom it was written.</w:t>
      </w:r>
    </w:p>
    <w:p w14:paraId="77F62274" w14:textId="77777777" w:rsidR="00272D73" w:rsidRPr="00272D73" w:rsidRDefault="00272D73" w:rsidP="00272D73">
      <w:pPr>
        <w:rPr>
          <w:rFonts w:asciiTheme="minorHAnsi" w:hAnsiTheme="minorHAnsi" w:cstheme="minorHAnsi"/>
        </w:rPr>
      </w:pPr>
    </w:p>
    <w:p w14:paraId="31400F83" w14:textId="3FD066FE" w:rsidR="00CE1B17" w:rsidRDefault="00272D73" w:rsidP="00272D73">
      <w:pPr>
        <w:rPr>
          <w:rFonts w:asciiTheme="minorHAnsi" w:hAnsiTheme="minorHAnsi" w:cstheme="minorHAnsi"/>
        </w:rPr>
      </w:pPr>
      <w:r w:rsidRPr="00272D73">
        <w:rPr>
          <w:rFonts w:asciiTheme="minorHAnsi" w:hAnsiTheme="minorHAnsi" w:cstheme="minorHAnsi"/>
        </w:rPr>
        <w:t>The currently supported digital interchange format for portable medical orders is a pdf document, as there are not standard interoperable data elements. The pdf document can be represented as a C-CDA Unstructured Document or a FHIR DocumentReference to enable key administrative information to be processed.</w:t>
      </w:r>
    </w:p>
    <w:p w14:paraId="390BECE0" w14:textId="53B3FB38" w:rsidR="00272D73" w:rsidRDefault="00272D73" w:rsidP="00272D73">
      <w:pPr>
        <w:rPr>
          <w:rFonts w:asciiTheme="minorHAnsi" w:hAnsiTheme="minorHAnsi" w:cstheme="minorHAnsi"/>
        </w:rPr>
      </w:pPr>
    </w:p>
    <w:p w14:paraId="0DB6EDD7" w14:textId="77777777" w:rsidR="00272D73" w:rsidRDefault="00272D73" w:rsidP="00252B15">
      <w:pPr>
        <w:rPr>
          <w:rFonts w:asciiTheme="minorHAnsi" w:hAnsiTheme="minorHAnsi" w:cstheme="minorHAnsi"/>
          <w:i/>
          <w:iCs/>
          <w:sz w:val="18"/>
          <w:szCs w:val="18"/>
        </w:rPr>
      </w:pPr>
    </w:p>
    <w:p w14:paraId="6E62B0F3" w14:textId="2D9F40E0" w:rsidR="00CE1B17" w:rsidRDefault="00B146D4" w:rsidP="00252B15">
      <w:pPr>
        <w:rPr>
          <w:rFonts w:asciiTheme="minorHAnsi" w:hAnsiTheme="minorHAnsi" w:cstheme="minorHAnsi"/>
          <w:i/>
          <w:iCs/>
          <w:sz w:val="18"/>
          <w:szCs w:val="18"/>
        </w:rPr>
      </w:pPr>
      <w:r w:rsidRPr="00B146D4">
        <w:rPr>
          <w:rFonts w:asciiTheme="minorHAnsi" w:hAnsiTheme="minorHAnsi" w:cstheme="minorHAnsi"/>
          <w:i/>
          <w:iCs/>
          <w:sz w:val="18"/>
          <w:szCs w:val="18"/>
        </w:rPr>
        <w:t xml:space="preserve">Figure </w:t>
      </w:r>
      <w:r w:rsidRPr="00B146D4">
        <w:rPr>
          <w:rFonts w:asciiTheme="minorHAnsi" w:hAnsiTheme="minorHAnsi" w:cstheme="minorHAnsi"/>
          <w:i/>
          <w:iCs/>
          <w:sz w:val="18"/>
          <w:szCs w:val="18"/>
        </w:rPr>
        <w:fldChar w:fldCharType="begin"/>
      </w:r>
      <w:r w:rsidRPr="00B146D4">
        <w:rPr>
          <w:rFonts w:asciiTheme="minorHAnsi" w:hAnsiTheme="minorHAnsi" w:cstheme="minorHAnsi"/>
          <w:i/>
          <w:iCs/>
          <w:sz w:val="18"/>
          <w:szCs w:val="18"/>
        </w:rPr>
        <w:instrText xml:space="preserve"> SEQ Figure \* ARABIC </w:instrText>
      </w:r>
      <w:r w:rsidRPr="00B146D4">
        <w:rPr>
          <w:rFonts w:asciiTheme="minorHAnsi" w:hAnsiTheme="minorHAnsi" w:cstheme="minorHAnsi"/>
          <w:i/>
          <w:iCs/>
          <w:sz w:val="18"/>
          <w:szCs w:val="18"/>
        </w:rPr>
        <w:fldChar w:fldCharType="separate"/>
      </w:r>
      <w:r w:rsidRPr="00B146D4">
        <w:rPr>
          <w:rFonts w:asciiTheme="minorHAnsi" w:hAnsiTheme="minorHAnsi" w:cstheme="minorHAnsi"/>
          <w:i/>
          <w:iCs/>
          <w:noProof/>
          <w:sz w:val="18"/>
          <w:szCs w:val="18"/>
        </w:rPr>
        <w:t>6</w:t>
      </w:r>
      <w:r w:rsidRPr="00B146D4">
        <w:rPr>
          <w:rFonts w:asciiTheme="minorHAnsi" w:hAnsiTheme="minorHAnsi" w:cstheme="minorHAnsi"/>
          <w:i/>
          <w:iCs/>
          <w:noProof/>
          <w:sz w:val="18"/>
          <w:szCs w:val="18"/>
        </w:rPr>
        <w:fldChar w:fldCharType="end"/>
      </w:r>
      <w:r w:rsidRPr="00B146D4">
        <w:rPr>
          <w:rFonts w:asciiTheme="minorHAnsi" w:hAnsiTheme="minorHAnsi" w:cstheme="minorHAnsi"/>
          <w:i/>
          <w:iCs/>
          <w:sz w:val="18"/>
          <w:szCs w:val="18"/>
        </w:rPr>
        <w:t>. Portable Medical Orders for Life Sustaining treatment are a type of Medical Order.</w:t>
      </w:r>
    </w:p>
    <w:p w14:paraId="51889EED" w14:textId="77777777" w:rsidR="00684C80" w:rsidRPr="00B146D4" w:rsidRDefault="00684C80" w:rsidP="00252B15">
      <w:pPr>
        <w:rPr>
          <w:rFonts w:asciiTheme="minorHAnsi" w:hAnsiTheme="minorHAnsi" w:cstheme="minorHAnsi"/>
          <w:i/>
          <w:iCs/>
          <w:sz w:val="18"/>
          <w:szCs w:val="18"/>
        </w:rPr>
      </w:pPr>
    </w:p>
    <w:tbl>
      <w:tblPr>
        <w:tblStyle w:val="TableGrid"/>
        <w:tblW w:w="0" w:type="auto"/>
        <w:tblLook w:val="04A0" w:firstRow="1" w:lastRow="0" w:firstColumn="1" w:lastColumn="0" w:noHBand="0" w:noVBand="1"/>
      </w:tblPr>
      <w:tblGrid>
        <w:gridCol w:w="3082"/>
        <w:gridCol w:w="3177"/>
        <w:gridCol w:w="3091"/>
      </w:tblGrid>
      <w:tr w:rsidR="006F388A" w:rsidRPr="006F388A" w14:paraId="420879FA" w14:textId="77777777" w:rsidTr="005C1075">
        <w:tc>
          <w:tcPr>
            <w:tcW w:w="3082" w:type="dxa"/>
            <w:shd w:val="clear" w:color="auto" w:fill="DEEAF6" w:themeFill="accent5" w:themeFillTint="33"/>
            <w:vAlign w:val="bottom"/>
          </w:tcPr>
          <w:p w14:paraId="385A0B3E" w14:textId="060CE14F" w:rsidR="006F388A" w:rsidRPr="006F388A" w:rsidRDefault="006F388A" w:rsidP="00B5467F">
            <w:pPr>
              <w:keepNext/>
              <w:rPr>
                <w:rFonts w:asciiTheme="minorHAnsi" w:hAnsiTheme="minorHAnsi" w:cstheme="minorHAnsi"/>
              </w:rPr>
            </w:pPr>
            <w:r w:rsidRPr="006F388A">
              <w:rPr>
                <w:rFonts w:asciiTheme="minorHAnsi" w:hAnsiTheme="minorHAnsi" w:cstheme="minorHAnsi"/>
              </w:rPr>
              <w:t>Data Element</w:t>
            </w:r>
          </w:p>
        </w:tc>
        <w:tc>
          <w:tcPr>
            <w:tcW w:w="3177" w:type="dxa"/>
            <w:shd w:val="clear" w:color="auto" w:fill="DEEAF6" w:themeFill="accent5" w:themeFillTint="33"/>
            <w:vAlign w:val="bottom"/>
          </w:tcPr>
          <w:p w14:paraId="716E0AA2" w14:textId="77777777" w:rsidR="006F388A" w:rsidRPr="006F388A" w:rsidRDefault="006F388A" w:rsidP="00B5467F">
            <w:pPr>
              <w:keepNext/>
              <w:rPr>
                <w:rFonts w:asciiTheme="minorHAnsi" w:hAnsiTheme="minorHAnsi" w:cstheme="minorHAnsi"/>
              </w:rPr>
            </w:pPr>
            <w:r w:rsidRPr="006F388A">
              <w:rPr>
                <w:rFonts w:asciiTheme="minorHAnsi" w:hAnsiTheme="minorHAnsi" w:cstheme="minorHAnsi"/>
              </w:rPr>
              <w:t>Code</w:t>
            </w:r>
          </w:p>
        </w:tc>
        <w:tc>
          <w:tcPr>
            <w:tcW w:w="3091" w:type="dxa"/>
            <w:shd w:val="clear" w:color="auto" w:fill="DEEAF6" w:themeFill="accent5" w:themeFillTint="33"/>
            <w:vAlign w:val="bottom"/>
          </w:tcPr>
          <w:p w14:paraId="259AE323" w14:textId="77777777" w:rsidR="006F388A" w:rsidRPr="006F388A" w:rsidRDefault="006F388A" w:rsidP="00B5467F">
            <w:pPr>
              <w:keepNext/>
              <w:rPr>
                <w:rFonts w:asciiTheme="minorHAnsi" w:hAnsiTheme="minorHAnsi" w:cstheme="minorHAnsi"/>
              </w:rPr>
            </w:pPr>
            <w:r w:rsidRPr="006F388A">
              <w:rPr>
                <w:rFonts w:asciiTheme="minorHAnsi" w:hAnsiTheme="minorHAnsi" w:cstheme="minorHAnsi"/>
              </w:rPr>
              <w:t>Definition</w:t>
            </w:r>
          </w:p>
        </w:tc>
      </w:tr>
      <w:tr w:rsidR="006F388A" w:rsidRPr="006F388A" w14:paraId="0EE1595C" w14:textId="77777777" w:rsidTr="005C1075">
        <w:tc>
          <w:tcPr>
            <w:tcW w:w="3082" w:type="dxa"/>
          </w:tcPr>
          <w:p w14:paraId="5A3C3181" w14:textId="77777777" w:rsidR="006F388A" w:rsidRPr="00D529B8" w:rsidRDefault="006F388A" w:rsidP="005C1075">
            <w:pPr>
              <w:rPr>
                <w:rFonts w:asciiTheme="minorHAnsi" w:hAnsiTheme="minorHAnsi" w:cstheme="minorHAnsi"/>
                <w:sz w:val="20"/>
                <w:szCs w:val="20"/>
              </w:rPr>
            </w:pPr>
            <w:r w:rsidRPr="00D529B8">
              <w:rPr>
                <w:rFonts w:asciiTheme="minorHAnsi" w:hAnsiTheme="minorHAnsi" w:cstheme="minorHAnsi"/>
                <w:color w:val="000000"/>
                <w:sz w:val="20"/>
                <w:szCs w:val="20"/>
              </w:rPr>
              <w:t>Portable medical order form</w:t>
            </w:r>
          </w:p>
        </w:tc>
        <w:tc>
          <w:tcPr>
            <w:tcW w:w="3177" w:type="dxa"/>
          </w:tcPr>
          <w:p w14:paraId="5243F8DB" w14:textId="77777777" w:rsidR="006F388A" w:rsidRPr="00D529B8" w:rsidRDefault="006F388A" w:rsidP="005C1075">
            <w:pPr>
              <w:rPr>
                <w:rFonts w:asciiTheme="minorHAnsi" w:hAnsiTheme="minorHAnsi" w:cstheme="minorHAnsi"/>
                <w:sz w:val="20"/>
                <w:szCs w:val="20"/>
              </w:rPr>
            </w:pPr>
            <w:r w:rsidRPr="00D529B8">
              <w:rPr>
                <w:rFonts w:asciiTheme="minorHAnsi" w:hAnsiTheme="minorHAnsi" w:cstheme="minorHAnsi"/>
                <w:color w:val="000000"/>
                <w:sz w:val="20"/>
                <w:szCs w:val="20"/>
              </w:rPr>
              <w:t>93037-0</w:t>
            </w:r>
            <w:r w:rsidRPr="00D529B8">
              <w:rPr>
                <w:rFonts w:asciiTheme="minorHAnsi" w:hAnsiTheme="minorHAnsi" w:cstheme="minorHAnsi"/>
                <w:color w:val="000000"/>
                <w:sz w:val="20"/>
                <w:szCs w:val="20"/>
              </w:rPr>
              <w:br/>
              <w:t>LOINC</w:t>
            </w:r>
            <w:r w:rsidRPr="00D529B8">
              <w:rPr>
                <w:rFonts w:asciiTheme="minorHAnsi" w:hAnsiTheme="minorHAnsi" w:cstheme="minorHAnsi"/>
                <w:color w:val="000000"/>
                <w:sz w:val="20"/>
                <w:szCs w:val="20"/>
              </w:rPr>
              <w:br/>
            </w:r>
            <w:proofErr w:type="gramStart"/>
            <w:r w:rsidRPr="00D529B8">
              <w:rPr>
                <w:rFonts w:asciiTheme="minorHAnsi" w:hAnsiTheme="minorHAnsi" w:cstheme="minorHAnsi"/>
                <w:color w:val="000000"/>
                <w:sz w:val="20"/>
                <w:szCs w:val="20"/>
              </w:rPr>
              <w:t>urn:oid</w:t>
            </w:r>
            <w:proofErr w:type="gramEnd"/>
            <w:r w:rsidRPr="00D529B8">
              <w:rPr>
                <w:rFonts w:asciiTheme="minorHAnsi" w:hAnsiTheme="minorHAnsi" w:cstheme="minorHAnsi"/>
                <w:color w:val="000000"/>
                <w:sz w:val="20"/>
                <w:szCs w:val="20"/>
              </w:rPr>
              <w:t>:2.16.840.1.113883.6.1</w:t>
            </w:r>
          </w:p>
        </w:tc>
        <w:tc>
          <w:tcPr>
            <w:tcW w:w="3091" w:type="dxa"/>
          </w:tcPr>
          <w:p w14:paraId="14AEBEFB" w14:textId="77777777" w:rsidR="006F388A" w:rsidRPr="00D529B8" w:rsidRDefault="006F388A" w:rsidP="005C1075">
            <w:pPr>
              <w:rPr>
                <w:rFonts w:asciiTheme="minorHAnsi" w:hAnsiTheme="minorHAnsi" w:cstheme="minorHAnsi"/>
                <w:sz w:val="20"/>
                <w:szCs w:val="20"/>
              </w:rPr>
            </w:pPr>
            <w:r w:rsidRPr="00D529B8">
              <w:rPr>
                <w:rFonts w:asciiTheme="minorHAnsi" w:hAnsiTheme="minorHAnsi" w:cstheme="minorHAnsi"/>
                <w:sz w:val="20"/>
                <w:szCs w:val="20"/>
              </w:rPr>
              <w:t xml:space="preserve">Physician Order for Scope of Treatment which encompasses Physician Orders for Life-Sustaining Treatment (POLST) or Medical Orders for Life-Sustaining Treatment (MOLST). </w:t>
            </w:r>
          </w:p>
        </w:tc>
      </w:tr>
    </w:tbl>
    <w:p w14:paraId="76193A03" w14:textId="3C6A0968" w:rsidR="00252B15" w:rsidRPr="006F388A" w:rsidRDefault="00252B15" w:rsidP="00252B15">
      <w:pPr>
        <w:pStyle w:val="Heading1"/>
        <w:rPr>
          <w:rFonts w:asciiTheme="minorHAnsi" w:hAnsiTheme="minorHAnsi" w:cstheme="minorHAnsi"/>
        </w:rPr>
      </w:pPr>
      <w:bookmarkStart w:id="17" w:name="_Toc54248455"/>
      <w:r w:rsidRPr="006F388A">
        <w:rPr>
          <w:rFonts w:asciiTheme="minorHAnsi" w:hAnsiTheme="minorHAnsi" w:cstheme="minorHAnsi"/>
        </w:rPr>
        <w:t>Current Implementation of Advance Directive standards</w:t>
      </w:r>
      <w:bookmarkEnd w:id="17"/>
    </w:p>
    <w:p w14:paraId="7550573F" w14:textId="490D2A6C" w:rsidR="002D6FAC" w:rsidRDefault="00252B15" w:rsidP="00252B15">
      <w:pPr>
        <w:rPr>
          <w:rFonts w:asciiTheme="minorHAnsi" w:hAnsiTheme="minorHAnsi" w:cstheme="minorHAnsi"/>
        </w:rPr>
      </w:pPr>
      <w:r w:rsidRPr="006F388A">
        <w:rPr>
          <w:rFonts w:asciiTheme="minorHAnsi" w:hAnsiTheme="minorHAnsi" w:cstheme="minorHAnsi"/>
        </w:rPr>
        <w:t xml:space="preserve">Several organizations engaged in educating and empowering individuals to document their care and treatment </w:t>
      </w:r>
      <w:r w:rsidR="007B3C20" w:rsidRPr="006F388A">
        <w:rPr>
          <w:rFonts w:asciiTheme="minorHAnsi" w:hAnsiTheme="minorHAnsi" w:cstheme="minorHAnsi"/>
        </w:rPr>
        <w:t>goals, preferences and priorities</w:t>
      </w:r>
      <w:r w:rsidRPr="006F388A">
        <w:rPr>
          <w:rFonts w:asciiTheme="minorHAnsi" w:hAnsiTheme="minorHAnsi" w:cstheme="minorHAnsi"/>
        </w:rPr>
        <w:t xml:space="preserve"> are using the HL7 C-CDA R2.1 and HL7 PACP specifications to exchange advance directive i</w:t>
      </w:r>
      <w:r w:rsidR="00524338" w:rsidRPr="006F388A">
        <w:rPr>
          <w:rFonts w:asciiTheme="minorHAnsi" w:hAnsiTheme="minorHAnsi" w:cstheme="minorHAnsi"/>
        </w:rPr>
        <w:t>nformation</w:t>
      </w:r>
      <w:r w:rsidR="008830E2" w:rsidRPr="006F388A">
        <w:rPr>
          <w:rFonts w:asciiTheme="minorHAnsi" w:hAnsiTheme="minorHAnsi" w:cstheme="minorHAnsi"/>
        </w:rPr>
        <w:t>, if they are doing so in a</w:t>
      </w:r>
      <w:r w:rsidR="00510E5D">
        <w:rPr>
          <w:rFonts w:asciiTheme="minorHAnsi" w:hAnsiTheme="minorHAnsi" w:cstheme="minorHAnsi"/>
        </w:rPr>
        <w:t>n</w:t>
      </w:r>
      <w:r w:rsidR="008830E2" w:rsidRPr="006F388A">
        <w:rPr>
          <w:rFonts w:asciiTheme="minorHAnsi" w:hAnsiTheme="minorHAnsi" w:cstheme="minorHAnsi"/>
        </w:rPr>
        <w:t xml:space="preserve"> </w:t>
      </w:r>
      <w:r w:rsidR="008F6C0D" w:rsidRPr="006F388A">
        <w:rPr>
          <w:rFonts w:asciiTheme="minorHAnsi" w:hAnsiTheme="minorHAnsi" w:cstheme="minorHAnsi"/>
        </w:rPr>
        <w:t>interoperable</w:t>
      </w:r>
      <w:r w:rsidR="008830E2" w:rsidRPr="006F388A">
        <w:rPr>
          <w:rFonts w:asciiTheme="minorHAnsi" w:hAnsiTheme="minorHAnsi" w:cstheme="minorHAnsi"/>
        </w:rPr>
        <w:t xml:space="preserve"> manner</w:t>
      </w:r>
      <w:r w:rsidRPr="006F388A">
        <w:rPr>
          <w:rFonts w:asciiTheme="minorHAnsi" w:hAnsiTheme="minorHAnsi" w:cstheme="minorHAnsi"/>
        </w:rPr>
        <w:t>. In 2018</w:t>
      </w:r>
      <w:r w:rsidR="00170CD8" w:rsidRPr="006F388A">
        <w:rPr>
          <w:rFonts w:asciiTheme="minorHAnsi" w:hAnsiTheme="minorHAnsi" w:cstheme="minorHAnsi"/>
        </w:rPr>
        <w:t>,</w:t>
      </w:r>
      <w:r w:rsidRPr="006F388A">
        <w:rPr>
          <w:rFonts w:asciiTheme="minorHAnsi" w:hAnsiTheme="minorHAnsi" w:cstheme="minorHAnsi"/>
        </w:rPr>
        <w:t xml:space="preserve"> a</w:t>
      </w:r>
      <w:r w:rsidR="00524338" w:rsidRPr="006F388A">
        <w:rPr>
          <w:rFonts w:asciiTheme="minorHAnsi" w:hAnsiTheme="minorHAnsi" w:cstheme="minorHAnsi"/>
        </w:rPr>
        <w:t xml:space="preserve"> </w:t>
      </w:r>
      <w:r w:rsidRPr="006F388A">
        <w:rPr>
          <w:rFonts w:asciiTheme="minorHAnsi" w:hAnsiTheme="minorHAnsi" w:cstheme="minorHAnsi"/>
        </w:rPr>
        <w:t>n</w:t>
      </w:r>
      <w:r w:rsidR="00524338" w:rsidRPr="006F388A">
        <w:rPr>
          <w:rFonts w:asciiTheme="minorHAnsi" w:hAnsiTheme="minorHAnsi" w:cstheme="minorHAnsi"/>
        </w:rPr>
        <w:t xml:space="preserve">ational </w:t>
      </w:r>
      <w:r w:rsidRPr="006F388A">
        <w:rPr>
          <w:rFonts w:asciiTheme="minorHAnsi" w:hAnsiTheme="minorHAnsi" w:cstheme="minorHAnsi"/>
        </w:rPr>
        <w:t>r</w:t>
      </w:r>
      <w:r w:rsidR="00524338" w:rsidRPr="006F388A">
        <w:rPr>
          <w:rFonts w:asciiTheme="minorHAnsi" w:hAnsiTheme="minorHAnsi" w:cstheme="minorHAnsi"/>
        </w:rPr>
        <w:t xml:space="preserve">egistry </w:t>
      </w:r>
      <w:r w:rsidRPr="006F388A">
        <w:rPr>
          <w:rFonts w:asciiTheme="minorHAnsi" w:hAnsiTheme="minorHAnsi" w:cstheme="minorHAnsi"/>
        </w:rPr>
        <w:t xml:space="preserve">was </w:t>
      </w:r>
      <w:r w:rsidR="00170CD8" w:rsidRPr="006F388A">
        <w:rPr>
          <w:rFonts w:asciiTheme="minorHAnsi" w:hAnsiTheme="minorHAnsi" w:cstheme="minorHAnsi"/>
        </w:rPr>
        <w:t>launched where</w:t>
      </w:r>
      <w:r w:rsidR="00524338" w:rsidRPr="006F388A">
        <w:rPr>
          <w:rFonts w:asciiTheme="minorHAnsi" w:hAnsiTheme="minorHAnsi" w:cstheme="minorHAnsi"/>
        </w:rPr>
        <w:t xml:space="preserve"> </w:t>
      </w:r>
      <w:r w:rsidR="00B5467F">
        <w:rPr>
          <w:rFonts w:asciiTheme="minorHAnsi" w:hAnsiTheme="minorHAnsi" w:cstheme="minorHAnsi"/>
        </w:rPr>
        <w:t>advance care planning</w:t>
      </w:r>
      <w:r w:rsidR="00B5467F" w:rsidRPr="006F388A">
        <w:rPr>
          <w:rFonts w:asciiTheme="minorHAnsi" w:hAnsiTheme="minorHAnsi" w:cstheme="minorHAnsi"/>
        </w:rPr>
        <w:t xml:space="preserve"> </w:t>
      </w:r>
      <w:r w:rsidR="00524338" w:rsidRPr="006F388A">
        <w:rPr>
          <w:rFonts w:asciiTheme="minorHAnsi" w:hAnsiTheme="minorHAnsi" w:cstheme="minorHAnsi"/>
        </w:rPr>
        <w:t xml:space="preserve">documents </w:t>
      </w:r>
      <w:r w:rsidR="00B5467F">
        <w:rPr>
          <w:rFonts w:asciiTheme="minorHAnsi" w:hAnsiTheme="minorHAnsi" w:cstheme="minorHAnsi"/>
        </w:rPr>
        <w:t>like advance directives, PACPs and portable medical orders</w:t>
      </w:r>
      <w:r w:rsidR="005F6604">
        <w:rPr>
          <w:rFonts w:asciiTheme="minorHAnsi" w:hAnsiTheme="minorHAnsi" w:cstheme="minorHAnsi"/>
        </w:rPr>
        <w:t xml:space="preserve"> for life-sustaining treatments</w:t>
      </w:r>
      <w:r w:rsidR="00B5467F">
        <w:rPr>
          <w:rFonts w:asciiTheme="minorHAnsi" w:hAnsiTheme="minorHAnsi" w:cstheme="minorHAnsi"/>
        </w:rPr>
        <w:t xml:space="preserve"> </w:t>
      </w:r>
      <w:r w:rsidR="00524338" w:rsidRPr="006F388A">
        <w:rPr>
          <w:rFonts w:asciiTheme="minorHAnsi" w:hAnsiTheme="minorHAnsi" w:cstheme="minorHAnsi"/>
        </w:rPr>
        <w:t xml:space="preserve">are </w:t>
      </w:r>
      <w:r w:rsidR="00170CD8" w:rsidRPr="006F388A">
        <w:rPr>
          <w:rFonts w:asciiTheme="minorHAnsi" w:hAnsiTheme="minorHAnsi" w:cstheme="minorHAnsi"/>
        </w:rPr>
        <w:t xml:space="preserve">now </w:t>
      </w:r>
      <w:r w:rsidR="00524338" w:rsidRPr="006F388A">
        <w:rPr>
          <w:rFonts w:asciiTheme="minorHAnsi" w:hAnsiTheme="minorHAnsi" w:cstheme="minorHAnsi"/>
        </w:rPr>
        <w:t xml:space="preserve">being registered and </w:t>
      </w:r>
      <w:r w:rsidR="00170CD8" w:rsidRPr="006F388A">
        <w:rPr>
          <w:rFonts w:asciiTheme="minorHAnsi" w:hAnsiTheme="minorHAnsi" w:cstheme="minorHAnsi"/>
        </w:rPr>
        <w:t>exchanged using</w:t>
      </w:r>
      <w:r w:rsidR="003100CE">
        <w:rPr>
          <w:rFonts w:asciiTheme="minorHAnsi" w:hAnsiTheme="minorHAnsi" w:cstheme="minorHAnsi"/>
        </w:rPr>
        <w:t xml:space="preserve"> Integrating the Healthcare Enterprise (IHE) </w:t>
      </w:r>
      <w:r w:rsidR="00684C80">
        <w:rPr>
          <w:rFonts w:asciiTheme="minorHAnsi" w:hAnsiTheme="minorHAnsi" w:cstheme="minorHAnsi"/>
        </w:rPr>
        <w:t xml:space="preserve">and </w:t>
      </w:r>
      <w:r w:rsidR="00684C80" w:rsidRPr="006F388A">
        <w:rPr>
          <w:rFonts w:asciiTheme="minorHAnsi" w:hAnsiTheme="minorHAnsi" w:cstheme="minorHAnsi"/>
        </w:rPr>
        <w:t>HL</w:t>
      </w:r>
      <w:r w:rsidR="00170CD8" w:rsidRPr="006F388A">
        <w:rPr>
          <w:rFonts w:asciiTheme="minorHAnsi" w:hAnsiTheme="minorHAnsi" w:cstheme="minorHAnsi"/>
        </w:rPr>
        <w:t>7 standards</w:t>
      </w:r>
      <w:r w:rsidR="00524338" w:rsidRPr="006F388A">
        <w:rPr>
          <w:rFonts w:asciiTheme="minorHAnsi" w:hAnsiTheme="minorHAnsi" w:cstheme="minorHAnsi"/>
        </w:rPr>
        <w:t>.</w:t>
      </w:r>
    </w:p>
    <w:p w14:paraId="1C9A7E78" w14:textId="77777777" w:rsidR="006F388A" w:rsidRPr="006F388A" w:rsidRDefault="006F388A" w:rsidP="00252B15">
      <w:pPr>
        <w:rPr>
          <w:rFonts w:asciiTheme="minorHAnsi" w:hAnsiTheme="minorHAnsi" w:cstheme="minorHAnsi"/>
        </w:rPr>
      </w:pPr>
    </w:p>
    <w:p w14:paraId="5718C98B" w14:textId="2943A8A5" w:rsidR="00195689" w:rsidRPr="006F388A" w:rsidRDefault="00195689" w:rsidP="00252B15">
      <w:pPr>
        <w:rPr>
          <w:rFonts w:cstheme="minorHAnsi"/>
          <w:color w:val="000000" w:themeColor="text1"/>
        </w:rPr>
      </w:pPr>
      <w:r w:rsidRPr="006F388A">
        <w:rPr>
          <w:rFonts w:asciiTheme="minorHAnsi" w:hAnsiTheme="minorHAnsi" w:cstheme="minorHAnsi"/>
          <w:color w:val="000000" w:themeColor="text1"/>
          <w:shd w:val="clear" w:color="auto" w:fill="FFFFFF"/>
        </w:rPr>
        <w:t xml:space="preserve">USA-based ADVault, Inc. is the creator of MyDirectives, </w:t>
      </w:r>
      <w:r w:rsidR="00670EA1" w:rsidRPr="006F388A">
        <w:rPr>
          <w:rFonts w:asciiTheme="minorHAnsi" w:hAnsiTheme="minorHAnsi" w:cstheme="minorHAnsi"/>
          <w:color w:val="000000" w:themeColor="text1"/>
          <w:shd w:val="clear" w:color="auto" w:fill="FFFFFF"/>
        </w:rPr>
        <w:t>a</w:t>
      </w:r>
      <w:r w:rsidRPr="006F388A">
        <w:rPr>
          <w:rFonts w:asciiTheme="minorHAnsi" w:hAnsiTheme="minorHAnsi" w:cstheme="minorHAnsi"/>
          <w:color w:val="000000" w:themeColor="text1"/>
          <w:shd w:val="clear" w:color="auto" w:fill="FFFFFF"/>
        </w:rPr>
        <w:t xml:space="preserve"> digital advance care planning platform</w:t>
      </w:r>
      <w:r w:rsidRPr="006F388A">
        <w:rPr>
          <w:rFonts w:cstheme="minorHAnsi"/>
          <w:color w:val="000000" w:themeColor="text1"/>
          <w:shd w:val="clear" w:color="auto" w:fill="FFFFFF"/>
        </w:rPr>
        <w:t xml:space="preserve">. </w:t>
      </w:r>
      <w:r w:rsidRPr="006F388A">
        <w:rPr>
          <w:rFonts w:asciiTheme="minorHAnsi" w:hAnsiTheme="minorHAnsi" w:cstheme="minorHAnsi"/>
          <w:color w:val="000000" w:themeColor="text1"/>
          <w:shd w:val="clear" w:color="auto" w:fill="FFFFFF"/>
        </w:rPr>
        <w:t xml:space="preserve">In addition to its own proprietary digital advance care planning process, MyDirectives also </w:t>
      </w:r>
      <w:r w:rsidR="007B3C20" w:rsidRPr="006F388A">
        <w:rPr>
          <w:rFonts w:asciiTheme="minorHAnsi" w:hAnsiTheme="minorHAnsi" w:cstheme="minorHAnsi"/>
          <w:color w:val="000000" w:themeColor="text1"/>
          <w:shd w:val="clear" w:color="auto" w:fill="FFFFFF"/>
        </w:rPr>
        <w:t xml:space="preserve">enables </w:t>
      </w:r>
      <w:r w:rsidRPr="006F388A">
        <w:rPr>
          <w:rFonts w:asciiTheme="minorHAnsi" w:hAnsiTheme="minorHAnsi" w:cstheme="minorHAnsi"/>
          <w:color w:val="000000" w:themeColor="text1"/>
          <w:shd w:val="clear" w:color="auto" w:fill="FFFFFF"/>
        </w:rPr>
        <w:t xml:space="preserve">users </w:t>
      </w:r>
      <w:r w:rsidR="007B3C20" w:rsidRPr="006F388A">
        <w:rPr>
          <w:rFonts w:asciiTheme="minorHAnsi" w:hAnsiTheme="minorHAnsi" w:cstheme="minorHAnsi"/>
          <w:color w:val="000000" w:themeColor="text1"/>
          <w:shd w:val="clear" w:color="auto" w:fill="FFFFFF"/>
        </w:rPr>
        <w:t xml:space="preserve">to </w:t>
      </w:r>
      <w:r w:rsidRPr="006F388A">
        <w:rPr>
          <w:rFonts w:asciiTheme="minorHAnsi" w:hAnsiTheme="minorHAnsi" w:cstheme="minorHAnsi"/>
          <w:color w:val="000000" w:themeColor="text1"/>
          <w:shd w:val="clear" w:color="auto" w:fill="FFFFFF"/>
        </w:rPr>
        <w:t>upload, store and share the advance directives</w:t>
      </w:r>
      <w:r w:rsidR="00510E5D">
        <w:rPr>
          <w:rFonts w:asciiTheme="minorHAnsi" w:hAnsiTheme="minorHAnsi" w:cstheme="minorHAnsi"/>
          <w:color w:val="000000" w:themeColor="text1"/>
          <w:shd w:val="clear" w:color="auto" w:fill="FFFFFF"/>
        </w:rPr>
        <w:t>, advance care plans</w:t>
      </w:r>
      <w:r w:rsidRPr="006F388A">
        <w:rPr>
          <w:rFonts w:asciiTheme="minorHAnsi" w:hAnsiTheme="minorHAnsi" w:cstheme="minorHAnsi"/>
          <w:color w:val="000000" w:themeColor="text1"/>
          <w:shd w:val="clear" w:color="auto" w:fill="FFFFFF"/>
        </w:rPr>
        <w:t xml:space="preserve"> and portable medical orders (POLST, MOLST, MOST, etc.) they already have</w:t>
      </w:r>
      <w:r w:rsidR="007B3C20" w:rsidRPr="006F388A">
        <w:rPr>
          <w:rFonts w:asciiTheme="minorHAnsi" w:hAnsiTheme="minorHAnsi" w:cstheme="minorHAnsi"/>
          <w:color w:val="000000" w:themeColor="text1"/>
          <w:shd w:val="clear" w:color="auto" w:fill="FFFFFF"/>
        </w:rPr>
        <w:t xml:space="preserve"> on paper</w:t>
      </w:r>
      <w:r w:rsidRPr="006F388A">
        <w:rPr>
          <w:rFonts w:asciiTheme="minorHAnsi" w:hAnsiTheme="minorHAnsi" w:cstheme="minorHAnsi"/>
          <w:color w:val="000000" w:themeColor="text1"/>
          <w:shd w:val="clear" w:color="auto" w:fill="FFFFFF"/>
        </w:rPr>
        <w:t xml:space="preserve">. ADVault has additional technology solutions that allow healthcare providers (doctors, hospitals, LTPACs and SNFs) to </w:t>
      </w:r>
      <w:r w:rsidR="008830E2" w:rsidRPr="006F388A">
        <w:rPr>
          <w:rFonts w:asciiTheme="minorHAnsi" w:hAnsiTheme="minorHAnsi" w:cstheme="minorHAnsi"/>
          <w:color w:val="000000" w:themeColor="text1"/>
          <w:shd w:val="clear" w:color="auto" w:fill="FFFFFF"/>
        </w:rPr>
        <w:t>upload and make</w:t>
      </w:r>
      <w:r w:rsidRPr="006F388A">
        <w:rPr>
          <w:rFonts w:asciiTheme="minorHAnsi" w:hAnsiTheme="minorHAnsi" w:cstheme="minorHAnsi"/>
          <w:color w:val="000000" w:themeColor="text1"/>
          <w:shd w:val="clear" w:color="auto" w:fill="FFFFFF"/>
        </w:rPr>
        <w:t xml:space="preserve"> advance directives and portable medical orders siloed in their health information </w:t>
      </w:r>
      <w:r w:rsidRPr="005C1075">
        <w:rPr>
          <w:rFonts w:asciiTheme="minorHAnsi" w:hAnsiTheme="minorHAnsi" w:cstheme="minorHAnsi"/>
          <w:color w:val="000000" w:themeColor="text1"/>
          <w:shd w:val="clear" w:color="auto" w:fill="FFFFFF"/>
        </w:rPr>
        <w:t>systems</w:t>
      </w:r>
      <w:r w:rsidR="008830E2" w:rsidRPr="005C1075">
        <w:rPr>
          <w:rFonts w:asciiTheme="minorHAnsi" w:hAnsiTheme="minorHAnsi" w:cstheme="minorHAnsi"/>
          <w:color w:val="000000" w:themeColor="text1"/>
          <w:shd w:val="clear" w:color="auto" w:fill="FFFFFF"/>
        </w:rPr>
        <w:t xml:space="preserve"> accessible across the healthcare eco-system</w:t>
      </w:r>
      <w:r w:rsidRPr="005C1075">
        <w:rPr>
          <w:rFonts w:asciiTheme="minorHAnsi" w:hAnsiTheme="minorHAnsi" w:cstheme="minorHAnsi"/>
          <w:color w:val="000000" w:themeColor="text1"/>
          <w:shd w:val="clear" w:color="auto" w:fill="FFFFFF"/>
        </w:rPr>
        <w:t xml:space="preserve">.  </w:t>
      </w:r>
      <w:r w:rsidRPr="004F241A">
        <w:rPr>
          <w:rFonts w:asciiTheme="minorHAnsi" w:hAnsiTheme="minorHAnsi" w:cstheme="minorHAnsi"/>
          <w:color w:val="000000" w:themeColor="text1"/>
          <w:shd w:val="clear" w:color="auto" w:fill="FFFFFF"/>
        </w:rPr>
        <w:t xml:space="preserve">All of the information created or uploaded using MyDirectives and/or ADVault’s provider-facing solutions is securely </w:t>
      </w:r>
      <w:r w:rsidR="008830E2" w:rsidRPr="004F241A">
        <w:rPr>
          <w:rFonts w:asciiTheme="minorHAnsi" w:hAnsiTheme="minorHAnsi" w:cstheme="minorHAnsi"/>
          <w:color w:val="000000" w:themeColor="text1"/>
          <w:shd w:val="clear" w:color="auto" w:fill="FFFFFF"/>
        </w:rPr>
        <w:t xml:space="preserve">transported and </w:t>
      </w:r>
      <w:r w:rsidRPr="004F241A">
        <w:rPr>
          <w:rFonts w:asciiTheme="minorHAnsi" w:hAnsiTheme="minorHAnsi" w:cstheme="minorHAnsi"/>
          <w:color w:val="000000" w:themeColor="text1"/>
          <w:shd w:val="clear" w:color="auto" w:fill="FFFFFF"/>
        </w:rPr>
        <w:t>stored in ADVault’s global registry and repository</w:t>
      </w:r>
      <w:r w:rsidR="007B3C20" w:rsidRPr="004F241A">
        <w:rPr>
          <w:rFonts w:asciiTheme="minorHAnsi" w:hAnsiTheme="minorHAnsi" w:cstheme="minorHAnsi"/>
          <w:color w:val="000000" w:themeColor="text1"/>
          <w:shd w:val="clear" w:color="auto" w:fill="FFFFFF"/>
        </w:rPr>
        <w:t>, with versioning controls that ensure the most recent/current document</w:t>
      </w:r>
      <w:r w:rsidR="008E3075" w:rsidRPr="004F241A">
        <w:rPr>
          <w:rFonts w:asciiTheme="minorHAnsi" w:hAnsiTheme="minorHAnsi" w:cstheme="minorHAnsi"/>
          <w:color w:val="000000" w:themeColor="text1"/>
          <w:shd w:val="clear" w:color="auto" w:fill="FFFFFF"/>
        </w:rPr>
        <w:t>s</w:t>
      </w:r>
      <w:r w:rsidR="007B3C20" w:rsidRPr="004F241A">
        <w:rPr>
          <w:rFonts w:asciiTheme="minorHAnsi" w:hAnsiTheme="minorHAnsi" w:cstheme="minorHAnsi"/>
          <w:color w:val="000000" w:themeColor="text1"/>
          <w:shd w:val="clear" w:color="auto" w:fill="FFFFFF"/>
        </w:rPr>
        <w:t xml:space="preserve"> available </w:t>
      </w:r>
      <w:r w:rsidR="008E3075" w:rsidRPr="004F241A">
        <w:rPr>
          <w:rFonts w:asciiTheme="minorHAnsi" w:hAnsiTheme="minorHAnsi" w:cstheme="minorHAnsi"/>
          <w:color w:val="000000" w:themeColor="text1"/>
          <w:shd w:val="clear" w:color="auto" w:fill="FFFFFF"/>
        </w:rPr>
        <w:t>are</w:t>
      </w:r>
      <w:r w:rsidR="007B3C20" w:rsidRPr="004F241A">
        <w:rPr>
          <w:rFonts w:asciiTheme="minorHAnsi" w:hAnsiTheme="minorHAnsi" w:cstheme="minorHAnsi"/>
          <w:color w:val="000000" w:themeColor="text1"/>
          <w:shd w:val="clear" w:color="auto" w:fill="FFFFFF"/>
        </w:rPr>
        <w:t xml:space="preserve"> </w:t>
      </w:r>
      <w:r w:rsidR="008E3075" w:rsidRPr="004F241A">
        <w:rPr>
          <w:rFonts w:asciiTheme="minorHAnsi" w:hAnsiTheme="minorHAnsi" w:cstheme="minorHAnsi"/>
          <w:color w:val="000000" w:themeColor="text1"/>
          <w:shd w:val="clear" w:color="auto" w:fill="FFFFFF"/>
        </w:rPr>
        <w:t xml:space="preserve">returned when the information is </w:t>
      </w:r>
      <w:r w:rsidR="008E3075" w:rsidRPr="004F241A">
        <w:rPr>
          <w:rFonts w:asciiTheme="minorHAnsi" w:hAnsiTheme="minorHAnsi" w:cstheme="minorHAnsi"/>
          <w:color w:val="000000" w:themeColor="text1"/>
          <w:shd w:val="clear" w:color="auto" w:fill="FFFFFF"/>
        </w:rPr>
        <w:lastRenderedPageBreak/>
        <w:t xml:space="preserve">requested by care providers.  </w:t>
      </w:r>
      <w:r w:rsidRPr="00A5676F">
        <w:rPr>
          <w:rFonts w:asciiTheme="minorHAnsi" w:hAnsiTheme="minorHAnsi" w:cstheme="minorHAnsi"/>
          <w:color w:val="000000" w:themeColor="text1"/>
          <w:shd w:val="clear" w:color="auto" w:fill="FFFFFF"/>
        </w:rPr>
        <w:t>ADVault works with healthcare providers and health information exchanges to ensure that the information is securely and seamlessly available on demand, whenever and wherever needed.</w:t>
      </w:r>
    </w:p>
    <w:p w14:paraId="1E69A092" w14:textId="0E9D8B32" w:rsidR="00B97FCD" w:rsidRPr="006F388A" w:rsidRDefault="00170CD8" w:rsidP="00170CD8">
      <w:pPr>
        <w:pStyle w:val="Heading1"/>
      </w:pPr>
      <w:bookmarkStart w:id="18" w:name="_Toc54248456"/>
      <w:r w:rsidRPr="006F388A">
        <w:t>Data Provenance Considerations</w:t>
      </w:r>
      <w:bookmarkEnd w:id="18"/>
    </w:p>
    <w:p w14:paraId="4CF1C638" w14:textId="05209B61" w:rsidR="00170CD8" w:rsidRPr="006F388A" w:rsidRDefault="00170CD8" w:rsidP="00170CD8">
      <w:pPr>
        <w:rPr>
          <w:rFonts w:asciiTheme="minorHAnsi" w:hAnsiTheme="minorHAnsi" w:cstheme="minorHAnsi"/>
        </w:rPr>
      </w:pPr>
      <w:r w:rsidRPr="006F388A">
        <w:rPr>
          <w:rFonts w:asciiTheme="minorHAnsi" w:hAnsiTheme="minorHAnsi" w:cstheme="minorHAnsi"/>
        </w:rPr>
        <w:t xml:space="preserve">The HL7 standards developed for the </w:t>
      </w:r>
      <w:r w:rsidR="00510E5D">
        <w:rPr>
          <w:rFonts w:asciiTheme="minorHAnsi" w:hAnsiTheme="minorHAnsi" w:cstheme="minorHAnsi"/>
        </w:rPr>
        <w:t>A</w:t>
      </w:r>
      <w:r w:rsidRPr="006F388A">
        <w:rPr>
          <w:rFonts w:asciiTheme="minorHAnsi" w:hAnsiTheme="minorHAnsi" w:cstheme="minorHAnsi"/>
        </w:rPr>
        <w:t xml:space="preserve">dvance </w:t>
      </w:r>
      <w:r w:rsidR="00510E5D">
        <w:rPr>
          <w:rFonts w:asciiTheme="minorHAnsi" w:hAnsiTheme="minorHAnsi" w:cstheme="minorHAnsi"/>
        </w:rPr>
        <w:t>D</w:t>
      </w:r>
      <w:r w:rsidRPr="006F388A">
        <w:rPr>
          <w:rFonts w:asciiTheme="minorHAnsi" w:hAnsiTheme="minorHAnsi" w:cstheme="minorHAnsi"/>
        </w:rPr>
        <w:t xml:space="preserve">irectives </w:t>
      </w:r>
      <w:r w:rsidR="00510E5D">
        <w:rPr>
          <w:rFonts w:asciiTheme="minorHAnsi" w:hAnsiTheme="minorHAnsi" w:cstheme="minorHAnsi"/>
        </w:rPr>
        <w:t xml:space="preserve">data </w:t>
      </w:r>
      <w:r w:rsidRPr="006F388A">
        <w:rPr>
          <w:rFonts w:asciiTheme="minorHAnsi" w:hAnsiTheme="minorHAnsi" w:cstheme="minorHAnsi"/>
        </w:rPr>
        <w:t xml:space="preserve">class have focused on issues of data provenance from inception.  Templates and guidance for this </w:t>
      </w:r>
      <w:r w:rsidR="00510E5D">
        <w:rPr>
          <w:rFonts w:asciiTheme="minorHAnsi" w:hAnsiTheme="minorHAnsi" w:cstheme="minorHAnsi"/>
        </w:rPr>
        <w:t xml:space="preserve">data </w:t>
      </w:r>
      <w:r w:rsidRPr="006F388A">
        <w:rPr>
          <w:rFonts w:asciiTheme="minorHAnsi" w:hAnsiTheme="minorHAnsi" w:cstheme="minorHAnsi"/>
        </w:rPr>
        <w:t xml:space="preserve">class clearly defines how to represent the semantics needed to clarify what information was authored by the patient </w:t>
      </w:r>
      <w:r w:rsidR="005F6604">
        <w:rPr>
          <w:rFonts w:asciiTheme="minorHAnsi" w:hAnsiTheme="minorHAnsi" w:cstheme="minorHAnsi"/>
        </w:rPr>
        <w:t>himself</w:t>
      </w:r>
      <w:r w:rsidR="005F6604" w:rsidRPr="006F388A">
        <w:rPr>
          <w:rFonts w:asciiTheme="minorHAnsi" w:hAnsiTheme="minorHAnsi" w:cstheme="minorHAnsi"/>
        </w:rPr>
        <w:t xml:space="preserve"> </w:t>
      </w:r>
      <w:r w:rsidRPr="006F388A">
        <w:rPr>
          <w:rFonts w:asciiTheme="minorHAnsi" w:hAnsiTheme="minorHAnsi" w:cstheme="minorHAnsi"/>
        </w:rPr>
        <w:t>or herself</w:t>
      </w:r>
      <w:r w:rsidR="008830E2" w:rsidRPr="006F388A">
        <w:rPr>
          <w:rFonts w:asciiTheme="minorHAnsi" w:hAnsiTheme="minorHAnsi" w:cstheme="minorHAnsi"/>
        </w:rPr>
        <w:t>, or by someone on the person’s behalf under their direct guidance</w:t>
      </w:r>
      <w:r w:rsidRPr="006F388A">
        <w:rPr>
          <w:rFonts w:asciiTheme="minorHAnsi" w:hAnsiTheme="minorHAnsi" w:cstheme="minorHAnsi"/>
        </w:rPr>
        <w:t xml:space="preserve"> (as in the case of a </w:t>
      </w:r>
      <w:r w:rsidR="005F6604">
        <w:rPr>
          <w:rFonts w:asciiTheme="minorHAnsi" w:hAnsiTheme="minorHAnsi" w:cstheme="minorHAnsi"/>
        </w:rPr>
        <w:t>PACP</w:t>
      </w:r>
      <w:r w:rsidRPr="006F388A">
        <w:rPr>
          <w:rFonts w:asciiTheme="minorHAnsi" w:hAnsiTheme="minorHAnsi" w:cstheme="minorHAnsi"/>
        </w:rPr>
        <w:t xml:space="preserve">), and what information was authored by a </w:t>
      </w:r>
      <w:r w:rsidR="00C40C80" w:rsidRPr="006F388A">
        <w:rPr>
          <w:rFonts w:asciiTheme="minorHAnsi" w:hAnsiTheme="minorHAnsi" w:cstheme="minorHAnsi"/>
        </w:rPr>
        <w:t xml:space="preserve">healthcare </w:t>
      </w:r>
      <w:r w:rsidRPr="006F388A">
        <w:rPr>
          <w:rFonts w:asciiTheme="minorHAnsi" w:hAnsiTheme="minorHAnsi" w:cstheme="minorHAnsi"/>
        </w:rPr>
        <w:t xml:space="preserve">provider (as in the case of portable </w:t>
      </w:r>
      <w:r w:rsidR="00C40C80" w:rsidRPr="006F388A">
        <w:rPr>
          <w:rFonts w:asciiTheme="minorHAnsi" w:hAnsiTheme="minorHAnsi" w:cstheme="minorHAnsi"/>
        </w:rPr>
        <w:t xml:space="preserve">medical </w:t>
      </w:r>
      <w:r w:rsidRPr="006F388A">
        <w:rPr>
          <w:rFonts w:asciiTheme="minorHAnsi" w:hAnsiTheme="minorHAnsi" w:cstheme="minorHAnsi"/>
        </w:rPr>
        <w:t>orders for life</w:t>
      </w:r>
      <w:r w:rsidR="00C40C80" w:rsidRPr="006F388A">
        <w:rPr>
          <w:rFonts w:asciiTheme="minorHAnsi" w:hAnsiTheme="minorHAnsi" w:cstheme="minorHAnsi"/>
        </w:rPr>
        <w:t>-</w:t>
      </w:r>
      <w:r w:rsidRPr="006F388A">
        <w:rPr>
          <w:rFonts w:asciiTheme="minorHAnsi" w:hAnsiTheme="minorHAnsi" w:cstheme="minorHAnsi"/>
        </w:rPr>
        <w:t>sustaining treatment</w:t>
      </w:r>
      <w:r w:rsidR="00C40C80" w:rsidRPr="006F388A">
        <w:rPr>
          <w:rFonts w:asciiTheme="minorHAnsi" w:hAnsiTheme="minorHAnsi" w:cstheme="minorHAnsi"/>
        </w:rPr>
        <w:t>s</w:t>
      </w:r>
      <w:r w:rsidRPr="006F388A">
        <w:rPr>
          <w:rFonts w:asciiTheme="minorHAnsi" w:hAnsiTheme="minorHAnsi" w:cstheme="minorHAnsi"/>
        </w:rPr>
        <w:t>)</w:t>
      </w:r>
      <w:r w:rsidR="008830E2" w:rsidRPr="006F388A">
        <w:rPr>
          <w:rFonts w:asciiTheme="minorHAnsi" w:hAnsiTheme="minorHAnsi" w:cstheme="minorHAnsi"/>
        </w:rPr>
        <w:t xml:space="preserve"> or recorded by a healthcare provider </w:t>
      </w:r>
      <w:r w:rsidR="005F6604">
        <w:rPr>
          <w:rFonts w:asciiTheme="minorHAnsi" w:hAnsiTheme="minorHAnsi" w:cstheme="minorHAnsi"/>
        </w:rPr>
        <w:t>who is</w:t>
      </w:r>
      <w:r w:rsidR="008830E2" w:rsidRPr="006F388A">
        <w:rPr>
          <w:rFonts w:asciiTheme="minorHAnsi" w:hAnsiTheme="minorHAnsi" w:cstheme="minorHAnsi"/>
        </w:rPr>
        <w:t xml:space="preserve"> facilitat</w:t>
      </w:r>
      <w:r w:rsidR="005F6604">
        <w:rPr>
          <w:rFonts w:asciiTheme="minorHAnsi" w:hAnsiTheme="minorHAnsi" w:cstheme="minorHAnsi"/>
        </w:rPr>
        <w:t>ing a</w:t>
      </w:r>
      <w:r w:rsidR="008830E2" w:rsidRPr="006F388A">
        <w:rPr>
          <w:rFonts w:asciiTheme="minorHAnsi" w:hAnsiTheme="minorHAnsi" w:cstheme="minorHAnsi"/>
        </w:rPr>
        <w:t xml:space="preserve"> </w:t>
      </w:r>
      <w:r w:rsidR="008F6C0D" w:rsidRPr="006F388A">
        <w:rPr>
          <w:rFonts w:asciiTheme="minorHAnsi" w:hAnsiTheme="minorHAnsi" w:cstheme="minorHAnsi"/>
        </w:rPr>
        <w:t>patient</w:t>
      </w:r>
      <w:r w:rsidR="005F6604">
        <w:rPr>
          <w:rFonts w:asciiTheme="minorHAnsi" w:hAnsiTheme="minorHAnsi" w:cstheme="minorHAnsi"/>
        </w:rPr>
        <w:t>’s</w:t>
      </w:r>
      <w:r w:rsidR="008F6C0D" w:rsidRPr="006F388A">
        <w:rPr>
          <w:rFonts w:asciiTheme="minorHAnsi" w:hAnsiTheme="minorHAnsi" w:cstheme="minorHAnsi"/>
        </w:rPr>
        <w:t xml:space="preserve"> </w:t>
      </w:r>
      <w:r w:rsidR="005F6604">
        <w:rPr>
          <w:rFonts w:asciiTheme="minorHAnsi" w:hAnsiTheme="minorHAnsi" w:cstheme="minorHAnsi"/>
        </w:rPr>
        <w:t>creation of</w:t>
      </w:r>
      <w:r w:rsidR="008F6C0D" w:rsidRPr="006F388A">
        <w:rPr>
          <w:rFonts w:asciiTheme="minorHAnsi" w:hAnsiTheme="minorHAnsi" w:cstheme="minorHAnsi"/>
        </w:rPr>
        <w:t xml:space="preserve"> advance directive</w:t>
      </w:r>
      <w:r w:rsidR="005F6604">
        <w:rPr>
          <w:rFonts w:asciiTheme="minorHAnsi" w:hAnsiTheme="minorHAnsi" w:cstheme="minorHAnsi"/>
        </w:rPr>
        <w:t>s</w:t>
      </w:r>
      <w:r w:rsidRPr="006F388A">
        <w:rPr>
          <w:rFonts w:asciiTheme="minorHAnsi" w:hAnsiTheme="minorHAnsi" w:cstheme="minorHAnsi"/>
        </w:rPr>
        <w:t xml:space="preserve">. The recently </w:t>
      </w:r>
      <w:r w:rsidR="005F6604">
        <w:rPr>
          <w:rFonts w:asciiTheme="minorHAnsi" w:hAnsiTheme="minorHAnsi" w:cstheme="minorHAnsi"/>
        </w:rPr>
        <w:t>published</w:t>
      </w:r>
      <w:r w:rsidR="005F6604" w:rsidRPr="006F388A">
        <w:rPr>
          <w:rFonts w:asciiTheme="minorHAnsi" w:hAnsiTheme="minorHAnsi" w:cstheme="minorHAnsi"/>
        </w:rPr>
        <w:t xml:space="preserve"> </w:t>
      </w:r>
      <w:r w:rsidR="005F6604">
        <w:rPr>
          <w:rFonts w:asciiTheme="minorHAnsi" w:hAnsiTheme="minorHAnsi" w:cstheme="minorHAnsi"/>
        </w:rPr>
        <w:t>Release 2</w:t>
      </w:r>
      <w:r w:rsidR="005F6604" w:rsidRPr="006F388A">
        <w:rPr>
          <w:rFonts w:asciiTheme="minorHAnsi" w:hAnsiTheme="minorHAnsi" w:cstheme="minorHAnsi"/>
        </w:rPr>
        <w:t xml:space="preserve"> </w:t>
      </w:r>
      <w:r w:rsidRPr="006F388A">
        <w:rPr>
          <w:rFonts w:asciiTheme="minorHAnsi" w:hAnsiTheme="minorHAnsi" w:cstheme="minorHAnsi"/>
        </w:rPr>
        <w:t xml:space="preserve">of the </w:t>
      </w:r>
      <w:r w:rsidR="00510E5D">
        <w:rPr>
          <w:rFonts w:asciiTheme="minorHAnsi" w:hAnsiTheme="minorHAnsi" w:cstheme="minorHAnsi"/>
        </w:rPr>
        <w:t xml:space="preserve">PACP </w:t>
      </w:r>
      <w:r w:rsidRPr="006F388A">
        <w:rPr>
          <w:rFonts w:asciiTheme="minorHAnsi" w:hAnsiTheme="minorHAnsi" w:cstheme="minorHAnsi"/>
        </w:rPr>
        <w:t>specification also clarifies how to record information about an organization that plays the role of an “assembler</w:t>
      </w:r>
      <w:r w:rsidR="00C40C80" w:rsidRPr="006F388A">
        <w:rPr>
          <w:rFonts w:asciiTheme="minorHAnsi" w:hAnsiTheme="minorHAnsi" w:cstheme="minorHAnsi"/>
        </w:rPr>
        <w:t>,</w:t>
      </w:r>
      <w:r w:rsidRPr="006F388A">
        <w:rPr>
          <w:rFonts w:asciiTheme="minorHAnsi" w:hAnsiTheme="minorHAnsi" w:cstheme="minorHAnsi"/>
        </w:rPr>
        <w:t>” merely outputting patient authored information in a standardized exchange format and not authoring any new content about the patient.</w:t>
      </w:r>
    </w:p>
    <w:p w14:paraId="658C3355" w14:textId="77777777" w:rsidR="006F388A" w:rsidRDefault="006F388A" w:rsidP="003F78C4">
      <w:pPr>
        <w:pStyle w:val="Heading2"/>
        <w:rPr>
          <w:rFonts w:asciiTheme="minorHAnsi" w:hAnsiTheme="minorHAnsi" w:cstheme="minorHAnsi"/>
        </w:rPr>
      </w:pPr>
    </w:p>
    <w:p w14:paraId="4FE86DDF" w14:textId="77777777" w:rsidR="00E40A3A" w:rsidRPr="00E40A3A" w:rsidRDefault="00E40A3A" w:rsidP="00E40A3A">
      <w:pPr>
        <w:pStyle w:val="Heading2"/>
      </w:pPr>
      <w:bookmarkStart w:id="19" w:name="_Hlk53647136"/>
      <w:bookmarkStart w:id="20" w:name="_Toc54248457"/>
      <w:r w:rsidRPr="004F241A">
        <w:t>Use of New Assembler Role</w:t>
      </w:r>
      <w:bookmarkEnd w:id="20"/>
      <w:r w:rsidRPr="004F241A">
        <w:t xml:space="preserve"> </w:t>
      </w:r>
    </w:p>
    <w:p w14:paraId="22CBD8E8" w14:textId="77777777" w:rsidR="00E40A3A" w:rsidRPr="00A5676F" w:rsidRDefault="00E40A3A" w:rsidP="00E40A3A">
      <w:pPr>
        <w:rPr>
          <w:rFonts w:asciiTheme="minorHAnsi" w:hAnsiTheme="minorHAnsi" w:cstheme="minorHAnsi"/>
        </w:rPr>
      </w:pPr>
      <w:r w:rsidRPr="00A5676F">
        <w:rPr>
          <w:rFonts w:asciiTheme="minorHAnsi" w:hAnsiTheme="minorHAnsi" w:cstheme="minorHAnsi"/>
        </w:rPr>
        <w:t xml:space="preserve">PACP documents that are created for exchange correctly represent the system a person uses to exchange his or her information as an “Assembler” rather than an author.  This is important to note because Provenance is in the USCDI, and more needs to be done to establish clarity around who is a data author and who is not.  </w:t>
      </w:r>
    </w:p>
    <w:p w14:paraId="014D0E68" w14:textId="77777777" w:rsidR="00E40A3A" w:rsidRPr="00A5676F" w:rsidRDefault="00E40A3A" w:rsidP="00E40A3A">
      <w:pPr>
        <w:rPr>
          <w:rFonts w:asciiTheme="minorHAnsi" w:hAnsiTheme="minorHAnsi" w:cstheme="minorHAnsi"/>
        </w:rPr>
      </w:pPr>
    </w:p>
    <w:p w14:paraId="042E6242" w14:textId="77777777" w:rsidR="00E40A3A" w:rsidRPr="00E40A3A" w:rsidRDefault="00E40A3A" w:rsidP="00E40A3A">
      <w:pPr>
        <w:rPr>
          <w:rFonts w:asciiTheme="minorHAnsi" w:hAnsiTheme="minorHAnsi" w:cstheme="minorHAnsi"/>
        </w:rPr>
      </w:pPr>
      <w:r w:rsidRPr="00A5676F">
        <w:rPr>
          <w:rFonts w:asciiTheme="minorHAnsi" w:hAnsiTheme="minorHAnsi" w:cstheme="minorHAnsi"/>
        </w:rPr>
        <w:t>Below shows the author and participant area of the header in a PACP document.  This carries clear semantics that the patient is the author (not some device) and the registry acts only as an assembler of the information in the exchange document.</w:t>
      </w:r>
    </w:p>
    <w:bookmarkEnd w:id="19"/>
    <w:p w14:paraId="18A7DE10" w14:textId="7AFECA60" w:rsidR="00D529B8" w:rsidRDefault="00D529B8" w:rsidP="00C40C80">
      <w:pPr>
        <w:shd w:val="clear" w:color="auto" w:fill="FFFFFF"/>
        <w:autoSpaceDE w:val="0"/>
        <w:autoSpaceDN w:val="0"/>
        <w:adjustRightInd w:val="0"/>
        <w:rPr>
          <w:rFonts w:ascii="Courier New" w:hAnsi="Courier New" w:cs="Courier New"/>
          <w:color w:val="000096"/>
          <w:sz w:val="22"/>
          <w:szCs w:val="22"/>
          <w:highlight w:val="white"/>
        </w:rPr>
      </w:pPr>
    </w:p>
    <w:p w14:paraId="02C589D0" w14:textId="77777777" w:rsidR="005F3D1D" w:rsidRPr="005F3D1D" w:rsidRDefault="005F3D1D" w:rsidP="005F3D1D">
      <w:pPr>
        <w:shd w:val="clear" w:color="auto" w:fill="FFFFFF"/>
        <w:autoSpaceDE w:val="0"/>
        <w:autoSpaceDN w:val="0"/>
        <w:adjustRightInd w:val="0"/>
        <w:ind w:left="720"/>
        <w:rPr>
          <w:rFonts w:eastAsiaTheme="minorHAnsi"/>
          <w:highlight w:val="white"/>
        </w:rPr>
      </w:pPr>
      <w:r w:rsidRPr="005F3D1D">
        <w:rPr>
          <w:rFonts w:eastAsiaTheme="minorHAnsi"/>
          <w:color w:val="000096"/>
          <w:highlight w:val="white"/>
        </w:rPr>
        <w:t>&lt;author&gt;</w:t>
      </w:r>
      <w:r w:rsidRPr="005F3D1D">
        <w:rPr>
          <w:rFonts w:eastAsiaTheme="minorHAnsi"/>
          <w:color w:val="000000"/>
          <w:highlight w:val="white"/>
        </w:rPr>
        <w:br/>
        <w:t xml:space="preserve">    </w:t>
      </w:r>
      <w:r w:rsidRPr="005F3D1D">
        <w:rPr>
          <w:rFonts w:eastAsiaTheme="minorHAnsi"/>
          <w:color w:val="006400"/>
          <w:highlight w:val="white"/>
        </w:rPr>
        <w:t xml:space="preserve">&lt;!-- Patient Generated document has an author with </w:t>
      </w:r>
      <w:proofErr w:type="spellStart"/>
      <w:r w:rsidRPr="005F3D1D">
        <w:rPr>
          <w:rFonts w:eastAsiaTheme="minorHAnsi"/>
          <w:color w:val="006400"/>
          <w:highlight w:val="white"/>
        </w:rPr>
        <w:t>assignedPerson</w:t>
      </w:r>
      <w:proofErr w:type="spellEnd"/>
      <w:r w:rsidRPr="005F3D1D">
        <w:rPr>
          <w:rFonts w:eastAsiaTheme="minorHAnsi"/>
          <w:color w:val="006400"/>
          <w:highlight w:val="white"/>
        </w:rPr>
        <w:t xml:space="preserve"> that is the same as the Subject  --&gt;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functionCode</w:t>
      </w:r>
      <w:proofErr w:type="spellEnd"/>
      <w:r w:rsidRPr="005F3D1D">
        <w:rPr>
          <w:rFonts w:eastAsiaTheme="minorHAnsi"/>
          <w:color w:val="F5844C"/>
          <w:highlight w:val="white"/>
        </w:rPr>
        <w:t xml:space="preserve"> code</w:t>
      </w:r>
      <w:r w:rsidRPr="005F3D1D">
        <w:rPr>
          <w:rFonts w:eastAsiaTheme="minorHAnsi"/>
          <w:color w:val="FF8040"/>
          <w:highlight w:val="white"/>
        </w:rPr>
        <w:t>=</w:t>
      </w:r>
      <w:r w:rsidRPr="005F3D1D">
        <w:rPr>
          <w:rFonts w:eastAsiaTheme="minorHAnsi"/>
          <w:color w:val="993300"/>
          <w:highlight w:val="white"/>
        </w:rPr>
        <w:t>"116154003"</w:t>
      </w:r>
      <w:r w:rsidRPr="005F3D1D">
        <w:rPr>
          <w:rFonts w:eastAsiaTheme="minorHAnsi"/>
          <w:color w:val="F5844C"/>
          <w:highlight w:val="white"/>
        </w:rPr>
        <w:t xml:space="preserve"> </w:t>
      </w:r>
      <w:proofErr w:type="spellStart"/>
      <w:r w:rsidRPr="005F3D1D">
        <w:rPr>
          <w:rFonts w:eastAsiaTheme="minorHAnsi"/>
          <w:color w:val="F5844C"/>
          <w:highlight w:val="white"/>
        </w:rPr>
        <w:t>displayName</w:t>
      </w:r>
      <w:proofErr w:type="spellEnd"/>
      <w:r w:rsidRPr="005F3D1D">
        <w:rPr>
          <w:rFonts w:eastAsiaTheme="minorHAnsi"/>
          <w:color w:val="FF8040"/>
          <w:highlight w:val="white"/>
        </w:rPr>
        <w:t>=</w:t>
      </w:r>
      <w:r w:rsidRPr="005F3D1D">
        <w:rPr>
          <w:rFonts w:eastAsiaTheme="minorHAnsi"/>
          <w:color w:val="993300"/>
          <w:highlight w:val="white"/>
        </w:rPr>
        <w:t>"Patient (person)"</w:t>
      </w:r>
      <w:r w:rsidRPr="005F3D1D">
        <w:rPr>
          <w:rFonts w:eastAsiaTheme="minorHAnsi"/>
          <w:color w:val="F5844C"/>
          <w:highlight w:val="white"/>
        </w:rPr>
        <w:t xml:space="preserve"> </w:t>
      </w:r>
      <w:proofErr w:type="spellStart"/>
      <w:r w:rsidRPr="005F3D1D">
        <w:rPr>
          <w:rFonts w:eastAsiaTheme="minorHAnsi"/>
          <w:color w:val="F5844C"/>
          <w:highlight w:val="white"/>
        </w:rPr>
        <w:t>codeSystem</w:t>
      </w:r>
      <w:proofErr w:type="spellEnd"/>
      <w:r w:rsidRPr="005F3D1D">
        <w:rPr>
          <w:rFonts w:eastAsiaTheme="minorHAnsi"/>
          <w:color w:val="FF8040"/>
          <w:highlight w:val="white"/>
        </w:rPr>
        <w:t>=</w:t>
      </w:r>
      <w:r w:rsidRPr="005F3D1D">
        <w:rPr>
          <w:rFonts w:eastAsiaTheme="minorHAnsi"/>
          <w:color w:val="993300"/>
          <w:highlight w:val="white"/>
        </w:rPr>
        <w:t>"2.16.840.1.113883.6.96"</w:t>
      </w:r>
      <w:r w:rsidRPr="005F3D1D">
        <w:rPr>
          <w:rFonts w:eastAsiaTheme="minorHAnsi"/>
          <w:color w:val="F5844C"/>
          <w:highlight w:val="white"/>
        </w:rPr>
        <w:t xml:space="preserve"> </w:t>
      </w:r>
      <w:proofErr w:type="spellStart"/>
      <w:r w:rsidRPr="005F3D1D">
        <w:rPr>
          <w:rFonts w:eastAsiaTheme="minorHAnsi"/>
          <w:color w:val="F5844C"/>
          <w:highlight w:val="white"/>
        </w:rPr>
        <w:t>codeSystemName</w:t>
      </w:r>
      <w:proofErr w:type="spellEnd"/>
      <w:r w:rsidRPr="005F3D1D">
        <w:rPr>
          <w:rFonts w:eastAsiaTheme="minorHAnsi"/>
          <w:color w:val="FF8040"/>
          <w:highlight w:val="white"/>
        </w:rPr>
        <w:t>=</w:t>
      </w:r>
      <w:r w:rsidRPr="005F3D1D">
        <w:rPr>
          <w:rFonts w:eastAsiaTheme="minorHAnsi"/>
          <w:color w:val="993300"/>
          <w:highlight w:val="white"/>
        </w:rPr>
        <w:t>"SNOMED CT"</w:t>
      </w:r>
      <w:r w:rsidRPr="005F3D1D">
        <w:rPr>
          <w:rFonts w:eastAsiaTheme="minorHAnsi"/>
          <w:color w:val="000096"/>
          <w:highlight w:val="white"/>
        </w:rPr>
        <w:t>&gt;&lt;/</w:t>
      </w:r>
      <w:proofErr w:type="spellStart"/>
      <w:r w:rsidRPr="005F3D1D">
        <w:rPr>
          <w:rFonts w:eastAsiaTheme="minorHAnsi"/>
          <w:color w:val="000096"/>
          <w:highlight w:val="white"/>
        </w:rPr>
        <w:t>functionCode</w:t>
      </w:r>
      <w:proofErr w:type="spellEnd"/>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&lt;time</w:t>
      </w:r>
      <w:r w:rsidRPr="005F3D1D">
        <w:rPr>
          <w:rFonts w:eastAsiaTheme="minorHAnsi"/>
          <w:color w:val="F5844C"/>
          <w:highlight w:val="white"/>
        </w:rPr>
        <w:t xml:space="preserve"> value</w:t>
      </w:r>
      <w:r w:rsidRPr="005F3D1D">
        <w:rPr>
          <w:rFonts w:eastAsiaTheme="minorHAnsi"/>
          <w:color w:val="FF8040"/>
          <w:highlight w:val="white"/>
        </w:rPr>
        <w:t>=</w:t>
      </w:r>
      <w:r w:rsidRPr="005F3D1D">
        <w:rPr>
          <w:rFonts w:eastAsiaTheme="minorHAnsi"/>
          <w:color w:val="993300"/>
          <w:highlight w:val="white"/>
        </w:rPr>
        <w:t>"20191206011130.107-0400"</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assignedAuthor</w:t>
      </w:r>
      <w:proofErr w:type="spellEnd"/>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&lt;id</w:t>
      </w:r>
      <w:r w:rsidRPr="005F3D1D">
        <w:rPr>
          <w:rFonts w:eastAsiaTheme="minorHAnsi"/>
          <w:color w:val="F5844C"/>
          <w:highlight w:val="white"/>
        </w:rPr>
        <w:t xml:space="preserve"> root</w:t>
      </w:r>
      <w:r w:rsidRPr="005F3D1D">
        <w:rPr>
          <w:rFonts w:eastAsiaTheme="minorHAnsi"/>
          <w:color w:val="FF8040"/>
          <w:highlight w:val="white"/>
        </w:rPr>
        <w:t>=</w:t>
      </w:r>
      <w:r w:rsidRPr="005F3D1D">
        <w:rPr>
          <w:rFonts w:eastAsiaTheme="minorHAnsi"/>
          <w:color w:val="993300"/>
          <w:highlight w:val="white"/>
        </w:rPr>
        <w:t>"2.16.840.1.113883.4.6"</w:t>
      </w:r>
      <w:r w:rsidRPr="005F3D1D">
        <w:rPr>
          <w:rFonts w:eastAsiaTheme="minorHAnsi"/>
          <w:color w:val="F5844C"/>
          <w:highlight w:val="white"/>
        </w:rPr>
        <w:t xml:space="preserve"> extension</w:t>
      </w:r>
      <w:r w:rsidRPr="005F3D1D">
        <w:rPr>
          <w:rFonts w:eastAsiaTheme="minorHAnsi"/>
          <w:color w:val="FF8040"/>
          <w:highlight w:val="white"/>
        </w:rPr>
        <w:t>=</w:t>
      </w:r>
      <w:r w:rsidRPr="005F3D1D">
        <w:rPr>
          <w:rFonts w:eastAsiaTheme="minorHAnsi"/>
          <w:color w:val="993300"/>
          <w:highlight w:val="white"/>
        </w:rPr>
        <w:t>"66666"</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&lt;id</w:t>
      </w:r>
      <w:r w:rsidRPr="005F3D1D">
        <w:rPr>
          <w:rFonts w:eastAsiaTheme="minorHAnsi"/>
          <w:color w:val="F5844C"/>
          <w:highlight w:val="white"/>
        </w:rPr>
        <w:t xml:space="preserve"> root</w:t>
      </w:r>
      <w:r w:rsidRPr="005F3D1D">
        <w:rPr>
          <w:rFonts w:eastAsiaTheme="minorHAnsi"/>
          <w:color w:val="FF8040"/>
          <w:highlight w:val="white"/>
        </w:rPr>
        <w:t>=</w:t>
      </w:r>
      <w:r w:rsidRPr="005F3D1D">
        <w:rPr>
          <w:rFonts w:eastAsiaTheme="minorHAnsi"/>
          <w:color w:val="993300"/>
          <w:highlight w:val="white"/>
        </w:rPr>
        <w:t>"2.16.840.1.113883.4.823.1"</w:t>
      </w:r>
      <w:r w:rsidRPr="005F3D1D">
        <w:rPr>
          <w:rFonts w:eastAsiaTheme="minorHAnsi"/>
          <w:color w:val="F5844C"/>
          <w:highlight w:val="white"/>
        </w:rPr>
        <w:t xml:space="preserve"> extension</w:t>
      </w:r>
      <w:r w:rsidRPr="005F3D1D">
        <w:rPr>
          <w:rFonts w:eastAsiaTheme="minorHAnsi"/>
          <w:color w:val="FF8040"/>
          <w:highlight w:val="white"/>
        </w:rPr>
        <w:t>=</w:t>
      </w:r>
      <w:r w:rsidRPr="005F3D1D">
        <w:rPr>
          <w:rFonts w:eastAsiaTheme="minorHAnsi"/>
          <w:color w:val="993300"/>
          <w:highlight w:val="white"/>
        </w:rPr>
        <w:t>"5fd39ab355364898b5dcca37e7ef491c"</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&lt;id</w:t>
      </w:r>
      <w:r w:rsidRPr="005F3D1D">
        <w:rPr>
          <w:rFonts w:eastAsiaTheme="minorHAnsi"/>
          <w:color w:val="F5844C"/>
          <w:highlight w:val="white"/>
        </w:rPr>
        <w:t xml:space="preserve"> root</w:t>
      </w:r>
      <w:r w:rsidRPr="005F3D1D">
        <w:rPr>
          <w:rFonts w:eastAsiaTheme="minorHAnsi"/>
          <w:color w:val="FF8040"/>
          <w:highlight w:val="white"/>
        </w:rPr>
        <w:t>=</w:t>
      </w:r>
      <w:r w:rsidRPr="005F3D1D">
        <w:rPr>
          <w:rFonts w:eastAsiaTheme="minorHAnsi"/>
          <w:color w:val="993300"/>
          <w:highlight w:val="white"/>
        </w:rPr>
        <w:t>"2.16.840.1.113883.4.3.12"</w:t>
      </w:r>
      <w:r w:rsidRPr="005F3D1D">
        <w:rPr>
          <w:rFonts w:eastAsiaTheme="minorHAnsi"/>
          <w:color w:val="F5844C"/>
          <w:highlight w:val="white"/>
        </w:rPr>
        <w:t xml:space="preserve"> extension</w:t>
      </w:r>
      <w:r w:rsidRPr="005F3D1D">
        <w:rPr>
          <w:rFonts w:eastAsiaTheme="minorHAnsi"/>
          <w:color w:val="FF8040"/>
          <w:highlight w:val="white"/>
        </w:rPr>
        <w:t>=</w:t>
      </w:r>
      <w:r w:rsidRPr="005F3D1D">
        <w:rPr>
          <w:rFonts w:eastAsiaTheme="minorHAnsi"/>
          <w:color w:val="993300"/>
          <w:highlight w:val="white"/>
        </w:rPr>
        <w:t>"33487"</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&lt;id</w:t>
      </w:r>
      <w:r w:rsidRPr="005F3D1D">
        <w:rPr>
          <w:rFonts w:eastAsiaTheme="minorHAnsi"/>
          <w:color w:val="F5844C"/>
          <w:highlight w:val="white"/>
        </w:rPr>
        <w:t xml:space="preserve"> root</w:t>
      </w:r>
      <w:r w:rsidRPr="005F3D1D">
        <w:rPr>
          <w:rFonts w:eastAsiaTheme="minorHAnsi"/>
          <w:color w:val="FF8040"/>
          <w:highlight w:val="white"/>
        </w:rPr>
        <w:t>=</w:t>
      </w:r>
      <w:r w:rsidRPr="005F3D1D">
        <w:rPr>
          <w:rFonts w:eastAsiaTheme="minorHAnsi"/>
          <w:color w:val="993300"/>
          <w:highlight w:val="white"/>
        </w:rPr>
        <w:t>"2.16.840.1.113883.4.1"</w:t>
      </w:r>
      <w:r w:rsidRPr="005F3D1D">
        <w:rPr>
          <w:rFonts w:eastAsiaTheme="minorHAnsi"/>
          <w:color w:val="F5844C"/>
          <w:highlight w:val="white"/>
        </w:rPr>
        <w:t xml:space="preserve"> extension</w:t>
      </w:r>
      <w:r w:rsidRPr="005F3D1D">
        <w:rPr>
          <w:rFonts w:eastAsiaTheme="minorHAnsi"/>
          <w:color w:val="FF8040"/>
          <w:highlight w:val="white"/>
        </w:rPr>
        <w:t>=</w:t>
      </w:r>
      <w:r w:rsidRPr="005F3D1D">
        <w:rPr>
          <w:rFonts w:eastAsiaTheme="minorHAnsi"/>
          <w:color w:val="993300"/>
          <w:highlight w:val="white"/>
        </w:rPr>
        <w:t>"555-12-1246"</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&lt;code</w:t>
      </w:r>
      <w:r w:rsidRPr="005F3D1D">
        <w:rPr>
          <w:rFonts w:eastAsiaTheme="minorHAnsi"/>
          <w:color w:val="F5844C"/>
          <w:highlight w:val="white"/>
        </w:rPr>
        <w:t xml:space="preserve"> code</w:t>
      </w:r>
      <w:r w:rsidRPr="005F3D1D">
        <w:rPr>
          <w:rFonts w:eastAsiaTheme="minorHAnsi"/>
          <w:color w:val="FF8040"/>
          <w:highlight w:val="white"/>
        </w:rPr>
        <w:t>=</w:t>
      </w:r>
      <w:r w:rsidRPr="005F3D1D">
        <w:rPr>
          <w:rFonts w:eastAsiaTheme="minorHAnsi"/>
          <w:color w:val="993300"/>
          <w:highlight w:val="white"/>
        </w:rPr>
        <w:t>"ONESELF"</w:t>
      </w:r>
      <w:r w:rsidRPr="005F3D1D">
        <w:rPr>
          <w:rFonts w:eastAsiaTheme="minorHAnsi"/>
          <w:color w:val="F5844C"/>
          <w:highlight w:val="white"/>
        </w:rPr>
        <w:t xml:space="preserve"> </w:t>
      </w:r>
      <w:proofErr w:type="spellStart"/>
      <w:r w:rsidRPr="005F3D1D">
        <w:rPr>
          <w:rFonts w:eastAsiaTheme="minorHAnsi"/>
          <w:color w:val="F5844C"/>
          <w:highlight w:val="white"/>
        </w:rPr>
        <w:t>codeSystem</w:t>
      </w:r>
      <w:proofErr w:type="spellEnd"/>
      <w:r w:rsidRPr="005F3D1D">
        <w:rPr>
          <w:rFonts w:eastAsiaTheme="minorHAnsi"/>
          <w:color w:val="FF8040"/>
          <w:highlight w:val="white"/>
        </w:rPr>
        <w:t>=</w:t>
      </w:r>
      <w:r w:rsidRPr="005F3D1D">
        <w:rPr>
          <w:rFonts w:eastAsiaTheme="minorHAnsi"/>
          <w:color w:val="993300"/>
          <w:highlight w:val="white"/>
        </w:rPr>
        <w:t>"2.16.840.1.113883.5.111"</w:t>
      </w:r>
      <w:r w:rsidRPr="005F3D1D">
        <w:rPr>
          <w:rFonts w:eastAsiaTheme="minorHAnsi"/>
          <w:color w:val="F5844C"/>
          <w:highlight w:val="white"/>
        </w:rPr>
        <w:t xml:space="preserve"> </w:t>
      </w:r>
      <w:proofErr w:type="spellStart"/>
      <w:r w:rsidRPr="005F3D1D">
        <w:rPr>
          <w:rFonts w:eastAsiaTheme="minorHAnsi"/>
          <w:color w:val="F5844C"/>
          <w:highlight w:val="white"/>
        </w:rPr>
        <w:t>codeSystemName</w:t>
      </w:r>
      <w:proofErr w:type="spellEnd"/>
      <w:r w:rsidRPr="005F3D1D">
        <w:rPr>
          <w:rFonts w:eastAsiaTheme="minorHAnsi"/>
          <w:color w:val="FF8040"/>
          <w:highlight w:val="white"/>
        </w:rPr>
        <w:t>=</w:t>
      </w:r>
      <w:r w:rsidRPr="005F3D1D">
        <w:rPr>
          <w:rFonts w:eastAsiaTheme="minorHAnsi"/>
          <w:color w:val="993300"/>
          <w:highlight w:val="white"/>
        </w:rPr>
        <w:t>"</w:t>
      </w:r>
      <w:proofErr w:type="spellStart"/>
      <w:r w:rsidRPr="005F3D1D">
        <w:rPr>
          <w:rFonts w:eastAsiaTheme="minorHAnsi"/>
          <w:color w:val="993300"/>
          <w:highlight w:val="white"/>
        </w:rPr>
        <w:t>RoleCode</w:t>
      </w:r>
      <w:proofErr w:type="spellEnd"/>
      <w:r w:rsidRPr="005F3D1D">
        <w:rPr>
          <w:rFonts w:eastAsiaTheme="minorHAnsi"/>
          <w:color w:val="993300"/>
          <w:highlight w:val="white"/>
        </w:rPr>
        <w:t>"</w:t>
      </w:r>
      <w:r w:rsidRPr="005F3D1D">
        <w:rPr>
          <w:rFonts w:eastAsiaTheme="minorHAnsi"/>
          <w:color w:val="F5844C"/>
          <w:highlight w:val="white"/>
        </w:rPr>
        <w:t xml:space="preserve"> </w:t>
      </w:r>
      <w:proofErr w:type="spellStart"/>
      <w:r w:rsidRPr="005F3D1D">
        <w:rPr>
          <w:rFonts w:eastAsiaTheme="minorHAnsi"/>
          <w:color w:val="F5844C"/>
          <w:highlight w:val="white"/>
        </w:rPr>
        <w:t>displayName</w:t>
      </w:r>
      <w:proofErr w:type="spellEnd"/>
      <w:r w:rsidRPr="005F3D1D">
        <w:rPr>
          <w:rFonts w:eastAsiaTheme="minorHAnsi"/>
          <w:color w:val="FF8040"/>
          <w:highlight w:val="white"/>
        </w:rPr>
        <w:t>=</w:t>
      </w:r>
      <w:r w:rsidRPr="005F3D1D">
        <w:rPr>
          <w:rFonts w:eastAsiaTheme="minorHAnsi"/>
          <w:color w:val="993300"/>
          <w:highlight w:val="white"/>
        </w:rPr>
        <w:t>"Self"</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addr</w:t>
      </w:r>
      <w:proofErr w:type="spellEnd"/>
      <w:r w:rsidRPr="005F3D1D">
        <w:rPr>
          <w:rFonts w:eastAsiaTheme="minorHAnsi"/>
          <w:color w:val="F5844C"/>
          <w:highlight w:val="white"/>
        </w:rPr>
        <w:t xml:space="preserve"> use</w:t>
      </w:r>
      <w:r w:rsidRPr="005F3D1D">
        <w:rPr>
          <w:rFonts w:eastAsiaTheme="minorHAnsi"/>
          <w:color w:val="FF8040"/>
          <w:highlight w:val="white"/>
        </w:rPr>
        <w:t>=</w:t>
      </w:r>
      <w:r w:rsidRPr="005F3D1D">
        <w:rPr>
          <w:rFonts w:eastAsiaTheme="minorHAnsi"/>
          <w:color w:val="993300"/>
          <w:highlight w:val="white"/>
        </w:rPr>
        <w:t>"HP"</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streetAddressLine</w:t>
      </w:r>
      <w:proofErr w:type="spellEnd"/>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"SAL"</w:t>
      </w:r>
      <w:r w:rsidRPr="005F3D1D">
        <w:rPr>
          <w:rFonts w:eastAsiaTheme="minorHAnsi"/>
          <w:color w:val="000096"/>
          <w:highlight w:val="white"/>
        </w:rPr>
        <w:t>&gt;</w:t>
      </w:r>
      <w:r w:rsidRPr="005F3D1D">
        <w:rPr>
          <w:rFonts w:eastAsiaTheme="minorHAnsi"/>
          <w:color w:val="000000"/>
          <w:highlight w:val="white"/>
        </w:rPr>
        <w:t>12345 Main Street</w:t>
      </w:r>
      <w:r w:rsidRPr="005F3D1D">
        <w:rPr>
          <w:rFonts w:eastAsiaTheme="minorHAnsi"/>
          <w:color w:val="000096"/>
          <w:highlight w:val="white"/>
        </w:rPr>
        <w:t>&lt;/</w:t>
      </w:r>
      <w:proofErr w:type="spellStart"/>
      <w:r w:rsidRPr="005F3D1D">
        <w:rPr>
          <w:rFonts w:eastAsiaTheme="minorHAnsi"/>
          <w:color w:val="000096"/>
          <w:highlight w:val="white"/>
        </w:rPr>
        <w:t>streetAddressLine</w:t>
      </w:r>
      <w:proofErr w:type="spellEnd"/>
      <w:r w:rsidRPr="005F3D1D">
        <w:rPr>
          <w:rFonts w:eastAsiaTheme="minorHAnsi"/>
          <w:color w:val="000096"/>
          <w:highlight w:val="white"/>
        </w:rPr>
        <w:t>&gt;</w:t>
      </w:r>
      <w:r w:rsidRPr="005F3D1D">
        <w:rPr>
          <w:rFonts w:eastAsiaTheme="minorHAnsi"/>
          <w:color w:val="000000"/>
          <w:highlight w:val="white"/>
        </w:rPr>
        <w:br/>
      </w:r>
      <w:r w:rsidRPr="005F3D1D">
        <w:rPr>
          <w:rFonts w:eastAsiaTheme="minorHAnsi"/>
          <w:color w:val="000000"/>
          <w:highlight w:val="white"/>
        </w:rPr>
        <w:lastRenderedPageBreak/>
        <w:t xml:space="preserve">        </w:t>
      </w:r>
      <w:r w:rsidRPr="005F3D1D">
        <w:rPr>
          <w:rFonts w:eastAsiaTheme="minorHAnsi"/>
          <w:color w:val="000096"/>
          <w:highlight w:val="white"/>
        </w:rPr>
        <w:t>&lt;city</w:t>
      </w:r>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"CTY"</w:t>
      </w:r>
      <w:r w:rsidRPr="005F3D1D">
        <w:rPr>
          <w:rFonts w:eastAsiaTheme="minorHAnsi"/>
          <w:color w:val="000096"/>
          <w:highlight w:val="white"/>
        </w:rPr>
        <w:t>&gt;</w:t>
      </w:r>
      <w:r w:rsidRPr="005F3D1D">
        <w:rPr>
          <w:rFonts w:eastAsiaTheme="minorHAnsi"/>
          <w:color w:val="000000"/>
          <w:highlight w:val="white"/>
        </w:rPr>
        <w:t>Orlando</w:t>
      </w:r>
      <w:r w:rsidRPr="005F3D1D">
        <w:rPr>
          <w:rFonts w:eastAsiaTheme="minorHAnsi"/>
          <w:color w:val="000096"/>
          <w:highlight w:val="white"/>
        </w:rPr>
        <w:t>&lt;/city&gt;</w:t>
      </w:r>
      <w:r w:rsidRPr="005F3D1D">
        <w:rPr>
          <w:rFonts w:eastAsiaTheme="minorHAnsi"/>
          <w:color w:val="000000"/>
          <w:highlight w:val="white"/>
        </w:rPr>
        <w:br/>
        <w:t xml:space="preserve">        </w:t>
      </w:r>
      <w:r w:rsidRPr="005F3D1D">
        <w:rPr>
          <w:rFonts w:eastAsiaTheme="minorHAnsi"/>
          <w:color w:val="000096"/>
          <w:highlight w:val="white"/>
        </w:rPr>
        <w:t>&lt;state</w:t>
      </w:r>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"STA"</w:t>
      </w:r>
      <w:r w:rsidRPr="005F3D1D">
        <w:rPr>
          <w:rFonts w:eastAsiaTheme="minorHAnsi"/>
          <w:color w:val="000096"/>
          <w:highlight w:val="white"/>
        </w:rPr>
        <w:t>&gt;</w:t>
      </w:r>
      <w:r w:rsidRPr="005F3D1D">
        <w:rPr>
          <w:rFonts w:eastAsiaTheme="minorHAnsi"/>
          <w:color w:val="000000"/>
          <w:highlight w:val="white"/>
        </w:rPr>
        <w:t>FL</w:t>
      </w:r>
      <w:r w:rsidRPr="005F3D1D">
        <w:rPr>
          <w:rFonts w:eastAsiaTheme="minorHAnsi"/>
          <w:color w:val="000096"/>
          <w:highlight w:val="white"/>
        </w:rPr>
        <w:t>&lt;/state&gt;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postalCode</w:t>
      </w:r>
      <w:proofErr w:type="spellEnd"/>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"ZIP"</w:t>
      </w:r>
      <w:r w:rsidRPr="005F3D1D">
        <w:rPr>
          <w:rFonts w:eastAsiaTheme="minorHAnsi"/>
          <w:color w:val="000096"/>
          <w:highlight w:val="white"/>
        </w:rPr>
        <w:t>&gt;</w:t>
      </w:r>
      <w:r w:rsidRPr="005F3D1D">
        <w:rPr>
          <w:rFonts w:eastAsiaTheme="minorHAnsi"/>
          <w:color w:val="000000"/>
          <w:highlight w:val="white"/>
        </w:rPr>
        <w:t>75219</w:t>
      </w:r>
      <w:r w:rsidRPr="005F3D1D">
        <w:rPr>
          <w:rFonts w:eastAsiaTheme="minorHAnsi"/>
          <w:color w:val="000096"/>
          <w:highlight w:val="white"/>
        </w:rPr>
        <w:t>&lt;/</w:t>
      </w:r>
      <w:proofErr w:type="spellStart"/>
      <w:r w:rsidRPr="005F3D1D">
        <w:rPr>
          <w:rFonts w:eastAsiaTheme="minorHAnsi"/>
          <w:color w:val="000096"/>
          <w:highlight w:val="white"/>
        </w:rPr>
        <w:t>postalCode</w:t>
      </w:r>
      <w:proofErr w:type="spellEnd"/>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&lt;country</w:t>
      </w:r>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"CNT"</w:t>
      </w:r>
      <w:r w:rsidRPr="005F3D1D">
        <w:rPr>
          <w:rFonts w:eastAsiaTheme="minorHAnsi"/>
          <w:color w:val="000096"/>
          <w:highlight w:val="white"/>
        </w:rPr>
        <w:t>&gt;</w:t>
      </w:r>
      <w:r w:rsidRPr="005F3D1D">
        <w:rPr>
          <w:rFonts w:eastAsiaTheme="minorHAnsi"/>
          <w:color w:val="000000"/>
          <w:highlight w:val="white"/>
        </w:rPr>
        <w:t>US</w:t>
      </w:r>
      <w:r w:rsidRPr="005F3D1D">
        <w:rPr>
          <w:rFonts w:eastAsiaTheme="minorHAnsi"/>
          <w:color w:val="000096"/>
          <w:highlight w:val="white"/>
        </w:rPr>
        <w:t>&lt;/country&gt;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addr</w:t>
      </w:r>
      <w:proofErr w:type="spellEnd"/>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&lt;telecom</w:t>
      </w:r>
      <w:r w:rsidRPr="005F3D1D">
        <w:rPr>
          <w:rFonts w:eastAsiaTheme="minorHAnsi"/>
          <w:color w:val="F5844C"/>
          <w:highlight w:val="white"/>
        </w:rPr>
        <w:t xml:space="preserve"> value</w:t>
      </w:r>
      <w:r w:rsidRPr="005F3D1D">
        <w:rPr>
          <w:rFonts w:eastAsiaTheme="minorHAnsi"/>
          <w:color w:val="FF8040"/>
          <w:highlight w:val="white"/>
        </w:rPr>
        <w:t>=</w:t>
      </w:r>
      <w:r w:rsidRPr="005F3D1D">
        <w:rPr>
          <w:rFonts w:eastAsiaTheme="minorHAnsi"/>
          <w:color w:val="993300"/>
          <w:highlight w:val="white"/>
        </w:rPr>
        <w:t>"</w:t>
      </w:r>
      <w:proofErr w:type="spellStart"/>
      <w:r w:rsidRPr="005F3D1D">
        <w:rPr>
          <w:rFonts w:eastAsiaTheme="minorHAnsi"/>
          <w:color w:val="993300"/>
          <w:highlight w:val="white"/>
        </w:rPr>
        <w:t>tel</w:t>
      </w:r>
      <w:proofErr w:type="spellEnd"/>
      <w:r w:rsidRPr="005F3D1D">
        <w:rPr>
          <w:rFonts w:eastAsiaTheme="minorHAnsi"/>
          <w:color w:val="993300"/>
          <w:highlight w:val="white"/>
        </w:rPr>
        <w:t>:+14692382858"</w:t>
      </w:r>
      <w:r w:rsidRPr="005F3D1D">
        <w:rPr>
          <w:rFonts w:eastAsiaTheme="minorHAnsi"/>
          <w:color w:val="F5844C"/>
          <w:highlight w:val="white"/>
        </w:rPr>
        <w:t xml:space="preserve"> use</w:t>
      </w:r>
      <w:r w:rsidRPr="005F3D1D">
        <w:rPr>
          <w:rFonts w:eastAsiaTheme="minorHAnsi"/>
          <w:color w:val="FF8040"/>
          <w:highlight w:val="white"/>
        </w:rPr>
        <w:t>=</w:t>
      </w:r>
      <w:r w:rsidRPr="005F3D1D">
        <w:rPr>
          <w:rFonts w:eastAsiaTheme="minorHAnsi"/>
          <w:color w:val="993300"/>
          <w:highlight w:val="white"/>
        </w:rPr>
        <w:t>"HP"</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&lt;telecom</w:t>
      </w:r>
      <w:r w:rsidRPr="005F3D1D">
        <w:rPr>
          <w:rFonts w:eastAsiaTheme="minorHAnsi"/>
          <w:color w:val="F5844C"/>
          <w:highlight w:val="white"/>
        </w:rPr>
        <w:t xml:space="preserve"> value</w:t>
      </w:r>
      <w:r w:rsidRPr="005F3D1D">
        <w:rPr>
          <w:rFonts w:eastAsiaTheme="minorHAnsi"/>
          <w:color w:val="FF8040"/>
          <w:highlight w:val="white"/>
        </w:rPr>
        <w:t>=</w:t>
      </w:r>
      <w:r w:rsidRPr="005F3D1D">
        <w:rPr>
          <w:rFonts w:eastAsiaTheme="minorHAnsi"/>
          <w:color w:val="993300"/>
          <w:highlight w:val="white"/>
        </w:rPr>
        <w:t>"</w:t>
      </w:r>
      <w:proofErr w:type="spellStart"/>
      <w:r w:rsidRPr="005F3D1D">
        <w:rPr>
          <w:rFonts w:eastAsiaTheme="minorHAnsi"/>
          <w:color w:val="993300"/>
          <w:highlight w:val="white"/>
        </w:rPr>
        <w:t>tel</w:t>
      </w:r>
      <w:proofErr w:type="spellEnd"/>
      <w:r w:rsidRPr="005F3D1D">
        <w:rPr>
          <w:rFonts w:eastAsiaTheme="minorHAnsi"/>
          <w:color w:val="993300"/>
          <w:highlight w:val="white"/>
        </w:rPr>
        <w:t>:+12144979529"</w:t>
      </w:r>
      <w:r w:rsidRPr="005F3D1D">
        <w:rPr>
          <w:rFonts w:eastAsiaTheme="minorHAnsi"/>
          <w:color w:val="F5844C"/>
          <w:highlight w:val="white"/>
        </w:rPr>
        <w:t xml:space="preserve"> use</w:t>
      </w:r>
      <w:r w:rsidRPr="005F3D1D">
        <w:rPr>
          <w:rFonts w:eastAsiaTheme="minorHAnsi"/>
          <w:color w:val="FF8040"/>
          <w:highlight w:val="white"/>
        </w:rPr>
        <w:t>=</w:t>
      </w:r>
      <w:r w:rsidRPr="005F3D1D">
        <w:rPr>
          <w:rFonts w:eastAsiaTheme="minorHAnsi"/>
          <w:color w:val="993300"/>
          <w:highlight w:val="white"/>
        </w:rPr>
        <w:t>"MC"</w:t>
      </w:r>
      <w:r w:rsidRPr="005F3D1D">
        <w:rPr>
          <w:rFonts w:eastAsiaTheme="minorHAnsi"/>
          <w:color w:val="F5844C"/>
          <w:highlight w:val="white"/>
        </w:rPr>
        <w:t xml:space="preserve"> </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assignedPerson</w:t>
      </w:r>
      <w:proofErr w:type="spellEnd"/>
      <w:r w:rsidRPr="005F3D1D">
        <w:rPr>
          <w:rFonts w:eastAsiaTheme="minorHAnsi"/>
          <w:color w:val="F5844C"/>
          <w:highlight w:val="white"/>
        </w:rPr>
        <w:t xml:space="preserve"> </w:t>
      </w:r>
      <w:proofErr w:type="spellStart"/>
      <w:r w:rsidRPr="005F3D1D">
        <w:rPr>
          <w:rFonts w:eastAsiaTheme="minorHAnsi"/>
          <w:color w:val="F5844C"/>
          <w:highlight w:val="white"/>
        </w:rPr>
        <w:t>classCode</w:t>
      </w:r>
      <w:proofErr w:type="spellEnd"/>
      <w:r w:rsidRPr="005F3D1D">
        <w:rPr>
          <w:rFonts w:eastAsiaTheme="minorHAnsi"/>
          <w:color w:val="FF8040"/>
          <w:highlight w:val="white"/>
        </w:rPr>
        <w:t>=</w:t>
      </w:r>
      <w:r w:rsidRPr="005F3D1D">
        <w:rPr>
          <w:rFonts w:eastAsiaTheme="minorHAnsi"/>
          <w:color w:val="993300"/>
          <w:highlight w:val="white"/>
        </w:rPr>
        <w:t>"PSN"</w:t>
      </w:r>
      <w:r w:rsidRPr="005F3D1D">
        <w:rPr>
          <w:rFonts w:eastAsiaTheme="minorHAnsi"/>
          <w:color w:val="F5844C"/>
          <w:highlight w:val="white"/>
        </w:rPr>
        <w:t xml:space="preserve"> </w:t>
      </w:r>
      <w:proofErr w:type="spellStart"/>
      <w:r w:rsidRPr="005F3D1D">
        <w:rPr>
          <w:rFonts w:eastAsiaTheme="minorHAnsi"/>
          <w:color w:val="F5844C"/>
          <w:highlight w:val="white"/>
        </w:rPr>
        <w:t>determinerCode</w:t>
      </w:r>
      <w:proofErr w:type="spellEnd"/>
      <w:r w:rsidRPr="005F3D1D">
        <w:rPr>
          <w:rFonts w:eastAsiaTheme="minorHAnsi"/>
          <w:color w:val="FF8040"/>
          <w:highlight w:val="white"/>
        </w:rPr>
        <w:t>=</w:t>
      </w:r>
      <w:r w:rsidRPr="005F3D1D">
        <w:rPr>
          <w:rFonts w:eastAsiaTheme="minorHAnsi"/>
          <w:color w:val="993300"/>
          <w:highlight w:val="white"/>
        </w:rPr>
        <w:t>"INSTANCE"</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&lt;name</w:t>
      </w:r>
      <w:r w:rsidRPr="005F3D1D">
        <w:rPr>
          <w:rFonts w:eastAsiaTheme="minorHAnsi"/>
          <w:color w:val="F5844C"/>
          <w:highlight w:val="white"/>
        </w:rPr>
        <w:t xml:space="preserve"> use</w:t>
      </w:r>
      <w:r w:rsidRPr="005F3D1D">
        <w:rPr>
          <w:rFonts w:eastAsiaTheme="minorHAnsi"/>
          <w:color w:val="FF8040"/>
          <w:highlight w:val="white"/>
        </w:rPr>
        <w:t>=</w:t>
      </w:r>
      <w:r w:rsidRPr="005F3D1D">
        <w:rPr>
          <w:rFonts w:eastAsiaTheme="minorHAnsi"/>
          <w:color w:val="993300"/>
          <w:highlight w:val="white"/>
        </w:rPr>
        <w:t>"L"</w:t>
      </w:r>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&lt;given</w:t>
      </w:r>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"GIV"</w:t>
      </w:r>
      <w:r w:rsidRPr="005F3D1D">
        <w:rPr>
          <w:rFonts w:eastAsiaTheme="minorHAnsi"/>
          <w:color w:val="000096"/>
          <w:highlight w:val="white"/>
        </w:rPr>
        <w:t>&gt;</w:t>
      </w:r>
      <w:r w:rsidRPr="005F3D1D">
        <w:rPr>
          <w:rFonts w:eastAsiaTheme="minorHAnsi"/>
          <w:color w:val="000000"/>
          <w:highlight w:val="white"/>
        </w:rPr>
        <w:t>Roger</w:t>
      </w:r>
      <w:r w:rsidRPr="005F3D1D">
        <w:rPr>
          <w:rFonts w:eastAsiaTheme="minorHAnsi"/>
          <w:color w:val="000096"/>
          <w:highlight w:val="white"/>
        </w:rPr>
        <w:t>&lt;/given&gt;</w:t>
      </w:r>
      <w:r w:rsidRPr="005F3D1D">
        <w:rPr>
          <w:rFonts w:eastAsiaTheme="minorHAnsi"/>
          <w:color w:val="000000"/>
          <w:highlight w:val="white"/>
        </w:rPr>
        <w:br/>
        <w:t xml:space="preserve">          </w:t>
      </w:r>
      <w:r w:rsidRPr="005F3D1D">
        <w:rPr>
          <w:rFonts w:eastAsiaTheme="minorHAnsi"/>
          <w:color w:val="000096"/>
          <w:highlight w:val="white"/>
        </w:rPr>
        <w:t>&lt;given</w:t>
      </w:r>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"GIV"</w:t>
      </w:r>
      <w:r w:rsidRPr="005F3D1D">
        <w:rPr>
          <w:rFonts w:eastAsiaTheme="minorHAnsi"/>
          <w:color w:val="000096"/>
          <w:highlight w:val="white"/>
        </w:rPr>
        <w:t>&gt;</w:t>
      </w:r>
      <w:proofErr w:type="spellStart"/>
      <w:r w:rsidRPr="005F3D1D">
        <w:rPr>
          <w:rFonts w:eastAsiaTheme="minorHAnsi"/>
          <w:color w:val="000000"/>
          <w:highlight w:val="white"/>
        </w:rPr>
        <w:t>Rienman</w:t>
      </w:r>
      <w:proofErr w:type="spellEnd"/>
      <w:r w:rsidRPr="005F3D1D">
        <w:rPr>
          <w:rFonts w:eastAsiaTheme="minorHAnsi"/>
          <w:color w:val="000096"/>
          <w:highlight w:val="white"/>
        </w:rPr>
        <w:t>&lt;/given&gt;</w:t>
      </w:r>
      <w:r w:rsidRPr="005F3D1D">
        <w:rPr>
          <w:rFonts w:eastAsiaTheme="minorHAnsi"/>
          <w:color w:val="000000"/>
          <w:highlight w:val="white"/>
        </w:rPr>
        <w:br/>
        <w:t xml:space="preserve">          </w:t>
      </w:r>
      <w:r w:rsidRPr="005F3D1D">
        <w:rPr>
          <w:rFonts w:eastAsiaTheme="minorHAnsi"/>
          <w:color w:val="000096"/>
          <w:highlight w:val="white"/>
        </w:rPr>
        <w:t>&lt;family</w:t>
      </w:r>
      <w:r w:rsidRPr="005F3D1D">
        <w:rPr>
          <w:rFonts w:eastAsiaTheme="minorHAnsi"/>
          <w:color w:val="F5844C"/>
          <w:highlight w:val="white"/>
        </w:rPr>
        <w:t xml:space="preserve"> </w:t>
      </w:r>
      <w:proofErr w:type="spellStart"/>
      <w:r w:rsidRPr="005F3D1D">
        <w:rPr>
          <w:rFonts w:eastAsiaTheme="minorHAnsi"/>
          <w:color w:val="F5844C"/>
          <w:highlight w:val="white"/>
        </w:rPr>
        <w:t>partType</w:t>
      </w:r>
      <w:proofErr w:type="spellEnd"/>
      <w:r w:rsidRPr="005F3D1D">
        <w:rPr>
          <w:rFonts w:eastAsiaTheme="minorHAnsi"/>
          <w:color w:val="FF8040"/>
          <w:highlight w:val="white"/>
        </w:rPr>
        <w:t>=</w:t>
      </w:r>
      <w:r w:rsidRPr="005F3D1D">
        <w:rPr>
          <w:rFonts w:eastAsiaTheme="minorHAnsi"/>
          <w:color w:val="993300"/>
          <w:highlight w:val="white"/>
        </w:rPr>
        <w:t>"FAM"</w:t>
      </w:r>
      <w:r w:rsidRPr="005F3D1D">
        <w:rPr>
          <w:rFonts w:eastAsiaTheme="minorHAnsi"/>
          <w:color w:val="000096"/>
          <w:highlight w:val="white"/>
        </w:rPr>
        <w:t>&gt;</w:t>
      </w:r>
      <w:proofErr w:type="spellStart"/>
      <w:r w:rsidRPr="005F3D1D">
        <w:rPr>
          <w:rFonts w:eastAsiaTheme="minorHAnsi"/>
          <w:color w:val="000000"/>
          <w:highlight w:val="white"/>
        </w:rPr>
        <w:t>McBee</w:t>
      </w:r>
      <w:proofErr w:type="spellEnd"/>
      <w:r w:rsidRPr="005F3D1D">
        <w:rPr>
          <w:rFonts w:eastAsiaTheme="minorHAnsi"/>
          <w:color w:val="000096"/>
          <w:highlight w:val="white"/>
        </w:rPr>
        <w:t>&lt;/family&gt;</w:t>
      </w:r>
      <w:r w:rsidRPr="005F3D1D">
        <w:rPr>
          <w:rFonts w:eastAsiaTheme="minorHAnsi"/>
          <w:color w:val="000000"/>
          <w:highlight w:val="white"/>
        </w:rPr>
        <w:br/>
        <w:t xml:space="preserve">        </w:t>
      </w:r>
      <w:r w:rsidRPr="005F3D1D">
        <w:rPr>
          <w:rFonts w:eastAsiaTheme="minorHAnsi"/>
          <w:color w:val="000096"/>
          <w:highlight w:val="white"/>
        </w:rPr>
        <w:t>&lt;/name&gt;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assignedPerson</w:t>
      </w:r>
      <w:proofErr w:type="spellEnd"/>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w:t>
      </w:r>
      <w:proofErr w:type="spellStart"/>
      <w:r w:rsidRPr="005F3D1D">
        <w:rPr>
          <w:rFonts w:eastAsiaTheme="minorHAnsi"/>
          <w:color w:val="000096"/>
          <w:highlight w:val="white"/>
        </w:rPr>
        <w:t>assignedAuthor</w:t>
      </w:r>
      <w:proofErr w:type="spellEnd"/>
      <w:r w:rsidRPr="005F3D1D">
        <w:rPr>
          <w:rFonts w:eastAsiaTheme="minorHAnsi"/>
          <w:color w:val="000096"/>
          <w:highlight w:val="white"/>
        </w:rPr>
        <w:t>&gt;</w:t>
      </w:r>
      <w:r w:rsidRPr="005F3D1D">
        <w:rPr>
          <w:rFonts w:eastAsiaTheme="minorHAnsi"/>
          <w:color w:val="000000"/>
          <w:highlight w:val="white"/>
        </w:rPr>
        <w:br/>
        <w:t xml:space="preserve">  </w:t>
      </w:r>
      <w:r w:rsidRPr="005F3D1D">
        <w:rPr>
          <w:rFonts w:eastAsiaTheme="minorHAnsi"/>
          <w:color w:val="000096"/>
          <w:highlight w:val="white"/>
        </w:rPr>
        <w:t>&lt;/author&gt;</w:t>
      </w:r>
    </w:p>
    <w:p w14:paraId="7A778BBC" w14:textId="7173B886" w:rsidR="003F78C4" w:rsidRPr="006F388A" w:rsidRDefault="003F78C4" w:rsidP="003F78C4">
      <w:pPr>
        <w:pStyle w:val="Heading1"/>
        <w:rPr>
          <w:rFonts w:asciiTheme="minorHAnsi" w:hAnsiTheme="minorHAnsi" w:cstheme="minorHAnsi"/>
        </w:rPr>
      </w:pPr>
      <w:bookmarkStart w:id="21" w:name="_Toc54248458"/>
      <w:r w:rsidRPr="006F388A">
        <w:rPr>
          <w:rFonts w:asciiTheme="minorHAnsi" w:hAnsiTheme="minorHAnsi" w:cstheme="minorHAnsi"/>
        </w:rPr>
        <w:t>Digitally Signed C-CDA Documents</w:t>
      </w:r>
      <w:bookmarkEnd w:id="21"/>
    </w:p>
    <w:p w14:paraId="235F83BA" w14:textId="4A667575" w:rsidR="003F78C4" w:rsidRPr="006F388A" w:rsidRDefault="003F78C4" w:rsidP="003F78C4">
      <w:pPr>
        <w:rPr>
          <w:rFonts w:asciiTheme="minorHAnsi" w:hAnsiTheme="minorHAnsi" w:cstheme="minorHAnsi"/>
        </w:rPr>
      </w:pPr>
      <w:r w:rsidRPr="006F388A">
        <w:rPr>
          <w:rFonts w:asciiTheme="minorHAnsi" w:hAnsiTheme="minorHAnsi" w:cstheme="minorHAnsi"/>
        </w:rPr>
        <w:t xml:space="preserve">The </w:t>
      </w:r>
      <w:r w:rsidR="009277BA" w:rsidRPr="006F388A">
        <w:rPr>
          <w:rFonts w:asciiTheme="minorHAnsi" w:hAnsiTheme="minorHAnsi" w:cstheme="minorHAnsi"/>
        </w:rPr>
        <w:t xml:space="preserve">included </w:t>
      </w:r>
      <w:r w:rsidRPr="006F388A">
        <w:rPr>
          <w:rFonts w:asciiTheme="minorHAnsi" w:hAnsiTheme="minorHAnsi" w:cstheme="minorHAnsi"/>
        </w:rPr>
        <w:t xml:space="preserve">C-CDA example POLST document shows a </w:t>
      </w:r>
      <w:r w:rsidR="007A4407" w:rsidRPr="006F388A">
        <w:rPr>
          <w:rFonts w:asciiTheme="minorHAnsi" w:hAnsiTheme="minorHAnsi" w:cstheme="minorHAnsi"/>
        </w:rPr>
        <w:t xml:space="preserve">signed </w:t>
      </w:r>
      <w:r w:rsidRPr="006F388A">
        <w:rPr>
          <w:rFonts w:asciiTheme="minorHAnsi" w:hAnsiTheme="minorHAnsi" w:cstheme="minorHAnsi"/>
        </w:rPr>
        <w:t>C-CDA D</w:t>
      </w:r>
      <w:r w:rsidR="007A4407" w:rsidRPr="006F388A">
        <w:rPr>
          <w:rFonts w:asciiTheme="minorHAnsi" w:hAnsiTheme="minorHAnsi" w:cstheme="minorHAnsi"/>
        </w:rPr>
        <w:t xml:space="preserve">ocument </w:t>
      </w:r>
      <w:r w:rsidR="00C40C80" w:rsidRPr="006F388A">
        <w:rPr>
          <w:rFonts w:asciiTheme="minorHAnsi" w:hAnsiTheme="minorHAnsi" w:cstheme="minorHAnsi"/>
        </w:rPr>
        <w:t xml:space="preserve">that </w:t>
      </w:r>
      <w:r w:rsidRPr="006F388A">
        <w:rPr>
          <w:rFonts w:asciiTheme="minorHAnsi" w:hAnsiTheme="minorHAnsi" w:cstheme="minorHAnsi"/>
        </w:rPr>
        <w:t>also demonstrates the use of the HL7 Digital Signature standard which defines how to digitally sign C-CDA documents</w:t>
      </w:r>
      <w:r w:rsidR="007A4407" w:rsidRPr="006F388A">
        <w:rPr>
          <w:rFonts w:asciiTheme="minorHAnsi" w:hAnsiTheme="minorHAnsi" w:cstheme="minorHAnsi"/>
        </w:rPr>
        <w:t xml:space="preserve">.  It </w:t>
      </w:r>
      <w:r w:rsidR="005F1D51" w:rsidRPr="006F388A">
        <w:rPr>
          <w:rFonts w:asciiTheme="minorHAnsi" w:hAnsiTheme="minorHAnsi" w:cstheme="minorHAnsi"/>
        </w:rPr>
        <w:t xml:space="preserve">has two </w:t>
      </w:r>
      <w:r w:rsidR="007A4407" w:rsidRPr="006F388A">
        <w:rPr>
          <w:rFonts w:asciiTheme="minorHAnsi" w:hAnsiTheme="minorHAnsi" w:cstheme="minorHAnsi"/>
        </w:rPr>
        <w:t>digital signature</w:t>
      </w:r>
      <w:r w:rsidR="005F1D51" w:rsidRPr="006F388A">
        <w:rPr>
          <w:rFonts w:asciiTheme="minorHAnsi" w:hAnsiTheme="minorHAnsi" w:cstheme="minorHAnsi"/>
        </w:rPr>
        <w:t>s</w:t>
      </w:r>
      <w:r w:rsidR="007A4407" w:rsidRPr="006F388A">
        <w:rPr>
          <w:rFonts w:asciiTheme="minorHAnsi" w:hAnsiTheme="minorHAnsi" w:cstheme="minorHAnsi"/>
        </w:rPr>
        <w:t xml:space="preserve"> which </w:t>
      </w:r>
      <w:r w:rsidR="005F1D51" w:rsidRPr="006F388A">
        <w:rPr>
          <w:rFonts w:asciiTheme="minorHAnsi" w:hAnsiTheme="minorHAnsi" w:cstheme="minorHAnsi"/>
        </w:rPr>
        <w:t>are</w:t>
      </w:r>
      <w:r w:rsidR="007A4407" w:rsidRPr="006F388A">
        <w:rPr>
          <w:rFonts w:asciiTheme="minorHAnsi" w:hAnsiTheme="minorHAnsi" w:cstheme="minorHAnsi"/>
        </w:rPr>
        <w:t xml:space="preserve"> conformant to the HL7</w:t>
      </w:r>
      <w:r w:rsidRPr="006F388A">
        <w:rPr>
          <w:rFonts w:asciiTheme="minorHAnsi" w:hAnsiTheme="minorHAnsi" w:cstheme="minorHAnsi"/>
        </w:rPr>
        <w:t xml:space="preserve"> specification</w:t>
      </w:r>
      <w:r w:rsidR="005F1D51" w:rsidRPr="006F388A">
        <w:rPr>
          <w:rFonts w:asciiTheme="minorHAnsi" w:hAnsiTheme="minorHAnsi" w:cstheme="minorHAnsi"/>
        </w:rPr>
        <w:t xml:space="preserve">. </w:t>
      </w:r>
    </w:p>
    <w:p w14:paraId="34519154" w14:textId="77777777" w:rsidR="006F388A" w:rsidRDefault="006F388A" w:rsidP="003F78C4">
      <w:pPr>
        <w:rPr>
          <w:rFonts w:asciiTheme="minorHAnsi" w:hAnsiTheme="minorHAnsi" w:cstheme="minorHAnsi"/>
        </w:rPr>
      </w:pPr>
    </w:p>
    <w:p w14:paraId="3BABBD8B" w14:textId="432D1A2A" w:rsidR="007A4407" w:rsidRPr="006F388A" w:rsidRDefault="003F78C4" w:rsidP="003F78C4">
      <w:pPr>
        <w:rPr>
          <w:rFonts w:asciiTheme="minorHAnsi" w:hAnsiTheme="minorHAnsi" w:cstheme="minorHAnsi"/>
        </w:rPr>
      </w:pPr>
      <w:r w:rsidRPr="006F388A">
        <w:rPr>
          <w:rFonts w:asciiTheme="minorHAnsi" w:hAnsiTheme="minorHAnsi" w:cstheme="minorHAnsi"/>
        </w:rPr>
        <w:t xml:space="preserve">The document is only an example, so the </w:t>
      </w:r>
      <w:r w:rsidR="005F1D51" w:rsidRPr="006F388A">
        <w:rPr>
          <w:rFonts w:asciiTheme="minorHAnsi" w:hAnsiTheme="minorHAnsi" w:cstheme="minorHAnsi"/>
        </w:rPr>
        <w:t>patient and physician authenticators</w:t>
      </w:r>
      <w:r w:rsidRPr="006F388A">
        <w:rPr>
          <w:rFonts w:asciiTheme="minorHAnsi" w:hAnsiTheme="minorHAnsi" w:cstheme="minorHAnsi"/>
        </w:rPr>
        <w:t xml:space="preserve"> are people who developed the sample</w:t>
      </w:r>
      <w:r w:rsidR="005F1D51" w:rsidRPr="006F388A">
        <w:rPr>
          <w:rFonts w:asciiTheme="minorHAnsi" w:hAnsiTheme="minorHAnsi" w:cstheme="minorHAnsi"/>
        </w:rPr>
        <w:t xml:space="preserve">.  </w:t>
      </w:r>
      <w:r w:rsidRPr="006F388A">
        <w:rPr>
          <w:rFonts w:asciiTheme="minorHAnsi" w:hAnsiTheme="minorHAnsi" w:cstheme="minorHAnsi"/>
        </w:rPr>
        <w:t>I</w:t>
      </w:r>
      <w:r w:rsidR="005F1D51" w:rsidRPr="006F388A">
        <w:rPr>
          <w:rFonts w:asciiTheme="minorHAnsi" w:hAnsiTheme="minorHAnsi" w:cstheme="minorHAnsi"/>
        </w:rPr>
        <w:t xml:space="preserve">n </w:t>
      </w:r>
      <w:r w:rsidRPr="006F388A">
        <w:rPr>
          <w:rFonts w:asciiTheme="minorHAnsi" w:hAnsiTheme="minorHAnsi" w:cstheme="minorHAnsi"/>
        </w:rPr>
        <w:t xml:space="preserve">a </w:t>
      </w:r>
      <w:r w:rsidR="005F1D51" w:rsidRPr="006F388A">
        <w:rPr>
          <w:rFonts w:asciiTheme="minorHAnsi" w:hAnsiTheme="minorHAnsi" w:cstheme="minorHAnsi"/>
        </w:rPr>
        <w:t>production</w:t>
      </w:r>
      <w:r w:rsidRPr="006F388A">
        <w:rPr>
          <w:rFonts w:asciiTheme="minorHAnsi" w:hAnsiTheme="minorHAnsi" w:cstheme="minorHAnsi"/>
        </w:rPr>
        <w:t xml:space="preserve"> environment </w:t>
      </w:r>
      <w:r w:rsidR="005F1D51" w:rsidRPr="006F388A">
        <w:rPr>
          <w:rFonts w:asciiTheme="minorHAnsi" w:hAnsiTheme="minorHAnsi" w:cstheme="minorHAnsi"/>
        </w:rPr>
        <w:t xml:space="preserve">the actual signing physician </w:t>
      </w:r>
      <w:r w:rsidRPr="006F388A">
        <w:rPr>
          <w:rFonts w:asciiTheme="minorHAnsi" w:hAnsiTheme="minorHAnsi" w:cstheme="minorHAnsi"/>
        </w:rPr>
        <w:t xml:space="preserve">can be included in the role of </w:t>
      </w:r>
      <w:r w:rsidR="005F1D51" w:rsidRPr="006F388A">
        <w:rPr>
          <w:rFonts w:asciiTheme="minorHAnsi" w:hAnsiTheme="minorHAnsi" w:cstheme="minorHAnsi"/>
        </w:rPr>
        <w:t>legalAuthenticator</w:t>
      </w:r>
      <w:r w:rsidR="005E45A5" w:rsidRPr="006F388A">
        <w:rPr>
          <w:rFonts w:asciiTheme="minorHAnsi" w:hAnsiTheme="minorHAnsi" w:cstheme="minorHAnsi"/>
        </w:rPr>
        <w:t>,</w:t>
      </w:r>
      <w:r w:rsidR="005F1D51" w:rsidRPr="006F388A">
        <w:rPr>
          <w:rFonts w:asciiTheme="minorHAnsi" w:hAnsiTheme="minorHAnsi" w:cstheme="minorHAnsi"/>
        </w:rPr>
        <w:t xml:space="preserve"> and the patient (or any other relevant family member</w:t>
      </w:r>
      <w:r w:rsidR="005E45A5" w:rsidRPr="006F388A">
        <w:rPr>
          <w:rFonts w:asciiTheme="minorHAnsi" w:hAnsiTheme="minorHAnsi" w:cstheme="minorHAnsi"/>
        </w:rPr>
        <w:t>(</w:t>
      </w:r>
      <w:r w:rsidR="005F1D51" w:rsidRPr="006F388A">
        <w:rPr>
          <w:rFonts w:asciiTheme="minorHAnsi" w:hAnsiTheme="minorHAnsi" w:cstheme="minorHAnsi"/>
        </w:rPr>
        <w:t>s</w:t>
      </w:r>
      <w:r w:rsidR="005E45A5" w:rsidRPr="006F388A">
        <w:rPr>
          <w:rFonts w:asciiTheme="minorHAnsi" w:hAnsiTheme="minorHAnsi" w:cstheme="minorHAnsi"/>
        </w:rPr>
        <w:t>)</w:t>
      </w:r>
      <w:r w:rsidR="005F1D51" w:rsidRPr="006F388A">
        <w:rPr>
          <w:rFonts w:asciiTheme="minorHAnsi" w:hAnsiTheme="minorHAnsi" w:cstheme="minorHAnsi"/>
        </w:rPr>
        <w:t>/decision-maker</w:t>
      </w:r>
      <w:r w:rsidR="005E45A5" w:rsidRPr="006F388A">
        <w:rPr>
          <w:rFonts w:asciiTheme="minorHAnsi" w:hAnsiTheme="minorHAnsi" w:cstheme="minorHAnsi"/>
        </w:rPr>
        <w:t>(</w:t>
      </w:r>
      <w:r w:rsidR="005F1D51" w:rsidRPr="006F388A">
        <w:rPr>
          <w:rFonts w:asciiTheme="minorHAnsi" w:hAnsiTheme="minorHAnsi" w:cstheme="minorHAnsi"/>
        </w:rPr>
        <w:t>s</w:t>
      </w:r>
      <w:r w:rsidR="005E45A5" w:rsidRPr="006F388A">
        <w:rPr>
          <w:rFonts w:asciiTheme="minorHAnsi" w:hAnsiTheme="minorHAnsi" w:cstheme="minorHAnsi"/>
        </w:rPr>
        <w:t>)</w:t>
      </w:r>
      <w:r w:rsidR="005F1D51" w:rsidRPr="006F388A">
        <w:rPr>
          <w:rFonts w:asciiTheme="minorHAnsi" w:hAnsiTheme="minorHAnsi" w:cstheme="minorHAnsi"/>
        </w:rPr>
        <w:t xml:space="preserve">) </w:t>
      </w:r>
      <w:r w:rsidRPr="006F388A">
        <w:rPr>
          <w:rFonts w:asciiTheme="minorHAnsi" w:hAnsiTheme="minorHAnsi" w:cstheme="minorHAnsi"/>
        </w:rPr>
        <w:t>can be in the role of</w:t>
      </w:r>
      <w:r w:rsidR="005F1D51" w:rsidRPr="006F388A">
        <w:rPr>
          <w:rFonts w:asciiTheme="minorHAnsi" w:hAnsiTheme="minorHAnsi" w:cstheme="minorHAnsi"/>
        </w:rPr>
        <w:t xml:space="preserve"> authenticator(s).</w:t>
      </w:r>
    </w:p>
    <w:p w14:paraId="1F95013D" w14:textId="533E77AF" w:rsidR="00832943" w:rsidRPr="006F388A" w:rsidRDefault="00832943" w:rsidP="00832943">
      <w:pPr>
        <w:pStyle w:val="Heading1"/>
        <w:rPr>
          <w:rFonts w:asciiTheme="minorHAnsi" w:hAnsiTheme="minorHAnsi" w:cstheme="minorHAnsi"/>
        </w:rPr>
      </w:pPr>
      <w:bookmarkStart w:id="22" w:name="_Toc54248459"/>
      <w:r w:rsidRPr="006F388A">
        <w:rPr>
          <w:rFonts w:asciiTheme="minorHAnsi" w:hAnsiTheme="minorHAnsi" w:cstheme="minorHAnsi"/>
        </w:rPr>
        <w:t>Expressing Advance Directive</w:t>
      </w:r>
      <w:r w:rsidR="00510E5D">
        <w:rPr>
          <w:rFonts w:asciiTheme="minorHAnsi" w:hAnsiTheme="minorHAnsi" w:cstheme="minorHAnsi"/>
        </w:rPr>
        <w:t>s</w:t>
      </w:r>
      <w:r w:rsidRPr="006F388A">
        <w:rPr>
          <w:rFonts w:asciiTheme="minorHAnsi" w:hAnsiTheme="minorHAnsi" w:cstheme="minorHAnsi"/>
        </w:rPr>
        <w:t xml:space="preserve"> Data Using FHIR Resources</w:t>
      </w:r>
      <w:bookmarkEnd w:id="22"/>
    </w:p>
    <w:p w14:paraId="325D572E" w14:textId="4694254C" w:rsidR="00832943" w:rsidRPr="006F388A" w:rsidRDefault="00832943" w:rsidP="00832943">
      <w:pPr>
        <w:rPr>
          <w:rFonts w:asciiTheme="minorHAnsi" w:hAnsiTheme="minorHAnsi" w:cstheme="minorHAnsi"/>
        </w:rPr>
      </w:pPr>
      <w:r w:rsidRPr="006F388A">
        <w:rPr>
          <w:rFonts w:asciiTheme="minorHAnsi" w:hAnsiTheme="minorHAnsi" w:cstheme="minorHAnsi"/>
        </w:rPr>
        <w:t>The PACIO FHIR Accelerator Community is presently engaged in creating a FHIR Implementation Guide to show implementers how to represent and share advance directive</w:t>
      </w:r>
      <w:r w:rsidR="00510E5D">
        <w:rPr>
          <w:rFonts w:asciiTheme="minorHAnsi" w:hAnsiTheme="minorHAnsi" w:cstheme="minorHAnsi"/>
        </w:rPr>
        <w:t>s</w:t>
      </w:r>
      <w:r w:rsidRPr="006F388A">
        <w:rPr>
          <w:rFonts w:asciiTheme="minorHAnsi" w:hAnsiTheme="minorHAnsi" w:cstheme="minorHAnsi"/>
        </w:rPr>
        <w:t xml:space="preserve"> information. </w:t>
      </w:r>
      <w:r w:rsidR="004E21B1" w:rsidRPr="006F388A">
        <w:rPr>
          <w:rFonts w:asciiTheme="minorHAnsi" w:hAnsiTheme="minorHAnsi" w:cstheme="minorHAnsi"/>
        </w:rPr>
        <w:t>The new FHIR IG will leverage the mature work previously developed for exchange of advance directive</w:t>
      </w:r>
      <w:r w:rsidR="00510E5D">
        <w:rPr>
          <w:rFonts w:asciiTheme="minorHAnsi" w:hAnsiTheme="minorHAnsi" w:cstheme="minorHAnsi"/>
        </w:rPr>
        <w:t>s</w:t>
      </w:r>
      <w:r w:rsidR="004E21B1" w:rsidRPr="006F388A">
        <w:rPr>
          <w:rFonts w:asciiTheme="minorHAnsi" w:hAnsiTheme="minorHAnsi" w:cstheme="minorHAnsi"/>
        </w:rPr>
        <w:t xml:space="preserve"> information using CDA and for the representation of patient</w:t>
      </w:r>
      <w:r w:rsidR="00510E5D">
        <w:rPr>
          <w:rFonts w:asciiTheme="minorHAnsi" w:hAnsiTheme="minorHAnsi" w:cstheme="minorHAnsi"/>
        </w:rPr>
        <w:t>-</w:t>
      </w:r>
      <w:r w:rsidR="004E21B1" w:rsidRPr="006F388A">
        <w:rPr>
          <w:rFonts w:asciiTheme="minorHAnsi" w:hAnsiTheme="minorHAnsi" w:cstheme="minorHAnsi"/>
        </w:rPr>
        <w:t xml:space="preserve">generated documents </w:t>
      </w:r>
      <w:r w:rsidR="007B3C20" w:rsidRPr="006F388A">
        <w:rPr>
          <w:rFonts w:asciiTheme="minorHAnsi" w:hAnsiTheme="minorHAnsi" w:cstheme="minorHAnsi"/>
        </w:rPr>
        <w:t>and portable medical orders</w:t>
      </w:r>
      <w:r w:rsidR="004E21B1" w:rsidRPr="006F388A">
        <w:rPr>
          <w:rFonts w:asciiTheme="minorHAnsi" w:hAnsiTheme="minorHAnsi" w:cstheme="minorHAnsi"/>
        </w:rPr>
        <w:t xml:space="preserve"> for </w:t>
      </w:r>
      <w:r w:rsidR="007B3C20" w:rsidRPr="006F388A">
        <w:rPr>
          <w:rFonts w:asciiTheme="minorHAnsi" w:hAnsiTheme="minorHAnsi" w:cstheme="minorHAnsi"/>
        </w:rPr>
        <w:t>informing and guiding</w:t>
      </w:r>
      <w:r w:rsidR="004E21B1" w:rsidRPr="006F388A">
        <w:rPr>
          <w:rFonts w:asciiTheme="minorHAnsi" w:hAnsiTheme="minorHAnsi" w:cstheme="minorHAnsi"/>
        </w:rPr>
        <w:t xml:space="preserve"> care plan information.</w:t>
      </w:r>
    </w:p>
    <w:p w14:paraId="7E2CDC94" w14:textId="77777777" w:rsidR="00832943" w:rsidRPr="005C16C3" w:rsidRDefault="00832943" w:rsidP="003F78C4">
      <w:pPr>
        <w:rPr>
          <w:rFonts w:asciiTheme="minorHAnsi" w:hAnsiTheme="minorHAnsi" w:cstheme="minorHAnsi"/>
        </w:rPr>
      </w:pPr>
    </w:p>
    <w:p w14:paraId="2D0298BB" w14:textId="3FE2734C" w:rsidR="005B71F4" w:rsidRPr="005C16C3" w:rsidRDefault="005B71F4" w:rsidP="005B71F4">
      <w:pPr>
        <w:pStyle w:val="Heading1"/>
        <w:rPr>
          <w:rFonts w:asciiTheme="minorHAnsi" w:hAnsiTheme="minorHAnsi" w:cstheme="minorHAnsi"/>
        </w:rPr>
      </w:pPr>
      <w:bookmarkStart w:id="23" w:name="_Toc54248460"/>
      <w:r w:rsidRPr="005C16C3">
        <w:rPr>
          <w:rFonts w:asciiTheme="minorHAnsi" w:hAnsiTheme="minorHAnsi" w:cstheme="minorHAnsi"/>
        </w:rPr>
        <w:t>Conclusion</w:t>
      </w:r>
      <w:bookmarkEnd w:id="23"/>
    </w:p>
    <w:p w14:paraId="0A4B0C26" w14:textId="750F61FE" w:rsidR="00363EDA" w:rsidRPr="005C16C3" w:rsidRDefault="005B71F4" w:rsidP="005B71F4">
      <w:pPr>
        <w:rPr>
          <w:rFonts w:asciiTheme="minorHAnsi" w:hAnsiTheme="minorHAnsi" w:cstheme="minorHAnsi"/>
        </w:rPr>
      </w:pPr>
      <w:r w:rsidRPr="005C16C3">
        <w:rPr>
          <w:rFonts w:asciiTheme="minorHAnsi" w:hAnsiTheme="minorHAnsi" w:cstheme="minorHAnsi"/>
        </w:rPr>
        <w:t>The C-CDA R2.1 Supplemental Advance Directive</w:t>
      </w:r>
      <w:r w:rsidR="00510E5D">
        <w:rPr>
          <w:rFonts w:asciiTheme="minorHAnsi" w:hAnsiTheme="minorHAnsi" w:cstheme="minorHAnsi"/>
        </w:rPr>
        <w:t>s Templates IG</w:t>
      </w:r>
      <w:r w:rsidRPr="005C16C3">
        <w:rPr>
          <w:rFonts w:asciiTheme="minorHAnsi" w:hAnsiTheme="minorHAnsi" w:cstheme="minorHAnsi"/>
        </w:rPr>
        <w:t xml:space="preserve"> and the </w:t>
      </w:r>
      <w:r w:rsidR="00510E5D">
        <w:rPr>
          <w:rFonts w:asciiTheme="minorHAnsi" w:hAnsiTheme="minorHAnsi" w:cstheme="minorHAnsi"/>
        </w:rPr>
        <w:t>CDA</w:t>
      </w:r>
      <w:r w:rsidR="00510E5D" w:rsidRPr="005C16C3">
        <w:rPr>
          <w:rFonts w:asciiTheme="minorHAnsi" w:hAnsiTheme="minorHAnsi" w:cstheme="minorHAnsi"/>
        </w:rPr>
        <w:t xml:space="preserve"> </w:t>
      </w:r>
      <w:r w:rsidR="009277BA" w:rsidRPr="005C16C3">
        <w:rPr>
          <w:rFonts w:asciiTheme="minorHAnsi" w:hAnsiTheme="minorHAnsi" w:cstheme="minorHAnsi"/>
        </w:rPr>
        <w:t>Personal Advance Care Plan</w:t>
      </w:r>
      <w:r w:rsidR="00510E5D">
        <w:rPr>
          <w:rFonts w:asciiTheme="minorHAnsi" w:hAnsiTheme="minorHAnsi" w:cstheme="minorHAnsi"/>
        </w:rPr>
        <w:t xml:space="preserve"> IG</w:t>
      </w:r>
      <w:r w:rsidR="009277BA" w:rsidRPr="005C16C3">
        <w:rPr>
          <w:rFonts w:asciiTheme="minorHAnsi" w:hAnsiTheme="minorHAnsi" w:cstheme="minorHAnsi"/>
        </w:rPr>
        <w:t xml:space="preserve"> </w:t>
      </w:r>
      <w:r w:rsidRPr="005C16C3">
        <w:rPr>
          <w:rFonts w:asciiTheme="minorHAnsi" w:hAnsiTheme="minorHAnsi" w:cstheme="minorHAnsi"/>
        </w:rPr>
        <w:t xml:space="preserve">are mature standards </w:t>
      </w:r>
      <w:r w:rsidR="009277BA" w:rsidRPr="005C16C3">
        <w:rPr>
          <w:rFonts w:asciiTheme="minorHAnsi" w:hAnsiTheme="minorHAnsi" w:cstheme="minorHAnsi"/>
        </w:rPr>
        <w:t xml:space="preserve">that provide clear guidance on how to represent the full range of data elements relevant to the Advance Directives </w:t>
      </w:r>
      <w:r w:rsidR="00510E5D">
        <w:rPr>
          <w:rFonts w:asciiTheme="minorHAnsi" w:hAnsiTheme="minorHAnsi" w:cstheme="minorHAnsi"/>
        </w:rPr>
        <w:t xml:space="preserve">data </w:t>
      </w:r>
      <w:r w:rsidR="009277BA" w:rsidRPr="005C16C3">
        <w:rPr>
          <w:rFonts w:asciiTheme="minorHAnsi" w:hAnsiTheme="minorHAnsi" w:cstheme="minorHAnsi"/>
        </w:rPr>
        <w:t>class for exchange.  These additional data element definitions and standards specifications should be considered for inclusion in the next update to the Interoperability Standards Advisory</w:t>
      </w:r>
      <w:r w:rsidR="005E45A5" w:rsidRPr="005C16C3">
        <w:rPr>
          <w:rFonts w:asciiTheme="minorHAnsi" w:hAnsiTheme="minorHAnsi" w:cstheme="minorHAnsi"/>
        </w:rPr>
        <w:t xml:space="preserve"> and considered as a potential data class for the USCDI</w:t>
      </w:r>
      <w:r w:rsidR="009277BA" w:rsidRPr="005C16C3">
        <w:rPr>
          <w:rFonts w:asciiTheme="minorHAnsi" w:hAnsiTheme="minorHAnsi" w:cstheme="minorHAnsi"/>
        </w:rPr>
        <w:t>.</w:t>
      </w:r>
      <w:r w:rsidR="009560E2" w:rsidRPr="005C16C3">
        <w:rPr>
          <w:rFonts w:asciiTheme="minorHAnsi" w:hAnsiTheme="minorHAnsi" w:cstheme="minorHAnsi"/>
        </w:rPr>
        <w:t xml:space="preserve"> </w:t>
      </w:r>
      <w:r w:rsidR="00594F41" w:rsidRPr="005C16C3">
        <w:rPr>
          <w:rFonts w:asciiTheme="minorHAnsi" w:hAnsiTheme="minorHAnsi" w:cstheme="minorHAnsi"/>
        </w:rPr>
        <w:t>New work produced within the</w:t>
      </w:r>
      <w:r w:rsidR="009560E2" w:rsidRPr="005C16C3">
        <w:rPr>
          <w:rFonts w:asciiTheme="minorHAnsi" w:hAnsiTheme="minorHAnsi" w:cstheme="minorHAnsi"/>
        </w:rPr>
        <w:t xml:space="preserve"> PACIO FHIR Accelerator Community under the sponsorship of the HL7 Patient Empowerment Work Group will produce additional implementer guidance for the exchange of the </w:t>
      </w:r>
      <w:r w:rsidR="00510E5D">
        <w:rPr>
          <w:rFonts w:asciiTheme="minorHAnsi" w:hAnsiTheme="minorHAnsi" w:cstheme="minorHAnsi"/>
        </w:rPr>
        <w:t>A</w:t>
      </w:r>
      <w:r w:rsidR="009560E2" w:rsidRPr="005C16C3">
        <w:rPr>
          <w:rFonts w:asciiTheme="minorHAnsi" w:hAnsiTheme="minorHAnsi" w:cstheme="minorHAnsi"/>
        </w:rPr>
        <w:t xml:space="preserve">dvance </w:t>
      </w:r>
      <w:r w:rsidR="00510E5D">
        <w:rPr>
          <w:rFonts w:asciiTheme="minorHAnsi" w:hAnsiTheme="minorHAnsi" w:cstheme="minorHAnsi"/>
        </w:rPr>
        <w:t>D</w:t>
      </w:r>
      <w:r w:rsidR="009560E2" w:rsidRPr="005C16C3">
        <w:rPr>
          <w:rFonts w:asciiTheme="minorHAnsi" w:hAnsiTheme="minorHAnsi" w:cstheme="minorHAnsi"/>
        </w:rPr>
        <w:t xml:space="preserve">irectives </w:t>
      </w:r>
      <w:r w:rsidR="00510E5D">
        <w:rPr>
          <w:rFonts w:asciiTheme="minorHAnsi" w:hAnsiTheme="minorHAnsi" w:cstheme="minorHAnsi"/>
        </w:rPr>
        <w:t xml:space="preserve">data </w:t>
      </w:r>
      <w:r w:rsidR="009560E2" w:rsidRPr="005C16C3">
        <w:rPr>
          <w:rFonts w:asciiTheme="minorHAnsi" w:hAnsiTheme="minorHAnsi" w:cstheme="minorHAnsi"/>
        </w:rPr>
        <w:t>class</w:t>
      </w:r>
      <w:r w:rsidR="00594F41" w:rsidRPr="005C16C3">
        <w:rPr>
          <w:rFonts w:asciiTheme="minorHAnsi" w:hAnsiTheme="minorHAnsi" w:cstheme="minorHAnsi"/>
        </w:rPr>
        <w:t xml:space="preserve"> using </w:t>
      </w:r>
      <w:r w:rsidR="00594F41" w:rsidRPr="005C16C3">
        <w:rPr>
          <w:rFonts w:asciiTheme="minorHAnsi" w:hAnsiTheme="minorHAnsi" w:cstheme="minorHAnsi"/>
        </w:rPr>
        <w:lastRenderedPageBreak/>
        <w:t>FHIR</w:t>
      </w:r>
      <w:r w:rsidR="009560E2" w:rsidRPr="005C16C3">
        <w:rPr>
          <w:rFonts w:asciiTheme="minorHAnsi" w:hAnsiTheme="minorHAnsi" w:cstheme="minorHAnsi"/>
        </w:rPr>
        <w:t>. Implementer testing of FHIR</w:t>
      </w:r>
      <w:r w:rsidR="00510E5D">
        <w:rPr>
          <w:rFonts w:asciiTheme="minorHAnsi" w:hAnsiTheme="minorHAnsi" w:cstheme="minorHAnsi"/>
        </w:rPr>
        <w:t>-</w:t>
      </w:r>
      <w:r w:rsidR="009560E2" w:rsidRPr="005C16C3">
        <w:rPr>
          <w:rFonts w:asciiTheme="minorHAnsi" w:hAnsiTheme="minorHAnsi" w:cstheme="minorHAnsi"/>
        </w:rPr>
        <w:t>based exchange will begin in 2020 and ballot in May 2021. Implementer adoption of the CDA</w:t>
      </w:r>
      <w:r w:rsidR="00510E5D">
        <w:rPr>
          <w:rFonts w:asciiTheme="minorHAnsi" w:hAnsiTheme="minorHAnsi" w:cstheme="minorHAnsi"/>
        </w:rPr>
        <w:t>-</w:t>
      </w:r>
      <w:r w:rsidR="009560E2" w:rsidRPr="005C16C3">
        <w:rPr>
          <w:rFonts w:asciiTheme="minorHAnsi" w:hAnsiTheme="minorHAnsi" w:cstheme="minorHAnsi"/>
        </w:rPr>
        <w:t>based exchange began in 2016</w:t>
      </w:r>
      <w:r w:rsidR="00510E5D">
        <w:rPr>
          <w:rFonts w:asciiTheme="minorHAnsi" w:hAnsiTheme="minorHAnsi" w:cstheme="minorHAnsi"/>
        </w:rPr>
        <w:t>,</w:t>
      </w:r>
      <w:r w:rsidR="009560E2" w:rsidRPr="005C16C3">
        <w:rPr>
          <w:rFonts w:asciiTheme="minorHAnsi" w:hAnsiTheme="minorHAnsi" w:cstheme="minorHAnsi"/>
        </w:rPr>
        <w:t xml:space="preserve"> and adoption continues to expand within the US.</w:t>
      </w:r>
      <w:r w:rsidR="00594F41" w:rsidRPr="005C16C3">
        <w:rPr>
          <w:rFonts w:asciiTheme="minorHAnsi" w:hAnsiTheme="minorHAnsi" w:cstheme="minorHAnsi"/>
        </w:rPr>
        <w:t xml:space="preserve"> </w:t>
      </w:r>
    </w:p>
    <w:p w14:paraId="73FAF1B1" w14:textId="77777777" w:rsidR="006F388A" w:rsidRDefault="006F388A" w:rsidP="00363EDA">
      <w:pPr>
        <w:rPr>
          <w:rFonts w:asciiTheme="minorHAnsi" w:hAnsiTheme="minorHAnsi" w:cstheme="minorHAnsi"/>
        </w:rPr>
      </w:pPr>
    </w:p>
    <w:p w14:paraId="5A31FAD5" w14:textId="0B3678F2" w:rsidR="00363EDA" w:rsidRDefault="00363EDA" w:rsidP="00363EDA">
      <w:pPr>
        <w:rPr>
          <w:rFonts w:asciiTheme="minorHAnsi" w:hAnsiTheme="minorHAnsi" w:cstheme="minorHAnsi"/>
        </w:rPr>
      </w:pPr>
      <w:r w:rsidRPr="006F388A">
        <w:rPr>
          <w:rFonts w:asciiTheme="minorHAnsi" w:hAnsiTheme="minorHAnsi" w:cstheme="minorHAnsi"/>
        </w:rPr>
        <w:t>COVID-19 has distanced healthcare agents</w:t>
      </w:r>
      <w:r w:rsidR="007B3C20" w:rsidRPr="006F388A">
        <w:rPr>
          <w:rFonts w:asciiTheme="minorHAnsi" w:hAnsiTheme="minorHAnsi" w:cstheme="minorHAnsi"/>
        </w:rPr>
        <w:t xml:space="preserve"> from those they </w:t>
      </w:r>
      <w:r w:rsidR="004F363F" w:rsidRPr="006F388A">
        <w:rPr>
          <w:rFonts w:asciiTheme="minorHAnsi" w:hAnsiTheme="minorHAnsi" w:cstheme="minorHAnsi"/>
        </w:rPr>
        <w:t>represent and</w:t>
      </w:r>
      <w:r w:rsidRPr="006F388A">
        <w:rPr>
          <w:rFonts w:asciiTheme="minorHAnsi" w:hAnsiTheme="minorHAnsi" w:cstheme="minorHAnsi"/>
        </w:rPr>
        <w:t xml:space="preserve"> </w:t>
      </w:r>
      <w:r w:rsidR="00FE016F" w:rsidRPr="006F388A">
        <w:rPr>
          <w:rFonts w:asciiTheme="minorHAnsi" w:hAnsiTheme="minorHAnsi" w:cstheme="minorHAnsi"/>
        </w:rPr>
        <w:t>created a reluctance in</w:t>
      </w:r>
      <w:r w:rsidRPr="006F388A">
        <w:rPr>
          <w:rFonts w:asciiTheme="minorHAnsi" w:hAnsiTheme="minorHAnsi" w:cstheme="minorHAnsi"/>
        </w:rPr>
        <w:t xml:space="preserve"> providers to allow patients to bring paper documents into a care facility. The severity of this disease often leaves patients unable to communicate with </w:t>
      </w:r>
      <w:r w:rsidR="00FE016F" w:rsidRPr="006F388A">
        <w:rPr>
          <w:rFonts w:asciiTheme="minorHAnsi" w:hAnsiTheme="minorHAnsi" w:cstheme="minorHAnsi"/>
        </w:rPr>
        <w:t xml:space="preserve">their </w:t>
      </w:r>
      <w:r w:rsidRPr="006F388A">
        <w:rPr>
          <w:rFonts w:asciiTheme="minorHAnsi" w:hAnsiTheme="minorHAnsi" w:cstheme="minorHAnsi"/>
        </w:rPr>
        <w:t xml:space="preserve">care </w:t>
      </w:r>
      <w:r w:rsidR="00FE016F" w:rsidRPr="006F388A">
        <w:rPr>
          <w:rFonts w:asciiTheme="minorHAnsi" w:hAnsiTheme="minorHAnsi" w:cstheme="minorHAnsi"/>
        </w:rPr>
        <w:t>team</w:t>
      </w:r>
      <w:r w:rsidRPr="006F388A">
        <w:rPr>
          <w:rFonts w:asciiTheme="minorHAnsi" w:hAnsiTheme="minorHAnsi" w:cstheme="minorHAnsi"/>
        </w:rPr>
        <w:t xml:space="preserve">. </w:t>
      </w:r>
      <w:r w:rsidR="00FE016F" w:rsidRPr="006F388A">
        <w:rPr>
          <w:rFonts w:asciiTheme="minorHAnsi" w:hAnsiTheme="minorHAnsi" w:cstheme="minorHAnsi"/>
        </w:rPr>
        <w:t>As a result, neither h</w:t>
      </w:r>
      <w:r w:rsidRPr="006F388A">
        <w:rPr>
          <w:rFonts w:asciiTheme="minorHAnsi" w:hAnsiTheme="minorHAnsi" w:cstheme="minorHAnsi"/>
        </w:rPr>
        <w:t xml:space="preserve">ealthcare </w:t>
      </w:r>
      <w:r w:rsidR="004F363F" w:rsidRPr="006F388A">
        <w:rPr>
          <w:rFonts w:asciiTheme="minorHAnsi" w:hAnsiTheme="minorHAnsi" w:cstheme="minorHAnsi"/>
        </w:rPr>
        <w:t>agents nor</w:t>
      </w:r>
      <w:r w:rsidRPr="006F388A">
        <w:rPr>
          <w:rFonts w:asciiTheme="minorHAnsi" w:hAnsiTheme="minorHAnsi" w:cstheme="minorHAnsi"/>
        </w:rPr>
        <w:t xml:space="preserve"> traditional paper documents used by patients to express their personal healthcare goals and treatment preferences are available. Never before has the availability of verifiable digital advance directive</w:t>
      </w:r>
      <w:r w:rsidR="00510E5D">
        <w:rPr>
          <w:rFonts w:asciiTheme="minorHAnsi" w:hAnsiTheme="minorHAnsi" w:cstheme="minorHAnsi"/>
        </w:rPr>
        <w:t>s</w:t>
      </w:r>
      <w:r w:rsidRPr="006F388A">
        <w:rPr>
          <w:rFonts w:asciiTheme="minorHAnsi" w:hAnsiTheme="minorHAnsi" w:cstheme="minorHAnsi"/>
        </w:rPr>
        <w:t xml:space="preserve"> information been so essential to delivering </w:t>
      </w:r>
      <w:r w:rsidR="00FE016F" w:rsidRPr="006F388A">
        <w:rPr>
          <w:rFonts w:asciiTheme="minorHAnsi" w:hAnsiTheme="minorHAnsi" w:cstheme="minorHAnsi"/>
        </w:rPr>
        <w:t xml:space="preserve">person-centered </w:t>
      </w:r>
      <w:r w:rsidRPr="006F388A">
        <w:rPr>
          <w:rFonts w:asciiTheme="minorHAnsi" w:hAnsiTheme="minorHAnsi" w:cstheme="minorHAnsi"/>
        </w:rPr>
        <w:t>care.</w:t>
      </w:r>
    </w:p>
    <w:p w14:paraId="794E4DDE" w14:textId="77777777" w:rsidR="006F388A" w:rsidRPr="006F388A" w:rsidRDefault="006F388A" w:rsidP="00363EDA">
      <w:pPr>
        <w:rPr>
          <w:rFonts w:asciiTheme="minorHAnsi" w:hAnsiTheme="minorHAnsi" w:cstheme="minorHAnsi"/>
        </w:rPr>
      </w:pPr>
    </w:p>
    <w:p w14:paraId="60C7D402" w14:textId="32A73021" w:rsidR="00363EDA" w:rsidRPr="006F388A" w:rsidRDefault="00363EDA" w:rsidP="00363EDA">
      <w:pPr>
        <w:rPr>
          <w:rFonts w:asciiTheme="minorHAnsi" w:hAnsiTheme="minorHAnsi" w:cstheme="minorHAnsi"/>
        </w:rPr>
      </w:pPr>
      <w:r w:rsidRPr="006F388A">
        <w:rPr>
          <w:rFonts w:asciiTheme="minorHAnsi" w:hAnsiTheme="minorHAnsi" w:cstheme="minorHAnsi"/>
        </w:rPr>
        <w:t>Given the maturity of these data standards and the urgency to express and share advance directive information</w:t>
      </w:r>
      <w:r w:rsidR="00CD1B8E">
        <w:rPr>
          <w:rFonts w:asciiTheme="minorHAnsi" w:hAnsiTheme="minorHAnsi" w:cstheme="minorHAnsi"/>
        </w:rPr>
        <w:t>, patient instructions</w:t>
      </w:r>
      <w:r w:rsidRPr="006F388A">
        <w:rPr>
          <w:rFonts w:asciiTheme="minorHAnsi" w:hAnsiTheme="minorHAnsi" w:cstheme="minorHAnsi"/>
        </w:rPr>
        <w:t xml:space="preserve"> and medical orders for life</w:t>
      </w:r>
      <w:r w:rsidR="00510E5D">
        <w:rPr>
          <w:rFonts w:asciiTheme="minorHAnsi" w:hAnsiTheme="minorHAnsi" w:cstheme="minorHAnsi"/>
        </w:rPr>
        <w:t>-</w:t>
      </w:r>
      <w:r w:rsidRPr="006F388A">
        <w:rPr>
          <w:rFonts w:asciiTheme="minorHAnsi" w:hAnsiTheme="minorHAnsi" w:cstheme="minorHAnsi"/>
        </w:rPr>
        <w:t>sustaining treatments to address care delivery in the midst of the COVID-19 pandemic, inclusion of the Advance Directive</w:t>
      </w:r>
      <w:r w:rsidR="00510E5D">
        <w:rPr>
          <w:rFonts w:asciiTheme="minorHAnsi" w:hAnsiTheme="minorHAnsi" w:cstheme="minorHAnsi"/>
        </w:rPr>
        <w:t>s</w:t>
      </w:r>
      <w:r w:rsidRPr="006F388A">
        <w:rPr>
          <w:rFonts w:asciiTheme="minorHAnsi" w:hAnsiTheme="minorHAnsi" w:cstheme="minorHAnsi"/>
        </w:rPr>
        <w:t xml:space="preserve"> data class</w:t>
      </w:r>
      <w:r w:rsidR="00FE016F" w:rsidRPr="006F388A">
        <w:rPr>
          <w:rFonts w:asciiTheme="minorHAnsi" w:hAnsiTheme="minorHAnsi" w:cstheme="minorHAnsi"/>
        </w:rPr>
        <w:t>,</w:t>
      </w:r>
      <w:r w:rsidRPr="006F388A">
        <w:rPr>
          <w:rFonts w:asciiTheme="minorHAnsi" w:hAnsiTheme="minorHAnsi" w:cstheme="minorHAnsi"/>
        </w:rPr>
        <w:t xml:space="preserve"> and </w:t>
      </w:r>
      <w:r w:rsidR="00FE016F" w:rsidRPr="006F388A">
        <w:rPr>
          <w:rFonts w:asciiTheme="minorHAnsi" w:hAnsiTheme="minorHAnsi" w:cstheme="minorHAnsi"/>
        </w:rPr>
        <w:t>associated</w:t>
      </w:r>
      <w:r w:rsidRPr="006F388A">
        <w:rPr>
          <w:rFonts w:asciiTheme="minorHAnsi" w:hAnsiTheme="minorHAnsi" w:cstheme="minorHAnsi"/>
        </w:rPr>
        <w:t xml:space="preserve"> data elements relevant to</w:t>
      </w:r>
      <w:r w:rsidR="004F363F" w:rsidRPr="006F388A">
        <w:rPr>
          <w:rFonts w:asciiTheme="minorHAnsi" w:hAnsiTheme="minorHAnsi" w:cstheme="minorHAnsi"/>
        </w:rPr>
        <w:t xml:space="preserve"> patient</w:t>
      </w:r>
      <w:r w:rsidR="00510E5D">
        <w:rPr>
          <w:rFonts w:asciiTheme="minorHAnsi" w:hAnsiTheme="minorHAnsi" w:cstheme="minorHAnsi"/>
        </w:rPr>
        <w:t>-</w:t>
      </w:r>
      <w:r w:rsidR="004F363F" w:rsidRPr="006F388A">
        <w:rPr>
          <w:rFonts w:asciiTheme="minorHAnsi" w:hAnsiTheme="minorHAnsi" w:cstheme="minorHAnsi"/>
        </w:rPr>
        <w:t>generated advance directive</w:t>
      </w:r>
      <w:r w:rsidR="00510E5D">
        <w:rPr>
          <w:rFonts w:asciiTheme="minorHAnsi" w:hAnsiTheme="minorHAnsi" w:cstheme="minorHAnsi"/>
        </w:rPr>
        <w:t>s</w:t>
      </w:r>
      <w:r w:rsidR="004F363F" w:rsidRPr="006F388A">
        <w:rPr>
          <w:rFonts w:asciiTheme="minorHAnsi" w:hAnsiTheme="minorHAnsi" w:cstheme="minorHAnsi"/>
        </w:rPr>
        <w:t xml:space="preserve"> information</w:t>
      </w:r>
      <w:r w:rsidR="00FE016F" w:rsidRPr="006F388A">
        <w:rPr>
          <w:rFonts w:asciiTheme="minorHAnsi" w:hAnsiTheme="minorHAnsi" w:cstheme="minorHAnsi"/>
        </w:rPr>
        <w:t xml:space="preserve">, as well as the </w:t>
      </w:r>
      <w:r w:rsidRPr="006F388A">
        <w:rPr>
          <w:rFonts w:asciiTheme="minorHAnsi" w:hAnsiTheme="minorHAnsi" w:cstheme="minorHAnsi"/>
        </w:rPr>
        <w:t xml:space="preserve">inclusion of </w:t>
      </w:r>
      <w:r w:rsidR="00CD1B8E">
        <w:rPr>
          <w:rFonts w:asciiTheme="minorHAnsi" w:hAnsiTheme="minorHAnsi" w:cstheme="minorHAnsi"/>
        </w:rPr>
        <w:t xml:space="preserve">the Patient Instructions data class and </w:t>
      </w:r>
      <w:r w:rsidRPr="006F388A">
        <w:rPr>
          <w:rFonts w:asciiTheme="minorHAnsi" w:hAnsiTheme="minorHAnsi" w:cstheme="minorHAnsi"/>
        </w:rPr>
        <w:t>the Medical Orders data class</w:t>
      </w:r>
      <w:r w:rsidR="00FE016F" w:rsidRPr="006F388A">
        <w:rPr>
          <w:rFonts w:asciiTheme="minorHAnsi" w:hAnsiTheme="minorHAnsi" w:cstheme="minorHAnsi"/>
        </w:rPr>
        <w:t>,</w:t>
      </w:r>
      <w:r w:rsidRPr="006F388A">
        <w:rPr>
          <w:rFonts w:asciiTheme="minorHAnsi" w:hAnsiTheme="minorHAnsi" w:cstheme="minorHAnsi"/>
        </w:rPr>
        <w:t xml:space="preserve"> with relevant </w:t>
      </w:r>
      <w:r w:rsidR="00E922BA">
        <w:rPr>
          <w:rFonts w:asciiTheme="minorHAnsi" w:hAnsiTheme="minorHAnsi" w:cstheme="minorHAnsi"/>
        </w:rPr>
        <w:t xml:space="preserve">data elements, </w:t>
      </w:r>
      <w:r w:rsidRPr="006F388A">
        <w:rPr>
          <w:rFonts w:asciiTheme="minorHAnsi" w:hAnsiTheme="minorHAnsi" w:cstheme="minorHAnsi"/>
        </w:rPr>
        <w:t>should be considered for the next version of the US Core Data for Interoperability.</w:t>
      </w:r>
      <w:r w:rsidR="00FE016F" w:rsidRPr="006F388A">
        <w:rPr>
          <w:rFonts w:asciiTheme="minorHAnsi" w:hAnsiTheme="minorHAnsi" w:cstheme="minorHAnsi"/>
        </w:rPr>
        <w:t xml:space="preserve"> </w:t>
      </w:r>
    </w:p>
    <w:p w14:paraId="2A836269" w14:textId="77777777" w:rsidR="00363EDA" w:rsidRPr="006F388A" w:rsidRDefault="00363EDA" w:rsidP="005B71F4">
      <w:pPr>
        <w:rPr>
          <w:rFonts w:asciiTheme="minorHAnsi" w:hAnsiTheme="minorHAnsi" w:cstheme="minorHAnsi"/>
        </w:rPr>
      </w:pPr>
    </w:p>
    <w:p w14:paraId="4EBBA37E" w14:textId="77777777" w:rsidR="00524338" w:rsidRPr="006F388A" w:rsidRDefault="00524338">
      <w:pPr>
        <w:rPr>
          <w:rFonts w:asciiTheme="minorHAnsi" w:hAnsiTheme="minorHAnsi" w:cstheme="minorHAnsi"/>
        </w:rPr>
      </w:pPr>
    </w:p>
    <w:sectPr w:rsidR="00524338" w:rsidRPr="006F388A" w:rsidSect="009277B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07B2C" w14:textId="77777777" w:rsidR="00990737" w:rsidRDefault="00990737" w:rsidP="006132BE">
      <w:r>
        <w:separator/>
      </w:r>
    </w:p>
  </w:endnote>
  <w:endnote w:type="continuationSeparator" w:id="0">
    <w:p w14:paraId="76E07A14" w14:textId="77777777" w:rsidR="00990737" w:rsidRDefault="00990737" w:rsidP="006132BE">
      <w:r>
        <w:continuationSeparator/>
      </w:r>
    </w:p>
  </w:endnote>
  <w:endnote w:id="1">
    <w:p w14:paraId="7A638417" w14:textId="59340C3C" w:rsidR="007C6D4A" w:rsidRPr="00384814" w:rsidRDefault="007C6D4A">
      <w:pPr>
        <w:pStyle w:val="EndnoteText"/>
        <w:rPr>
          <w:sz w:val="18"/>
          <w:szCs w:val="18"/>
        </w:rPr>
      </w:pPr>
      <w:r>
        <w:rPr>
          <w:rStyle w:val="EndnoteReference"/>
        </w:rPr>
        <w:endnoteRef/>
      </w:r>
      <w:r>
        <w:t xml:space="preserve"> </w:t>
      </w:r>
      <w:r w:rsidRPr="00384814">
        <w:rPr>
          <w:i/>
          <w:iCs/>
          <w:sz w:val="18"/>
          <w:szCs w:val="18"/>
        </w:rPr>
        <w:t>“An advance care plan says, in the event I’m not able to speak for myself here is the treatment course that I would like, and here are the individuals that can speak for me.  The great think about advance care planning is it’s moved into the 21st century . . . Now there’s a way to do it on your smart phone and do it for free.  There are companies . . . that allow you to create an advance care plan for yourself, on your smart phone and share it with your loved ones.”</w:t>
      </w:r>
      <w:r w:rsidRPr="00384814">
        <w:rPr>
          <w:sz w:val="18"/>
          <w:szCs w:val="18"/>
        </w:rPr>
        <w:t xml:space="preserve"> </w:t>
      </w:r>
      <w:hyperlink r:id="rId1" w:history="1">
        <w:r w:rsidRPr="00384814">
          <w:rPr>
            <w:rStyle w:val="Hyperlink"/>
            <w:sz w:val="18"/>
            <w:szCs w:val="18"/>
          </w:rPr>
          <w:t>Kerry Weems</w:t>
        </w:r>
      </w:hyperlink>
      <w:r w:rsidRPr="00384814">
        <w:rPr>
          <w:sz w:val="18"/>
          <w:szCs w:val="18"/>
        </w:rPr>
        <w:t>, former Acting CMS Administrator.</w:t>
      </w:r>
    </w:p>
    <w:p w14:paraId="5322A150" w14:textId="77777777" w:rsidR="007C6D4A" w:rsidRPr="00384814" w:rsidRDefault="007C6D4A">
      <w:pPr>
        <w:pStyle w:val="EndnoteText"/>
        <w:rPr>
          <w:sz w:val="18"/>
          <w:szCs w:val="18"/>
        </w:rPr>
      </w:pPr>
    </w:p>
    <w:p w14:paraId="1366804F" w14:textId="3B5DEE00" w:rsidR="007C6D4A" w:rsidRPr="00384814" w:rsidRDefault="007C6D4A">
      <w:pPr>
        <w:pStyle w:val="EndnoteText"/>
        <w:rPr>
          <w:sz w:val="18"/>
          <w:szCs w:val="18"/>
        </w:rPr>
      </w:pPr>
      <w:r w:rsidRPr="00384814">
        <w:rPr>
          <w:i/>
          <w:iCs/>
          <w:sz w:val="18"/>
          <w:szCs w:val="18"/>
        </w:rPr>
        <w:t>“Hospital ER and ICU staff are constantly asking during COVID-19 how people can help us do our jobs better. It’s simple: tell us your goals of care and who speaks for you, if you can’t speak yourself via an Advance Care Plan and an advance directive.”</w:t>
      </w:r>
      <w:r w:rsidRPr="00384814">
        <w:rPr>
          <w:sz w:val="18"/>
          <w:szCs w:val="18"/>
        </w:rPr>
        <w:t xml:space="preserve"> </w:t>
      </w:r>
      <w:hyperlink r:id="rId2" w:history="1">
        <w:r w:rsidRPr="00384814">
          <w:rPr>
            <w:rStyle w:val="Hyperlink"/>
            <w:sz w:val="18"/>
            <w:szCs w:val="18"/>
          </w:rPr>
          <w:t>Dr.</w:t>
        </w:r>
        <w:r>
          <w:rPr>
            <w:rStyle w:val="Hyperlink"/>
            <w:sz w:val="18"/>
            <w:szCs w:val="18"/>
          </w:rPr>
          <w:t> </w:t>
        </w:r>
        <w:r w:rsidRPr="00384814">
          <w:rPr>
            <w:rStyle w:val="Hyperlink"/>
            <w:sz w:val="18"/>
            <w:szCs w:val="18"/>
          </w:rPr>
          <w:t>Dan Morheim</w:t>
        </w:r>
      </w:hyperlink>
      <w:r w:rsidRPr="00384814">
        <w:rPr>
          <w:sz w:val="18"/>
          <w:szCs w:val="18"/>
        </w:rPr>
        <w:t>, Maryland legislator and author.</w:t>
      </w:r>
    </w:p>
    <w:p w14:paraId="7E3DBFFC" w14:textId="77777777" w:rsidR="007C6D4A" w:rsidRPr="00384814" w:rsidRDefault="007C6D4A">
      <w:pPr>
        <w:pStyle w:val="EndnoteText"/>
        <w:rPr>
          <w:sz w:val="18"/>
          <w:szCs w:val="18"/>
        </w:rPr>
      </w:pPr>
    </w:p>
    <w:p w14:paraId="60479CA9" w14:textId="77777777" w:rsidR="007C6D4A" w:rsidRPr="00384814" w:rsidRDefault="007C6D4A">
      <w:pPr>
        <w:pStyle w:val="EndnoteText"/>
        <w:rPr>
          <w:sz w:val="18"/>
          <w:szCs w:val="18"/>
        </w:rPr>
      </w:pPr>
      <w:r w:rsidRPr="00384814">
        <w:rPr>
          <w:i/>
          <w:iCs/>
          <w:sz w:val="18"/>
          <w:szCs w:val="18"/>
        </w:rPr>
        <w:t>“I think it’s really important for families at this time . . . to be honest and have conversations . . . I’m a big proponent of people having advance care plans and making sure that they talk to their family members about what their wishes would be if there was an emergency.”</w:t>
      </w:r>
      <w:r w:rsidRPr="00384814">
        <w:rPr>
          <w:sz w:val="18"/>
          <w:szCs w:val="18"/>
        </w:rPr>
        <w:t xml:space="preserve"> </w:t>
      </w:r>
      <w:hyperlink r:id="rId3" w:history="1">
        <w:r w:rsidRPr="00384814">
          <w:rPr>
            <w:rStyle w:val="Hyperlink"/>
            <w:sz w:val="18"/>
            <w:szCs w:val="18"/>
          </w:rPr>
          <w:t>Dr. Elizabeth Clayborne</w:t>
        </w:r>
      </w:hyperlink>
      <w:r w:rsidRPr="00384814">
        <w:rPr>
          <w:sz w:val="18"/>
          <w:szCs w:val="18"/>
        </w:rPr>
        <w:t>, ER Physician at Prince George’s Hospital Center.</w:t>
      </w:r>
    </w:p>
    <w:p w14:paraId="7C91C9C5" w14:textId="77777777" w:rsidR="007C6D4A" w:rsidRPr="00384814" w:rsidRDefault="007C6D4A">
      <w:pPr>
        <w:pStyle w:val="EndnoteText"/>
        <w:rPr>
          <w:sz w:val="18"/>
          <w:szCs w:val="18"/>
        </w:rPr>
      </w:pPr>
    </w:p>
    <w:p w14:paraId="1B7DAA46" w14:textId="7FF67376" w:rsidR="007C6D4A" w:rsidRPr="00384814" w:rsidRDefault="007C6D4A">
      <w:pPr>
        <w:pStyle w:val="EndnoteText"/>
        <w:rPr>
          <w:sz w:val="18"/>
          <w:szCs w:val="18"/>
        </w:rPr>
      </w:pPr>
      <w:r w:rsidRPr="00384814">
        <w:rPr>
          <w:i/>
          <w:iCs/>
          <w:sz w:val="18"/>
          <w:szCs w:val="18"/>
        </w:rPr>
        <w:t>“What’s important for people as this pandemic goes along is for us to talk about . . . what their goals are and who speaks for them when they get so very, very sick . . . We want people to have a voice in their care . . . That needs to become the normalized conversation now . . . One of the biggest recommendations I have is to . . . fill out a free advance care plan . . . so that . . . [doctors in the ER] will be able to care for you in exactly the way you want.”</w:t>
      </w:r>
      <w:r w:rsidRPr="00384814">
        <w:rPr>
          <w:sz w:val="18"/>
          <w:szCs w:val="18"/>
        </w:rPr>
        <w:t xml:space="preserve">  </w:t>
      </w:r>
      <w:hyperlink r:id="rId4" w:history="1">
        <w:r w:rsidRPr="00384814">
          <w:rPr>
            <w:rStyle w:val="Hyperlink"/>
            <w:sz w:val="18"/>
            <w:szCs w:val="18"/>
          </w:rPr>
          <w:t>Dr. Rita Manfredi</w:t>
        </w:r>
      </w:hyperlink>
      <w:r w:rsidRPr="00384814">
        <w:rPr>
          <w:sz w:val="18"/>
          <w:szCs w:val="18"/>
        </w:rPr>
        <w:t>, Associate Professor of Clinical Emergency Medicine, Hospice and Palliative Physician at George Washington University Hospital.</w:t>
      </w:r>
    </w:p>
    <w:p w14:paraId="2CB88176" w14:textId="3D4B4EA1" w:rsidR="007C6D4A" w:rsidRPr="00384814" w:rsidRDefault="007C6D4A">
      <w:pPr>
        <w:pStyle w:val="EndnoteText"/>
        <w:rPr>
          <w:sz w:val="18"/>
          <w:szCs w:val="18"/>
        </w:rPr>
      </w:pPr>
    </w:p>
    <w:p w14:paraId="0D144A43" w14:textId="32912D45" w:rsidR="007C6D4A" w:rsidRPr="00384814" w:rsidRDefault="007C6D4A">
      <w:pPr>
        <w:pStyle w:val="EndnoteText"/>
        <w:rPr>
          <w:sz w:val="18"/>
          <w:szCs w:val="18"/>
        </w:rPr>
      </w:pPr>
      <w:r w:rsidRPr="00384814">
        <w:rPr>
          <w:i/>
          <w:iCs/>
          <w:sz w:val="18"/>
          <w:szCs w:val="18"/>
        </w:rPr>
        <w:t>“Among the most important recommendations is one all Americans can do right now: Make an advance care plan of their own. Medical providers can provide the best care when they know both their patients’ goals of care and who speaks for them if they can’t speak for themselves.  Health insurers, employers and government officials should encourage us all to make a plan, keep it updated, share it with family and friends and — most of all — make sure it is easily accessible digitally in a crisis.</w:t>
      </w:r>
      <w:r>
        <w:rPr>
          <w:i/>
          <w:iCs/>
          <w:sz w:val="18"/>
          <w:szCs w:val="18"/>
        </w:rPr>
        <w:t>”</w:t>
      </w:r>
      <w:r w:rsidRPr="00384814">
        <w:rPr>
          <w:sz w:val="18"/>
          <w:szCs w:val="18"/>
        </w:rPr>
        <w:t xml:space="preserve">  </w:t>
      </w:r>
      <w:hyperlink r:id="rId5" w:history="1">
        <w:r w:rsidRPr="00384814">
          <w:rPr>
            <w:rStyle w:val="Hyperlink"/>
            <w:sz w:val="18"/>
            <w:szCs w:val="18"/>
          </w:rPr>
          <w:t>Dr. Michael Wasserman</w:t>
        </w:r>
      </w:hyperlink>
      <w:r w:rsidRPr="00384814">
        <w:rPr>
          <w:sz w:val="18"/>
          <w:szCs w:val="18"/>
        </w:rPr>
        <w:t>, board-certified geriatrician, certified medical director and president of the California Association of Long-Term Care Medicine.</w:t>
      </w:r>
    </w:p>
    <w:p w14:paraId="19A6B22D" w14:textId="2B0E233E" w:rsidR="007C6D4A" w:rsidRPr="00384814" w:rsidRDefault="007C6D4A">
      <w:pPr>
        <w:pStyle w:val="EndnoteText"/>
        <w:rPr>
          <w:sz w:val="18"/>
          <w:szCs w:val="18"/>
        </w:rPr>
      </w:pPr>
    </w:p>
    <w:p w14:paraId="586AD285" w14:textId="1DE5EB9D" w:rsidR="007C6D4A" w:rsidRDefault="007C6D4A">
      <w:pPr>
        <w:pStyle w:val="EndnoteText"/>
        <w:rPr>
          <w:sz w:val="18"/>
          <w:szCs w:val="18"/>
        </w:rPr>
      </w:pPr>
      <w:r w:rsidRPr="00384814">
        <w:rPr>
          <w:sz w:val="18"/>
          <w:szCs w:val="18"/>
        </w:rPr>
        <w:t xml:space="preserve">The </w:t>
      </w:r>
      <w:hyperlink r:id="rId6" w:history="1">
        <w:r w:rsidRPr="00384814">
          <w:rPr>
            <w:rStyle w:val="Hyperlink"/>
            <w:sz w:val="18"/>
            <w:szCs w:val="18"/>
          </w:rPr>
          <w:t>Coalition to Transform Advanced Care</w:t>
        </w:r>
      </w:hyperlink>
      <w:r w:rsidRPr="00384814">
        <w:rPr>
          <w:sz w:val="18"/>
          <w:szCs w:val="18"/>
        </w:rPr>
        <w:t xml:space="preserve"> has released the full version of a report designed to identify strategies that could be used to boost the use of advance care planning (ACP), a practice that is now more important than ever as we face the uncertainties of the COVID-19 pandemic.  Discern Health, a healthcare quality and research advisory organization, developed the report.</w:t>
      </w:r>
    </w:p>
    <w:p w14:paraId="188C9F82" w14:textId="77777777" w:rsidR="007C6D4A" w:rsidRPr="00384814" w:rsidRDefault="007C6D4A">
      <w:pPr>
        <w:pStyle w:val="EndnoteText"/>
        <w:rPr>
          <w:sz w:val="18"/>
          <w:szCs w:val="18"/>
        </w:rPr>
      </w:pPr>
    </w:p>
  </w:endnote>
  <w:endnote w:id="2">
    <w:p w14:paraId="5740ED0B" w14:textId="6667E492" w:rsidR="007C6D4A" w:rsidRPr="00E03371" w:rsidRDefault="007C6D4A" w:rsidP="00E03371">
      <w:pPr>
        <w:rPr>
          <w:sz w:val="18"/>
          <w:szCs w:val="18"/>
        </w:rPr>
      </w:pPr>
      <w:r>
        <w:rPr>
          <w:rStyle w:val="EndnoteReference"/>
        </w:rPr>
        <w:endnoteRef/>
      </w:r>
      <w:r>
        <w:t xml:space="preserve"> </w:t>
      </w:r>
      <w:r>
        <w:rPr>
          <w:i/>
          <w:iCs/>
          <w:sz w:val="18"/>
          <w:szCs w:val="18"/>
        </w:rPr>
        <w:t>Covid-19 Highlights HIM’s Advance Care Planning Expertise.</w:t>
      </w:r>
      <w:r>
        <w:rPr>
          <w:sz w:val="18"/>
          <w:szCs w:val="18"/>
        </w:rPr>
        <w:t xml:space="preserve"> Journal of AHIMA. June 3, 2020. Accessed on June 4, 2020 at </w:t>
      </w:r>
      <w:hyperlink r:id="rId7" w:history="1">
        <w:r w:rsidRPr="00E03371">
          <w:rPr>
            <w:rStyle w:val="Hyperlink"/>
            <w:sz w:val="18"/>
            <w:szCs w:val="18"/>
          </w:rPr>
          <w:t>https://journal.ahima.org/covid-19-highlights-hims-advance-care-planning-expertise/</w:t>
        </w:r>
      </w:hyperlink>
      <w:r>
        <w:rPr>
          <w:sz w:val="18"/>
          <w:szCs w:val="18"/>
        </w:rPr>
        <w:t>.</w:t>
      </w:r>
    </w:p>
    <w:p w14:paraId="7D213844" w14:textId="70D2A379" w:rsidR="007C6D4A" w:rsidRPr="00E03371" w:rsidRDefault="007C6D4A">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254742"/>
      <w:docPartObj>
        <w:docPartGallery w:val="Page Numbers (Bottom of Page)"/>
        <w:docPartUnique/>
      </w:docPartObj>
    </w:sdtPr>
    <w:sdtEndPr>
      <w:rPr>
        <w:noProof/>
      </w:rPr>
    </w:sdtEndPr>
    <w:sdtContent>
      <w:p w14:paraId="5C103BE8" w14:textId="58301823" w:rsidR="007C6D4A" w:rsidRDefault="007C6D4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09B3CE9" w14:textId="77777777" w:rsidR="007C6D4A" w:rsidRDefault="007C6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47404"/>
      <w:docPartObj>
        <w:docPartGallery w:val="Page Numbers (Bottom of Page)"/>
        <w:docPartUnique/>
      </w:docPartObj>
    </w:sdtPr>
    <w:sdtEndPr>
      <w:rPr>
        <w:noProof/>
      </w:rPr>
    </w:sdtEndPr>
    <w:sdtContent>
      <w:p w14:paraId="7BB327DD" w14:textId="4EF73BAC" w:rsidR="007C6D4A" w:rsidRDefault="007C6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F4ABD" w14:textId="77777777" w:rsidR="007C6D4A" w:rsidRDefault="007C6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2E27" w14:textId="77777777" w:rsidR="00990737" w:rsidRDefault="00990737" w:rsidP="006132BE">
      <w:r>
        <w:separator/>
      </w:r>
    </w:p>
  </w:footnote>
  <w:footnote w:type="continuationSeparator" w:id="0">
    <w:p w14:paraId="02B0BF2A" w14:textId="77777777" w:rsidR="00990737" w:rsidRDefault="00990737" w:rsidP="0061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F614" w14:textId="11EB136F" w:rsidR="007C6D4A" w:rsidRDefault="007C6D4A" w:rsidP="006132BE">
    <w:pPr>
      <w:pStyle w:val="Header"/>
      <w:ind w:left="-720"/>
    </w:pPr>
    <w:r>
      <w:rPr>
        <w:noProof/>
      </w:rPr>
      <w:drawing>
        <wp:inline distT="0" distB="0" distL="0" distR="0" wp14:anchorId="02553CE1" wp14:editId="0E4E8D2C">
          <wp:extent cx="885139" cy="229607"/>
          <wp:effectExtent l="0" t="0" r="0" b="0"/>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MD_logo2.png"/>
                  <pic:cNvPicPr/>
                </pic:nvPicPr>
                <pic:blipFill>
                  <a:blip r:embed="rId1">
                    <a:extLst>
                      <a:ext uri="{28A0092B-C50C-407E-A947-70E740481C1C}">
                        <a14:useLocalDpi xmlns:a14="http://schemas.microsoft.com/office/drawing/2010/main" val="0"/>
                      </a:ext>
                    </a:extLst>
                  </a:blip>
                  <a:stretch>
                    <a:fillRect/>
                  </a:stretch>
                </pic:blipFill>
                <pic:spPr>
                  <a:xfrm>
                    <a:off x="0" y="0"/>
                    <a:ext cx="937760" cy="2432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AD17" w14:textId="1829514B" w:rsidR="007C6D4A" w:rsidRPr="00E257CD" w:rsidRDefault="007C6D4A" w:rsidP="00A61585">
    <w:pPr>
      <w:pStyle w:val="Header"/>
      <w:ind w:left="-720"/>
    </w:pPr>
    <w:r>
      <w:rPr>
        <w:noProof/>
      </w:rPr>
      <w:drawing>
        <wp:inline distT="0" distB="0" distL="0" distR="0" wp14:anchorId="0420576F" wp14:editId="67C6DEBD">
          <wp:extent cx="885139" cy="229607"/>
          <wp:effectExtent l="0" t="0" r="0" b="0"/>
          <wp:docPr id="5" name="Picture 5"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MD_logo2.png"/>
                  <pic:cNvPicPr/>
                </pic:nvPicPr>
                <pic:blipFill>
                  <a:blip r:embed="rId1">
                    <a:extLst>
                      <a:ext uri="{28A0092B-C50C-407E-A947-70E740481C1C}">
                        <a14:useLocalDpi xmlns:a14="http://schemas.microsoft.com/office/drawing/2010/main" val="0"/>
                      </a:ext>
                    </a:extLst>
                  </a:blip>
                  <a:stretch>
                    <a:fillRect/>
                  </a:stretch>
                </pic:blipFill>
                <pic:spPr>
                  <a:xfrm>
                    <a:off x="0" y="0"/>
                    <a:ext cx="937760" cy="243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3ED5"/>
    <w:multiLevelType w:val="hybridMultilevel"/>
    <w:tmpl w:val="5DA633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0D3990"/>
    <w:multiLevelType w:val="hybridMultilevel"/>
    <w:tmpl w:val="25466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94CAE"/>
    <w:multiLevelType w:val="hybridMultilevel"/>
    <w:tmpl w:val="FEF479D0"/>
    <w:lvl w:ilvl="0" w:tplc="D062C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1B4FC"/>
    <w:multiLevelType w:val="hybridMultilevel"/>
    <w:tmpl w:val="93B61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09"/>
    <w:rsid w:val="000104D8"/>
    <w:rsid w:val="00011AE6"/>
    <w:rsid w:val="00014AF9"/>
    <w:rsid w:val="00015442"/>
    <w:rsid w:val="00015D05"/>
    <w:rsid w:val="0002039A"/>
    <w:rsid w:val="00025F9C"/>
    <w:rsid w:val="00031B72"/>
    <w:rsid w:val="000505FC"/>
    <w:rsid w:val="0005068E"/>
    <w:rsid w:val="00052255"/>
    <w:rsid w:val="000A6A0E"/>
    <w:rsid w:val="000A77CB"/>
    <w:rsid w:val="000C6872"/>
    <w:rsid w:val="000D590D"/>
    <w:rsid w:val="000F2410"/>
    <w:rsid w:val="000F30AA"/>
    <w:rsid w:val="001125CC"/>
    <w:rsid w:val="001136BD"/>
    <w:rsid w:val="00113925"/>
    <w:rsid w:val="00113B84"/>
    <w:rsid w:val="00116F8E"/>
    <w:rsid w:val="00127606"/>
    <w:rsid w:val="0013607C"/>
    <w:rsid w:val="001510C6"/>
    <w:rsid w:val="0015615D"/>
    <w:rsid w:val="001705FD"/>
    <w:rsid w:val="00170CD8"/>
    <w:rsid w:val="001719C3"/>
    <w:rsid w:val="001757F3"/>
    <w:rsid w:val="001819B9"/>
    <w:rsid w:val="0018466F"/>
    <w:rsid w:val="001864A8"/>
    <w:rsid w:val="00195689"/>
    <w:rsid w:val="001A5CE5"/>
    <w:rsid w:val="001A6ACB"/>
    <w:rsid w:val="001D1507"/>
    <w:rsid w:val="001D40DD"/>
    <w:rsid w:val="001E6456"/>
    <w:rsid w:val="002039C7"/>
    <w:rsid w:val="00203C20"/>
    <w:rsid w:val="0020723E"/>
    <w:rsid w:val="00210BDD"/>
    <w:rsid w:val="002110BB"/>
    <w:rsid w:val="00212D5A"/>
    <w:rsid w:val="0025020A"/>
    <w:rsid w:val="002508C5"/>
    <w:rsid w:val="00252B15"/>
    <w:rsid w:val="00255606"/>
    <w:rsid w:val="00272D73"/>
    <w:rsid w:val="00283A38"/>
    <w:rsid w:val="002B3933"/>
    <w:rsid w:val="002B4F67"/>
    <w:rsid w:val="002B642C"/>
    <w:rsid w:val="002C6982"/>
    <w:rsid w:val="002D0D08"/>
    <w:rsid w:val="002D122F"/>
    <w:rsid w:val="002D6FAC"/>
    <w:rsid w:val="00300692"/>
    <w:rsid w:val="003100CE"/>
    <w:rsid w:val="00332E2A"/>
    <w:rsid w:val="00333B8C"/>
    <w:rsid w:val="0035590E"/>
    <w:rsid w:val="00363EDA"/>
    <w:rsid w:val="00364783"/>
    <w:rsid w:val="003752DE"/>
    <w:rsid w:val="00384814"/>
    <w:rsid w:val="003938EC"/>
    <w:rsid w:val="003B003A"/>
    <w:rsid w:val="003B7513"/>
    <w:rsid w:val="003C7A3A"/>
    <w:rsid w:val="003D3E3C"/>
    <w:rsid w:val="003E3809"/>
    <w:rsid w:val="003F78C4"/>
    <w:rsid w:val="00430E96"/>
    <w:rsid w:val="00434830"/>
    <w:rsid w:val="0043602E"/>
    <w:rsid w:val="0044623E"/>
    <w:rsid w:val="00450918"/>
    <w:rsid w:val="004548D3"/>
    <w:rsid w:val="00460F2E"/>
    <w:rsid w:val="00474DD0"/>
    <w:rsid w:val="00482012"/>
    <w:rsid w:val="00486FBF"/>
    <w:rsid w:val="004A4D44"/>
    <w:rsid w:val="004B55E2"/>
    <w:rsid w:val="004E1A10"/>
    <w:rsid w:val="004E21B1"/>
    <w:rsid w:val="004F241A"/>
    <w:rsid w:val="004F363F"/>
    <w:rsid w:val="0050521A"/>
    <w:rsid w:val="005107AB"/>
    <w:rsid w:val="00510E5D"/>
    <w:rsid w:val="00515898"/>
    <w:rsid w:val="00524338"/>
    <w:rsid w:val="00530977"/>
    <w:rsid w:val="005401A5"/>
    <w:rsid w:val="005411BD"/>
    <w:rsid w:val="00542930"/>
    <w:rsid w:val="0058048A"/>
    <w:rsid w:val="00594F41"/>
    <w:rsid w:val="005B644E"/>
    <w:rsid w:val="005B71F4"/>
    <w:rsid w:val="005C1075"/>
    <w:rsid w:val="005C16C3"/>
    <w:rsid w:val="005C2092"/>
    <w:rsid w:val="005D2623"/>
    <w:rsid w:val="005E0B4F"/>
    <w:rsid w:val="005E45A5"/>
    <w:rsid w:val="005F1D51"/>
    <w:rsid w:val="005F3D1D"/>
    <w:rsid w:val="005F5027"/>
    <w:rsid w:val="005F6604"/>
    <w:rsid w:val="00604283"/>
    <w:rsid w:val="006132BE"/>
    <w:rsid w:val="006254CE"/>
    <w:rsid w:val="0066043A"/>
    <w:rsid w:val="00661996"/>
    <w:rsid w:val="00662557"/>
    <w:rsid w:val="00670EA1"/>
    <w:rsid w:val="00675F94"/>
    <w:rsid w:val="00680098"/>
    <w:rsid w:val="00684C80"/>
    <w:rsid w:val="006862D3"/>
    <w:rsid w:val="006D294C"/>
    <w:rsid w:val="006D4E97"/>
    <w:rsid w:val="006D5477"/>
    <w:rsid w:val="006E26A9"/>
    <w:rsid w:val="006E3A67"/>
    <w:rsid w:val="006F388A"/>
    <w:rsid w:val="007013A7"/>
    <w:rsid w:val="00705579"/>
    <w:rsid w:val="00713B1B"/>
    <w:rsid w:val="00717AE1"/>
    <w:rsid w:val="00720AC1"/>
    <w:rsid w:val="00725B56"/>
    <w:rsid w:val="00740E78"/>
    <w:rsid w:val="00745101"/>
    <w:rsid w:val="00753132"/>
    <w:rsid w:val="00755363"/>
    <w:rsid w:val="007631EF"/>
    <w:rsid w:val="007751E2"/>
    <w:rsid w:val="007770C9"/>
    <w:rsid w:val="007870F0"/>
    <w:rsid w:val="00795600"/>
    <w:rsid w:val="007A4407"/>
    <w:rsid w:val="007B3C20"/>
    <w:rsid w:val="007C1404"/>
    <w:rsid w:val="007C6D4A"/>
    <w:rsid w:val="00804D34"/>
    <w:rsid w:val="00832943"/>
    <w:rsid w:val="0084676B"/>
    <w:rsid w:val="00860AEE"/>
    <w:rsid w:val="00874C72"/>
    <w:rsid w:val="00881C18"/>
    <w:rsid w:val="008830E2"/>
    <w:rsid w:val="00883521"/>
    <w:rsid w:val="008A07FB"/>
    <w:rsid w:val="008A0DA4"/>
    <w:rsid w:val="008C1254"/>
    <w:rsid w:val="008C73CB"/>
    <w:rsid w:val="008E3075"/>
    <w:rsid w:val="008F29A8"/>
    <w:rsid w:val="008F3261"/>
    <w:rsid w:val="008F6C0D"/>
    <w:rsid w:val="00901B23"/>
    <w:rsid w:val="0090322B"/>
    <w:rsid w:val="0090476E"/>
    <w:rsid w:val="00905EF7"/>
    <w:rsid w:val="00906034"/>
    <w:rsid w:val="00907A3C"/>
    <w:rsid w:val="009277BA"/>
    <w:rsid w:val="00942529"/>
    <w:rsid w:val="00955C9B"/>
    <w:rsid w:val="009560E2"/>
    <w:rsid w:val="00956912"/>
    <w:rsid w:val="0096382D"/>
    <w:rsid w:val="00966481"/>
    <w:rsid w:val="0097413B"/>
    <w:rsid w:val="00987A46"/>
    <w:rsid w:val="00990737"/>
    <w:rsid w:val="009A4755"/>
    <w:rsid w:val="009B0805"/>
    <w:rsid w:val="009C42DD"/>
    <w:rsid w:val="009D0CA2"/>
    <w:rsid w:val="009D16F1"/>
    <w:rsid w:val="009D20F2"/>
    <w:rsid w:val="009D3ECA"/>
    <w:rsid w:val="009D75A4"/>
    <w:rsid w:val="009E6081"/>
    <w:rsid w:val="00A27909"/>
    <w:rsid w:val="00A30F45"/>
    <w:rsid w:val="00A43CDE"/>
    <w:rsid w:val="00A55E79"/>
    <w:rsid w:val="00A5676F"/>
    <w:rsid w:val="00A61585"/>
    <w:rsid w:val="00A66889"/>
    <w:rsid w:val="00A742E5"/>
    <w:rsid w:val="00A8186B"/>
    <w:rsid w:val="00A86DD1"/>
    <w:rsid w:val="00AA1D2D"/>
    <w:rsid w:val="00AA69EE"/>
    <w:rsid w:val="00AB4A79"/>
    <w:rsid w:val="00AC7C76"/>
    <w:rsid w:val="00AE1A78"/>
    <w:rsid w:val="00B01F27"/>
    <w:rsid w:val="00B067FE"/>
    <w:rsid w:val="00B146D4"/>
    <w:rsid w:val="00B27ED9"/>
    <w:rsid w:val="00B3572A"/>
    <w:rsid w:val="00B45177"/>
    <w:rsid w:val="00B50354"/>
    <w:rsid w:val="00B5467F"/>
    <w:rsid w:val="00B62018"/>
    <w:rsid w:val="00B65FF2"/>
    <w:rsid w:val="00B662DE"/>
    <w:rsid w:val="00B77F42"/>
    <w:rsid w:val="00B93E2E"/>
    <w:rsid w:val="00B940D4"/>
    <w:rsid w:val="00B97FCD"/>
    <w:rsid w:val="00BC2BEC"/>
    <w:rsid w:val="00BC3DD4"/>
    <w:rsid w:val="00BD7BA7"/>
    <w:rsid w:val="00BE5646"/>
    <w:rsid w:val="00BE775C"/>
    <w:rsid w:val="00C13234"/>
    <w:rsid w:val="00C26A64"/>
    <w:rsid w:val="00C2775C"/>
    <w:rsid w:val="00C40C80"/>
    <w:rsid w:val="00C47787"/>
    <w:rsid w:val="00C607C2"/>
    <w:rsid w:val="00C70DFD"/>
    <w:rsid w:val="00C82212"/>
    <w:rsid w:val="00C8335B"/>
    <w:rsid w:val="00CA0E76"/>
    <w:rsid w:val="00CB1E51"/>
    <w:rsid w:val="00CB3E4D"/>
    <w:rsid w:val="00CB7F52"/>
    <w:rsid w:val="00CD1B8E"/>
    <w:rsid w:val="00CD5A40"/>
    <w:rsid w:val="00CE1B17"/>
    <w:rsid w:val="00CE432B"/>
    <w:rsid w:val="00CE716A"/>
    <w:rsid w:val="00D027CF"/>
    <w:rsid w:val="00D0469E"/>
    <w:rsid w:val="00D06D58"/>
    <w:rsid w:val="00D338B9"/>
    <w:rsid w:val="00D33E50"/>
    <w:rsid w:val="00D344C1"/>
    <w:rsid w:val="00D529B8"/>
    <w:rsid w:val="00D626FC"/>
    <w:rsid w:val="00D71ACE"/>
    <w:rsid w:val="00DD4E88"/>
    <w:rsid w:val="00E0239A"/>
    <w:rsid w:val="00E03371"/>
    <w:rsid w:val="00E257CD"/>
    <w:rsid w:val="00E31185"/>
    <w:rsid w:val="00E40A3A"/>
    <w:rsid w:val="00E54269"/>
    <w:rsid w:val="00E7512A"/>
    <w:rsid w:val="00E77D5E"/>
    <w:rsid w:val="00E922BA"/>
    <w:rsid w:val="00EA50A4"/>
    <w:rsid w:val="00EA6712"/>
    <w:rsid w:val="00EE6FBC"/>
    <w:rsid w:val="00F14086"/>
    <w:rsid w:val="00F358B6"/>
    <w:rsid w:val="00F43B4B"/>
    <w:rsid w:val="00F777FE"/>
    <w:rsid w:val="00F961BC"/>
    <w:rsid w:val="00FD2A98"/>
    <w:rsid w:val="00FE016F"/>
    <w:rsid w:val="00FE636C"/>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08B7"/>
  <w15:docId w15:val="{5A8F3984-D4A9-40D1-B415-12710A1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32B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0CD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201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A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D5A4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D5A40"/>
    <w:rPr>
      <w:rFonts w:ascii="Segoe UI" w:hAnsi="Segoe UI" w:cs="Segoe UI"/>
      <w:sz w:val="18"/>
      <w:szCs w:val="18"/>
    </w:rPr>
  </w:style>
  <w:style w:type="paragraph" w:customStyle="1" w:styleId="BodyText">
    <w:name w:val="BodyText"/>
    <w:link w:val="BodyTextChar"/>
    <w:qFormat/>
    <w:rsid w:val="004E1A10"/>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locked/>
    <w:rsid w:val="004E1A10"/>
    <w:rPr>
      <w:rFonts w:ascii="Bookman Old Style" w:eastAsia="?l?r ??’c" w:hAnsi="Bookman Old Style" w:cs="Times New Roman"/>
      <w:noProof/>
      <w:sz w:val="20"/>
      <w:szCs w:val="24"/>
    </w:rPr>
  </w:style>
  <w:style w:type="paragraph" w:customStyle="1" w:styleId="Default">
    <w:name w:val="Default"/>
    <w:rsid w:val="004E1A10"/>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510C6"/>
    <w:rPr>
      <w:sz w:val="16"/>
      <w:szCs w:val="16"/>
    </w:rPr>
  </w:style>
  <w:style w:type="paragraph" w:styleId="CommentText">
    <w:name w:val="annotation text"/>
    <w:basedOn w:val="Normal"/>
    <w:link w:val="CommentTextChar"/>
    <w:uiPriority w:val="99"/>
    <w:semiHidden/>
    <w:unhideWhenUsed/>
    <w:rsid w:val="001510C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510C6"/>
    <w:rPr>
      <w:sz w:val="20"/>
      <w:szCs w:val="20"/>
    </w:rPr>
  </w:style>
  <w:style w:type="paragraph" w:styleId="CommentSubject">
    <w:name w:val="annotation subject"/>
    <w:basedOn w:val="CommentText"/>
    <w:next w:val="CommentText"/>
    <w:link w:val="CommentSubjectChar"/>
    <w:uiPriority w:val="99"/>
    <w:semiHidden/>
    <w:unhideWhenUsed/>
    <w:rsid w:val="001510C6"/>
    <w:rPr>
      <w:b/>
      <w:bCs/>
    </w:rPr>
  </w:style>
  <w:style w:type="character" w:customStyle="1" w:styleId="CommentSubjectChar">
    <w:name w:val="Comment Subject Char"/>
    <w:basedOn w:val="CommentTextChar"/>
    <w:link w:val="CommentSubject"/>
    <w:uiPriority w:val="99"/>
    <w:semiHidden/>
    <w:rsid w:val="001510C6"/>
    <w:rPr>
      <w:b/>
      <w:bCs/>
      <w:sz w:val="20"/>
      <w:szCs w:val="20"/>
    </w:rPr>
  </w:style>
  <w:style w:type="character" w:styleId="Hyperlink">
    <w:name w:val="Hyperlink"/>
    <w:basedOn w:val="DefaultParagraphFont"/>
    <w:uiPriority w:val="99"/>
    <w:unhideWhenUsed/>
    <w:rsid w:val="007A4407"/>
    <w:rPr>
      <w:color w:val="0000FF"/>
      <w:u w:val="single"/>
    </w:rPr>
  </w:style>
  <w:style w:type="character" w:customStyle="1" w:styleId="UnresolvedMention1">
    <w:name w:val="Unresolved Mention1"/>
    <w:basedOn w:val="DefaultParagraphFont"/>
    <w:uiPriority w:val="99"/>
    <w:semiHidden/>
    <w:unhideWhenUsed/>
    <w:rsid w:val="005F1D51"/>
    <w:rPr>
      <w:color w:val="605E5C"/>
      <w:shd w:val="clear" w:color="auto" w:fill="E1DFDD"/>
    </w:rPr>
  </w:style>
  <w:style w:type="paragraph" w:styleId="Header">
    <w:name w:val="header"/>
    <w:basedOn w:val="Normal"/>
    <w:link w:val="HeaderChar"/>
    <w:uiPriority w:val="99"/>
    <w:unhideWhenUsed/>
    <w:rsid w:val="006132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32BE"/>
  </w:style>
  <w:style w:type="paragraph" w:styleId="Footer">
    <w:name w:val="footer"/>
    <w:basedOn w:val="Normal"/>
    <w:link w:val="FooterChar"/>
    <w:uiPriority w:val="99"/>
    <w:unhideWhenUsed/>
    <w:rsid w:val="006132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32BE"/>
  </w:style>
  <w:style w:type="paragraph" w:styleId="Title">
    <w:name w:val="Title"/>
    <w:basedOn w:val="Normal"/>
    <w:next w:val="Normal"/>
    <w:link w:val="TitleChar"/>
    <w:uiPriority w:val="10"/>
    <w:qFormat/>
    <w:rsid w:val="006132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2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32BE"/>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132B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132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0CD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F961B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61BC"/>
    <w:rPr>
      <w:sz w:val="20"/>
      <w:szCs w:val="20"/>
    </w:rPr>
  </w:style>
  <w:style w:type="character" w:styleId="FootnoteReference">
    <w:name w:val="footnote reference"/>
    <w:basedOn w:val="DefaultParagraphFont"/>
    <w:uiPriority w:val="99"/>
    <w:semiHidden/>
    <w:unhideWhenUsed/>
    <w:rsid w:val="00F961BC"/>
    <w:rPr>
      <w:vertAlign w:val="superscript"/>
    </w:rPr>
  </w:style>
  <w:style w:type="paragraph" w:styleId="EndnoteText">
    <w:name w:val="endnote text"/>
    <w:basedOn w:val="Normal"/>
    <w:link w:val="EndnoteTextChar"/>
    <w:uiPriority w:val="99"/>
    <w:semiHidden/>
    <w:unhideWhenUsed/>
    <w:rsid w:val="00D626F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626FC"/>
    <w:rPr>
      <w:sz w:val="20"/>
      <w:szCs w:val="20"/>
    </w:rPr>
  </w:style>
  <w:style w:type="character" w:styleId="EndnoteReference">
    <w:name w:val="endnote reference"/>
    <w:basedOn w:val="DefaultParagraphFont"/>
    <w:uiPriority w:val="99"/>
    <w:semiHidden/>
    <w:unhideWhenUsed/>
    <w:rsid w:val="00D626FC"/>
    <w:rPr>
      <w:vertAlign w:val="superscript"/>
    </w:rPr>
  </w:style>
  <w:style w:type="table" w:styleId="TableGrid">
    <w:name w:val="Table Grid"/>
    <w:basedOn w:val="TableNormal"/>
    <w:uiPriority w:val="39"/>
    <w:rsid w:val="0035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590E"/>
    <w:pPr>
      <w:spacing w:after="200"/>
    </w:pPr>
    <w:rPr>
      <w:rFonts w:asciiTheme="minorHAnsi" w:eastAsiaTheme="minorHAnsi" w:hAnsiTheme="minorHAnsi" w:cstheme="minorBidi"/>
      <w:i/>
      <w:iCs/>
      <w:color w:val="44546A" w:themeColor="text2"/>
      <w:sz w:val="18"/>
      <w:szCs w:val="18"/>
    </w:rPr>
  </w:style>
  <w:style w:type="paragraph" w:styleId="Revision">
    <w:name w:val="Revision"/>
    <w:hidden/>
    <w:uiPriority w:val="99"/>
    <w:semiHidden/>
    <w:rsid w:val="007631EF"/>
    <w:pPr>
      <w:spacing w:after="0" w:line="240" w:lineRule="auto"/>
    </w:pPr>
  </w:style>
  <w:style w:type="paragraph" w:styleId="TOCHeading">
    <w:name w:val="TOC Heading"/>
    <w:basedOn w:val="Heading1"/>
    <w:next w:val="Normal"/>
    <w:uiPriority w:val="39"/>
    <w:unhideWhenUsed/>
    <w:qFormat/>
    <w:rsid w:val="00333B8C"/>
    <w:pPr>
      <w:outlineLvl w:val="9"/>
    </w:pPr>
  </w:style>
  <w:style w:type="paragraph" w:styleId="TOC1">
    <w:name w:val="toc 1"/>
    <w:basedOn w:val="Normal"/>
    <w:next w:val="Normal"/>
    <w:autoRedefine/>
    <w:uiPriority w:val="39"/>
    <w:unhideWhenUsed/>
    <w:rsid w:val="009D0CA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486FBF"/>
    <w:pPr>
      <w:tabs>
        <w:tab w:val="right" w:leader="dot" w:pos="9350"/>
      </w:tabs>
      <w:spacing w:after="100" w:line="259" w:lineRule="auto"/>
      <w:ind w:left="22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B6201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95600"/>
    <w:pPr>
      <w:spacing w:after="100" w:line="259" w:lineRule="auto"/>
      <w:ind w:left="44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3572A"/>
    <w:rPr>
      <w:color w:val="605E5C"/>
      <w:shd w:val="clear" w:color="auto" w:fill="E1DFDD"/>
    </w:rPr>
  </w:style>
  <w:style w:type="character" w:styleId="FollowedHyperlink">
    <w:name w:val="FollowedHyperlink"/>
    <w:basedOn w:val="DefaultParagraphFont"/>
    <w:uiPriority w:val="99"/>
    <w:semiHidden/>
    <w:unhideWhenUsed/>
    <w:rsid w:val="00474DD0"/>
    <w:rPr>
      <w:color w:val="954F72" w:themeColor="followedHyperlink"/>
      <w:u w:val="single"/>
    </w:rPr>
  </w:style>
  <w:style w:type="paragraph" w:styleId="NormalWeb">
    <w:name w:val="Normal (Web)"/>
    <w:basedOn w:val="Normal"/>
    <w:uiPriority w:val="99"/>
    <w:unhideWhenUsed/>
    <w:rsid w:val="005158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440">
      <w:bodyDiv w:val="1"/>
      <w:marLeft w:val="45"/>
      <w:marRight w:val="45"/>
      <w:marTop w:val="45"/>
      <w:marBottom w:val="45"/>
      <w:divBdr>
        <w:top w:val="none" w:sz="0" w:space="0" w:color="auto"/>
        <w:left w:val="none" w:sz="0" w:space="0" w:color="auto"/>
        <w:bottom w:val="none" w:sz="0" w:space="0" w:color="auto"/>
        <w:right w:val="none" w:sz="0" w:space="0" w:color="auto"/>
      </w:divBdr>
      <w:divsChild>
        <w:div w:id="1260601429">
          <w:marLeft w:val="0"/>
          <w:marRight w:val="0"/>
          <w:marTop w:val="0"/>
          <w:marBottom w:val="75"/>
          <w:divBdr>
            <w:top w:val="none" w:sz="0" w:space="0" w:color="auto"/>
            <w:left w:val="none" w:sz="0" w:space="0" w:color="auto"/>
            <w:bottom w:val="none" w:sz="0" w:space="0" w:color="auto"/>
            <w:right w:val="none" w:sz="0" w:space="0" w:color="auto"/>
          </w:divBdr>
        </w:div>
      </w:divsChild>
    </w:div>
    <w:div w:id="369649303">
      <w:bodyDiv w:val="1"/>
      <w:marLeft w:val="0"/>
      <w:marRight w:val="0"/>
      <w:marTop w:val="0"/>
      <w:marBottom w:val="0"/>
      <w:divBdr>
        <w:top w:val="none" w:sz="0" w:space="0" w:color="auto"/>
        <w:left w:val="none" w:sz="0" w:space="0" w:color="auto"/>
        <w:bottom w:val="none" w:sz="0" w:space="0" w:color="auto"/>
        <w:right w:val="none" w:sz="0" w:space="0" w:color="auto"/>
      </w:divBdr>
    </w:div>
    <w:div w:id="382094478">
      <w:bodyDiv w:val="1"/>
      <w:marLeft w:val="0"/>
      <w:marRight w:val="0"/>
      <w:marTop w:val="0"/>
      <w:marBottom w:val="0"/>
      <w:divBdr>
        <w:top w:val="none" w:sz="0" w:space="0" w:color="auto"/>
        <w:left w:val="none" w:sz="0" w:space="0" w:color="auto"/>
        <w:bottom w:val="none" w:sz="0" w:space="0" w:color="auto"/>
        <w:right w:val="none" w:sz="0" w:space="0" w:color="auto"/>
      </w:divBdr>
    </w:div>
    <w:div w:id="490950774">
      <w:bodyDiv w:val="1"/>
      <w:marLeft w:val="0"/>
      <w:marRight w:val="0"/>
      <w:marTop w:val="0"/>
      <w:marBottom w:val="0"/>
      <w:divBdr>
        <w:top w:val="none" w:sz="0" w:space="0" w:color="auto"/>
        <w:left w:val="none" w:sz="0" w:space="0" w:color="auto"/>
        <w:bottom w:val="none" w:sz="0" w:space="0" w:color="auto"/>
        <w:right w:val="none" w:sz="0" w:space="0" w:color="auto"/>
      </w:divBdr>
    </w:div>
    <w:div w:id="580991735">
      <w:bodyDiv w:val="1"/>
      <w:marLeft w:val="0"/>
      <w:marRight w:val="0"/>
      <w:marTop w:val="0"/>
      <w:marBottom w:val="0"/>
      <w:divBdr>
        <w:top w:val="none" w:sz="0" w:space="0" w:color="auto"/>
        <w:left w:val="none" w:sz="0" w:space="0" w:color="auto"/>
        <w:bottom w:val="none" w:sz="0" w:space="0" w:color="auto"/>
        <w:right w:val="none" w:sz="0" w:space="0" w:color="auto"/>
      </w:divBdr>
    </w:div>
    <w:div w:id="688989668">
      <w:bodyDiv w:val="1"/>
      <w:marLeft w:val="0"/>
      <w:marRight w:val="0"/>
      <w:marTop w:val="0"/>
      <w:marBottom w:val="0"/>
      <w:divBdr>
        <w:top w:val="none" w:sz="0" w:space="0" w:color="auto"/>
        <w:left w:val="none" w:sz="0" w:space="0" w:color="auto"/>
        <w:bottom w:val="none" w:sz="0" w:space="0" w:color="auto"/>
        <w:right w:val="none" w:sz="0" w:space="0" w:color="auto"/>
      </w:divBdr>
    </w:div>
    <w:div w:id="710114253">
      <w:bodyDiv w:val="1"/>
      <w:marLeft w:val="0"/>
      <w:marRight w:val="0"/>
      <w:marTop w:val="0"/>
      <w:marBottom w:val="0"/>
      <w:divBdr>
        <w:top w:val="none" w:sz="0" w:space="0" w:color="auto"/>
        <w:left w:val="none" w:sz="0" w:space="0" w:color="auto"/>
        <w:bottom w:val="none" w:sz="0" w:space="0" w:color="auto"/>
        <w:right w:val="none" w:sz="0" w:space="0" w:color="auto"/>
      </w:divBdr>
    </w:div>
    <w:div w:id="747728711">
      <w:bodyDiv w:val="1"/>
      <w:marLeft w:val="0"/>
      <w:marRight w:val="0"/>
      <w:marTop w:val="0"/>
      <w:marBottom w:val="0"/>
      <w:divBdr>
        <w:top w:val="none" w:sz="0" w:space="0" w:color="auto"/>
        <w:left w:val="none" w:sz="0" w:space="0" w:color="auto"/>
        <w:bottom w:val="none" w:sz="0" w:space="0" w:color="auto"/>
        <w:right w:val="none" w:sz="0" w:space="0" w:color="auto"/>
      </w:divBdr>
    </w:div>
    <w:div w:id="774180722">
      <w:bodyDiv w:val="1"/>
      <w:marLeft w:val="0"/>
      <w:marRight w:val="0"/>
      <w:marTop w:val="0"/>
      <w:marBottom w:val="0"/>
      <w:divBdr>
        <w:top w:val="none" w:sz="0" w:space="0" w:color="auto"/>
        <w:left w:val="none" w:sz="0" w:space="0" w:color="auto"/>
        <w:bottom w:val="none" w:sz="0" w:space="0" w:color="auto"/>
        <w:right w:val="none" w:sz="0" w:space="0" w:color="auto"/>
      </w:divBdr>
    </w:div>
    <w:div w:id="921641484">
      <w:bodyDiv w:val="1"/>
      <w:marLeft w:val="45"/>
      <w:marRight w:val="45"/>
      <w:marTop w:val="45"/>
      <w:marBottom w:val="45"/>
      <w:divBdr>
        <w:top w:val="none" w:sz="0" w:space="0" w:color="auto"/>
        <w:left w:val="none" w:sz="0" w:space="0" w:color="auto"/>
        <w:bottom w:val="none" w:sz="0" w:space="0" w:color="auto"/>
        <w:right w:val="none" w:sz="0" w:space="0" w:color="auto"/>
      </w:divBdr>
      <w:divsChild>
        <w:div w:id="1121680844">
          <w:marLeft w:val="0"/>
          <w:marRight w:val="0"/>
          <w:marTop w:val="0"/>
          <w:marBottom w:val="75"/>
          <w:divBdr>
            <w:top w:val="none" w:sz="0" w:space="0" w:color="auto"/>
            <w:left w:val="none" w:sz="0" w:space="0" w:color="auto"/>
            <w:bottom w:val="none" w:sz="0" w:space="0" w:color="auto"/>
            <w:right w:val="none" w:sz="0" w:space="0" w:color="auto"/>
          </w:divBdr>
        </w:div>
      </w:divsChild>
    </w:div>
    <w:div w:id="1142579019">
      <w:bodyDiv w:val="1"/>
      <w:marLeft w:val="0"/>
      <w:marRight w:val="0"/>
      <w:marTop w:val="0"/>
      <w:marBottom w:val="0"/>
      <w:divBdr>
        <w:top w:val="none" w:sz="0" w:space="0" w:color="auto"/>
        <w:left w:val="none" w:sz="0" w:space="0" w:color="auto"/>
        <w:bottom w:val="none" w:sz="0" w:space="0" w:color="auto"/>
        <w:right w:val="none" w:sz="0" w:space="0" w:color="auto"/>
      </w:divBdr>
    </w:div>
    <w:div w:id="1295988709">
      <w:bodyDiv w:val="1"/>
      <w:marLeft w:val="0"/>
      <w:marRight w:val="0"/>
      <w:marTop w:val="0"/>
      <w:marBottom w:val="0"/>
      <w:divBdr>
        <w:top w:val="none" w:sz="0" w:space="0" w:color="auto"/>
        <w:left w:val="none" w:sz="0" w:space="0" w:color="auto"/>
        <w:bottom w:val="none" w:sz="0" w:space="0" w:color="auto"/>
        <w:right w:val="none" w:sz="0" w:space="0" w:color="auto"/>
      </w:divBdr>
    </w:div>
    <w:div w:id="1304197945">
      <w:bodyDiv w:val="1"/>
      <w:marLeft w:val="0"/>
      <w:marRight w:val="0"/>
      <w:marTop w:val="0"/>
      <w:marBottom w:val="0"/>
      <w:divBdr>
        <w:top w:val="none" w:sz="0" w:space="0" w:color="auto"/>
        <w:left w:val="none" w:sz="0" w:space="0" w:color="auto"/>
        <w:bottom w:val="none" w:sz="0" w:space="0" w:color="auto"/>
        <w:right w:val="none" w:sz="0" w:space="0" w:color="auto"/>
      </w:divBdr>
    </w:div>
    <w:div w:id="1471287805">
      <w:bodyDiv w:val="1"/>
      <w:marLeft w:val="0"/>
      <w:marRight w:val="0"/>
      <w:marTop w:val="0"/>
      <w:marBottom w:val="0"/>
      <w:divBdr>
        <w:top w:val="none" w:sz="0" w:space="0" w:color="auto"/>
        <w:left w:val="none" w:sz="0" w:space="0" w:color="auto"/>
        <w:bottom w:val="none" w:sz="0" w:space="0" w:color="auto"/>
        <w:right w:val="none" w:sz="0" w:space="0" w:color="auto"/>
      </w:divBdr>
    </w:div>
    <w:div w:id="1541934723">
      <w:bodyDiv w:val="1"/>
      <w:marLeft w:val="45"/>
      <w:marRight w:val="45"/>
      <w:marTop w:val="45"/>
      <w:marBottom w:val="45"/>
      <w:divBdr>
        <w:top w:val="none" w:sz="0" w:space="0" w:color="auto"/>
        <w:left w:val="none" w:sz="0" w:space="0" w:color="auto"/>
        <w:bottom w:val="none" w:sz="0" w:space="0" w:color="auto"/>
        <w:right w:val="none" w:sz="0" w:space="0" w:color="auto"/>
      </w:divBdr>
      <w:divsChild>
        <w:div w:id="333189524">
          <w:marLeft w:val="0"/>
          <w:marRight w:val="0"/>
          <w:marTop w:val="0"/>
          <w:marBottom w:val="75"/>
          <w:divBdr>
            <w:top w:val="none" w:sz="0" w:space="0" w:color="auto"/>
            <w:left w:val="none" w:sz="0" w:space="0" w:color="auto"/>
            <w:bottom w:val="none" w:sz="0" w:space="0" w:color="auto"/>
            <w:right w:val="none" w:sz="0" w:space="0" w:color="auto"/>
          </w:divBdr>
        </w:div>
      </w:divsChild>
    </w:div>
    <w:div w:id="1933123488">
      <w:bodyDiv w:val="1"/>
      <w:marLeft w:val="0"/>
      <w:marRight w:val="0"/>
      <w:marTop w:val="0"/>
      <w:marBottom w:val="0"/>
      <w:divBdr>
        <w:top w:val="none" w:sz="0" w:space="0" w:color="auto"/>
        <w:left w:val="none" w:sz="0" w:space="0" w:color="auto"/>
        <w:bottom w:val="none" w:sz="0" w:space="0" w:color="auto"/>
        <w:right w:val="none" w:sz="0" w:space="0" w:color="auto"/>
      </w:divBdr>
    </w:div>
    <w:div w:id="2096585326">
      <w:bodyDiv w:val="1"/>
      <w:marLeft w:val="45"/>
      <w:marRight w:val="45"/>
      <w:marTop w:val="45"/>
      <w:marBottom w:val="45"/>
      <w:divBdr>
        <w:top w:val="none" w:sz="0" w:space="0" w:color="auto"/>
        <w:left w:val="none" w:sz="0" w:space="0" w:color="auto"/>
        <w:bottom w:val="none" w:sz="0" w:space="0" w:color="auto"/>
        <w:right w:val="none" w:sz="0" w:space="0" w:color="auto"/>
      </w:divBdr>
      <w:divsChild>
        <w:div w:id="114400812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rminology.hl7.org/CodeSystem/v3-ParticipationTy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sac.nlm.nih.gov/valueset/2.16.840.1.113883.11.20.9.69.4/defin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sac.nlm.nih.gov/valueset/2.16.840.1.113883.11.20.9.69.17/expansion/Lates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sac.nlm.nih.gov/valueset/2.16.840.1.113762.1.4.1115.5/definitio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youtu.be/PAeMTr_ihW4" TargetMode="External"/><Relationship Id="rId7" Type="http://schemas.openxmlformats.org/officeDocument/2006/relationships/hyperlink" Target="https://journal.ahima.org/covid-19-highlights-hims-advance-care-planning-expertise/" TargetMode="External"/><Relationship Id="rId2" Type="http://schemas.openxmlformats.org/officeDocument/2006/relationships/hyperlink" Target="https://twitter.com/DanMorhaim" TargetMode="External"/><Relationship Id="rId1" Type="http://schemas.openxmlformats.org/officeDocument/2006/relationships/hyperlink" Target="http://www.talkmedianews.com/featured/2020/03/24/kerry-weems-speaks-to-tmn-about-managed-healthcare-in-the-age-of-covid-19/" TargetMode="External"/><Relationship Id="rId6" Type="http://schemas.openxmlformats.org/officeDocument/2006/relationships/hyperlink" Target="https://www.thectac.org/2020/05/new-c-tac-report-identifies-best-practices-for-increasing-use-of-advance-care-planning/" TargetMode="External"/><Relationship Id="rId5" Type="http://schemas.openxmlformats.org/officeDocument/2006/relationships/hyperlink" Target="https://www.sandiegouniontribune.com/opinion/story/2020-04-21/nursing-homes-elderly-seniors-covid-19-coronavirus" TargetMode="External"/><Relationship Id="rId4" Type="http://schemas.openxmlformats.org/officeDocument/2006/relationships/hyperlink" Target="https://cheddar.com/media/doctor-urges-families-to-talk-about-end-of-life-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B179-5E4B-4DAC-801E-08651254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Nelson</dc:creator>
  <cp:lastModifiedBy>Matt Elrod</cp:lastModifiedBy>
  <cp:revision>4</cp:revision>
  <cp:lastPrinted>2020-09-28T13:09:00Z</cp:lastPrinted>
  <dcterms:created xsi:type="dcterms:W3CDTF">2020-10-22T12:23:00Z</dcterms:created>
  <dcterms:modified xsi:type="dcterms:W3CDTF">2020-10-22T12:40:00Z</dcterms:modified>
</cp:coreProperties>
</file>